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721C" w14:textId="77777777" w:rsidR="002D3FF8" w:rsidRPr="002D3FF8" w:rsidRDefault="002D3FF8" w:rsidP="008E18A6">
      <w:pPr>
        <w:spacing w:before="0" w:line="288" w:lineRule="auto"/>
        <w:ind w:firstLine="0"/>
        <w:jc w:val="center"/>
        <w:rPr>
          <w:color w:val="000000" w:themeColor="text1"/>
          <w:sz w:val="29"/>
          <w:szCs w:val="25"/>
        </w:rPr>
      </w:pPr>
    </w:p>
    <w:p w14:paraId="532BCD9E" w14:textId="77777777" w:rsidR="004D7C1C" w:rsidRPr="002D3FF8" w:rsidRDefault="004D7C1C" w:rsidP="008E18A6">
      <w:pPr>
        <w:spacing w:before="0" w:line="288" w:lineRule="auto"/>
        <w:ind w:firstLine="0"/>
        <w:jc w:val="center"/>
        <w:rPr>
          <w:color w:val="000000" w:themeColor="text1"/>
          <w:sz w:val="29"/>
          <w:szCs w:val="25"/>
        </w:rPr>
      </w:pPr>
      <w:r w:rsidRPr="002D3FF8">
        <w:rPr>
          <w:color w:val="000000" w:themeColor="text1"/>
          <w:sz w:val="29"/>
          <w:szCs w:val="25"/>
        </w:rPr>
        <w:t>BỘ GIÁO DỤC VÀ ĐÀO TẠO</w:t>
      </w:r>
    </w:p>
    <w:p w14:paraId="527C1B5C" w14:textId="77777777" w:rsidR="004D7C1C" w:rsidRPr="002D3FF8" w:rsidRDefault="004D7C1C" w:rsidP="008E18A6">
      <w:pPr>
        <w:spacing w:before="0" w:line="288" w:lineRule="auto"/>
        <w:ind w:firstLine="0"/>
        <w:jc w:val="center"/>
        <w:rPr>
          <w:b/>
          <w:color w:val="000000" w:themeColor="text1"/>
          <w:sz w:val="29"/>
          <w:szCs w:val="25"/>
        </w:rPr>
      </w:pPr>
      <w:r w:rsidRPr="002D3FF8">
        <w:rPr>
          <w:b/>
          <w:color w:val="000000" w:themeColor="text1"/>
          <w:sz w:val="29"/>
          <w:szCs w:val="25"/>
        </w:rPr>
        <w:t>TRƯỜNG ĐẠI HỌC THƯƠNG MẠI</w:t>
      </w:r>
    </w:p>
    <w:p w14:paraId="7E328703" w14:textId="77777777" w:rsidR="004D7C1C" w:rsidRPr="002D3FF8" w:rsidRDefault="004D7C1C" w:rsidP="008E18A6">
      <w:pPr>
        <w:spacing w:before="0" w:line="288" w:lineRule="auto"/>
        <w:ind w:firstLine="0"/>
        <w:jc w:val="center"/>
        <w:rPr>
          <w:b/>
          <w:bCs/>
          <w:color w:val="000000" w:themeColor="text1"/>
          <w:sz w:val="27"/>
          <w:szCs w:val="23"/>
        </w:rPr>
      </w:pPr>
      <w:r w:rsidRPr="002D3FF8">
        <w:rPr>
          <w:b/>
          <w:bCs/>
          <w:color w:val="000000" w:themeColor="text1"/>
          <w:sz w:val="27"/>
          <w:szCs w:val="23"/>
        </w:rPr>
        <w:t>-------------------------</w:t>
      </w:r>
    </w:p>
    <w:p w14:paraId="0AF94E46" w14:textId="77777777" w:rsidR="004D7C1C" w:rsidRPr="002D3FF8" w:rsidRDefault="004D7C1C" w:rsidP="008E18A6">
      <w:pPr>
        <w:spacing w:before="0" w:line="288" w:lineRule="auto"/>
        <w:ind w:firstLine="0"/>
        <w:jc w:val="center"/>
        <w:rPr>
          <w:b/>
          <w:bCs/>
          <w:color w:val="000000" w:themeColor="text1"/>
          <w:sz w:val="27"/>
          <w:szCs w:val="23"/>
        </w:rPr>
      </w:pPr>
    </w:p>
    <w:p w14:paraId="30FDCAD6" w14:textId="77777777" w:rsidR="008848E8" w:rsidRPr="002D3FF8" w:rsidRDefault="008848E8" w:rsidP="008E18A6">
      <w:pPr>
        <w:spacing w:before="0" w:line="288" w:lineRule="auto"/>
        <w:ind w:firstLine="0"/>
        <w:jc w:val="center"/>
        <w:rPr>
          <w:b/>
          <w:bCs/>
          <w:color w:val="000000" w:themeColor="text1"/>
          <w:sz w:val="23"/>
          <w:szCs w:val="23"/>
        </w:rPr>
      </w:pPr>
    </w:p>
    <w:p w14:paraId="2FB3AAB3" w14:textId="77777777" w:rsidR="008848E8" w:rsidRPr="002D3FF8" w:rsidRDefault="008848E8" w:rsidP="008E18A6">
      <w:pPr>
        <w:spacing w:before="0" w:line="288" w:lineRule="auto"/>
        <w:ind w:firstLine="0"/>
        <w:jc w:val="center"/>
        <w:rPr>
          <w:b/>
          <w:bCs/>
          <w:color w:val="000000" w:themeColor="text1"/>
          <w:sz w:val="23"/>
          <w:szCs w:val="23"/>
        </w:rPr>
      </w:pPr>
    </w:p>
    <w:p w14:paraId="49F454DB" w14:textId="77777777" w:rsidR="008848E8" w:rsidRPr="002D3FF8" w:rsidRDefault="008848E8" w:rsidP="008E18A6">
      <w:pPr>
        <w:spacing w:before="0" w:line="288" w:lineRule="auto"/>
        <w:ind w:firstLine="0"/>
        <w:jc w:val="center"/>
        <w:rPr>
          <w:b/>
          <w:bCs/>
          <w:color w:val="000000" w:themeColor="text1"/>
          <w:sz w:val="23"/>
          <w:szCs w:val="23"/>
        </w:rPr>
      </w:pPr>
    </w:p>
    <w:p w14:paraId="193C7706" w14:textId="77777777" w:rsidR="004D7C1C" w:rsidRPr="002D3FF8" w:rsidRDefault="004D7C1C" w:rsidP="008E18A6">
      <w:pPr>
        <w:spacing w:before="0" w:line="288" w:lineRule="auto"/>
        <w:ind w:firstLine="0"/>
        <w:jc w:val="center"/>
        <w:rPr>
          <w:b/>
          <w:bCs/>
          <w:color w:val="000000" w:themeColor="text1"/>
          <w:sz w:val="32"/>
          <w:szCs w:val="32"/>
          <w:lang w:val="vi-VN"/>
        </w:rPr>
      </w:pPr>
    </w:p>
    <w:p w14:paraId="3FAEDF5F" w14:textId="30F9ECA8" w:rsidR="004D7C1C" w:rsidRPr="002D3FF8" w:rsidRDefault="004D7C1C" w:rsidP="002D3FF8">
      <w:pPr>
        <w:spacing w:before="0"/>
        <w:ind w:firstLine="0"/>
        <w:jc w:val="center"/>
        <w:rPr>
          <w:b/>
          <w:bCs/>
          <w:color w:val="000000" w:themeColor="text1"/>
          <w:sz w:val="28"/>
          <w:szCs w:val="28"/>
          <w:lang w:val="vi-VN"/>
        </w:rPr>
      </w:pPr>
      <w:r w:rsidRPr="002D3FF8">
        <w:rPr>
          <w:b/>
          <w:bCs/>
          <w:color w:val="000000" w:themeColor="text1"/>
          <w:sz w:val="28"/>
          <w:szCs w:val="28"/>
          <w:lang w:val="vi-VN"/>
        </w:rPr>
        <w:t xml:space="preserve">NGUYỄN THỊ </w:t>
      </w:r>
      <w:r w:rsidR="005742A9" w:rsidRPr="002D3FF8">
        <w:rPr>
          <w:b/>
          <w:bCs/>
          <w:color w:val="000000" w:themeColor="text1"/>
          <w:sz w:val="28"/>
          <w:szCs w:val="28"/>
          <w:lang w:val="vi-VN"/>
        </w:rPr>
        <w:t>VÂN QUỲNH</w:t>
      </w:r>
    </w:p>
    <w:p w14:paraId="73C6B324" w14:textId="77777777" w:rsidR="004D7C1C" w:rsidRPr="002D3FF8" w:rsidRDefault="004D7C1C" w:rsidP="002D3FF8">
      <w:pPr>
        <w:spacing w:before="0"/>
        <w:ind w:firstLine="0"/>
        <w:jc w:val="center"/>
        <w:rPr>
          <w:b/>
          <w:bCs/>
          <w:color w:val="000000" w:themeColor="text1"/>
          <w:sz w:val="27"/>
          <w:szCs w:val="27"/>
        </w:rPr>
      </w:pPr>
    </w:p>
    <w:p w14:paraId="28D36FE1" w14:textId="77777777" w:rsidR="004D7C1C" w:rsidRPr="002D3FF8" w:rsidRDefault="004D7C1C" w:rsidP="002D3FF8">
      <w:pPr>
        <w:spacing w:before="0"/>
        <w:ind w:firstLine="0"/>
        <w:jc w:val="center"/>
        <w:rPr>
          <w:b/>
          <w:bCs/>
          <w:color w:val="000000" w:themeColor="text1"/>
          <w:sz w:val="27"/>
          <w:szCs w:val="27"/>
        </w:rPr>
      </w:pPr>
    </w:p>
    <w:p w14:paraId="6162288D" w14:textId="77777777" w:rsidR="008848E8" w:rsidRPr="002D3FF8" w:rsidRDefault="008848E8" w:rsidP="002D3FF8">
      <w:pPr>
        <w:spacing w:before="0"/>
        <w:ind w:firstLine="0"/>
        <w:jc w:val="center"/>
        <w:rPr>
          <w:b/>
          <w:bCs/>
          <w:color w:val="000000" w:themeColor="text1"/>
          <w:sz w:val="27"/>
          <w:szCs w:val="27"/>
        </w:rPr>
      </w:pPr>
    </w:p>
    <w:p w14:paraId="788DAB85" w14:textId="77777777" w:rsidR="004D7C1C" w:rsidRPr="002D3FF8" w:rsidRDefault="004D7C1C" w:rsidP="002D3FF8">
      <w:pPr>
        <w:spacing w:before="0"/>
        <w:ind w:firstLine="0"/>
        <w:jc w:val="center"/>
        <w:rPr>
          <w:b/>
          <w:bCs/>
          <w:color w:val="000000" w:themeColor="text1"/>
          <w:sz w:val="27"/>
          <w:szCs w:val="27"/>
        </w:rPr>
      </w:pPr>
    </w:p>
    <w:p w14:paraId="384A68B6" w14:textId="426B380F" w:rsidR="005742A9" w:rsidRPr="002D3FF8" w:rsidRDefault="005742A9" w:rsidP="002D3FF8">
      <w:pPr>
        <w:spacing w:before="0"/>
        <w:ind w:firstLine="0"/>
        <w:jc w:val="center"/>
        <w:rPr>
          <w:b/>
          <w:bCs/>
          <w:iCs/>
          <w:caps/>
          <w:color w:val="000000" w:themeColor="text1"/>
          <w:sz w:val="34"/>
          <w:szCs w:val="34"/>
        </w:rPr>
      </w:pPr>
      <w:r w:rsidRPr="002D3FF8">
        <w:rPr>
          <w:b/>
          <w:bCs/>
          <w:iCs/>
          <w:caps/>
          <w:color w:val="000000" w:themeColor="text1"/>
          <w:sz w:val="34"/>
          <w:szCs w:val="34"/>
        </w:rPr>
        <w:t xml:space="preserve">PHÁT TRIỂN </w:t>
      </w:r>
      <w:r w:rsidR="00A64049" w:rsidRPr="002D3FF8">
        <w:rPr>
          <w:b/>
          <w:bCs/>
          <w:iCs/>
          <w:caps/>
          <w:color w:val="000000" w:themeColor="text1"/>
          <w:sz w:val="34"/>
          <w:szCs w:val="34"/>
        </w:rPr>
        <w:t>TH</w:t>
      </w:r>
      <w:r w:rsidR="00EF3E6F" w:rsidRPr="002D3FF8">
        <w:rPr>
          <w:b/>
          <w:bCs/>
          <w:iCs/>
          <w:caps/>
          <w:color w:val="000000" w:themeColor="text1"/>
          <w:sz w:val="34"/>
          <w:szCs w:val="34"/>
        </w:rPr>
        <w:t>ương hiệu</w:t>
      </w:r>
      <w:r w:rsidRPr="002D3FF8">
        <w:rPr>
          <w:b/>
          <w:bCs/>
          <w:iCs/>
          <w:caps/>
          <w:color w:val="000000" w:themeColor="text1"/>
          <w:sz w:val="34"/>
          <w:szCs w:val="34"/>
        </w:rPr>
        <w:t xml:space="preserve"> CÁC</w:t>
      </w:r>
    </w:p>
    <w:p w14:paraId="199FEA0F" w14:textId="77777777" w:rsidR="005742A9" w:rsidRPr="002D3FF8" w:rsidRDefault="005742A9" w:rsidP="002D3FF8">
      <w:pPr>
        <w:spacing w:before="0"/>
        <w:ind w:firstLine="0"/>
        <w:jc w:val="center"/>
        <w:rPr>
          <w:b/>
          <w:bCs/>
          <w:iCs/>
          <w:caps/>
          <w:color w:val="000000" w:themeColor="text1"/>
          <w:sz w:val="34"/>
          <w:szCs w:val="34"/>
        </w:rPr>
      </w:pPr>
      <w:r w:rsidRPr="002D3FF8">
        <w:rPr>
          <w:b/>
          <w:bCs/>
          <w:iCs/>
          <w:caps/>
          <w:color w:val="000000" w:themeColor="text1"/>
          <w:sz w:val="34"/>
          <w:szCs w:val="34"/>
        </w:rPr>
        <w:t>SẢN PHẨM CHỈ DẪN ĐỊA LÝ CỦA TỈNH SƠN LA</w:t>
      </w:r>
    </w:p>
    <w:p w14:paraId="7AD40CA0" w14:textId="77777777" w:rsidR="004D7C1C" w:rsidRPr="002D3FF8" w:rsidRDefault="004D7C1C" w:rsidP="002D3FF8">
      <w:pPr>
        <w:spacing w:before="0"/>
        <w:ind w:firstLine="0"/>
        <w:jc w:val="center"/>
        <w:rPr>
          <w:b/>
          <w:bCs/>
          <w:iCs/>
          <w:color w:val="000000" w:themeColor="text1"/>
          <w:sz w:val="23"/>
          <w:szCs w:val="23"/>
        </w:rPr>
      </w:pPr>
    </w:p>
    <w:p w14:paraId="33F55F65" w14:textId="77777777" w:rsidR="004D7C1C" w:rsidRPr="002D3FF8" w:rsidRDefault="004D7C1C" w:rsidP="002D3FF8">
      <w:pPr>
        <w:tabs>
          <w:tab w:val="left" w:pos="4312"/>
        </w:tabs>
        <w:spacing w:before="0"/>
        <w:ind w:firstLine="0"/>
        <w:jc w:val="center"/>
        <w:rPr>
          <w:b/>
          <w:bCs/>
          <w:iCs/>
          <w:color w:val="000000" w:themeColor="text1"/>
          <w:sz w:val="25"/>
          <w:szCs w:val="25"/>
        </w:rPr>
      </w:pPr>
    </w:p>
    <w:p w14:paraId="19D88090" w14:textId="77777777" w:rsidR="0087663C" w:rsidRPr="002D3FF8" w:rsidRDefault="0087663C" w:rsidP="002D3FF8">
      <w:pPr>
        <w:tabs>
          <w:tab w:val="left" w:pos="4214"/>
        </w:tabs>
        <w:spacing w:before="0"/>
        <w:ind w:left="2422" w:firstLine="0"/>
        <w:rPr>
          <w:b/>
          <w:bCs/>
          <w:iCs/>
          <w:color w:val="000000" w:themeColor="text1"/>
          <w:sz w:val="25"/>
          <w:szCs w:val="25"/>
          <w:lang w:val="vi-VN"/>
        </w:rPr>
      </w:pPr>
      <w:r w:rsidRPr="002D3FF8">
        <w:rPr>
          <w:b/>
          <w:bCs/>
          <w:iCs/>
          <w:color w:val="000000" w:themeColor="text1"/>
          <w:sz w:val="25"/>
          <w:szCs w:val="25"/>
        </w:rPr>
        <w:t>Chuyên ngành</w:t>
      </w:r>
      <w:r w:rsidRPr="002D3FF8">
        <w:rPr>
          <w:b/>
          <w:bCs/>
          <w:iCs/>
          <w:color w:val="000000" w:themeColor="text1"/>
          <w:sz w:val="25"/>
          <w:szCs w:val="25"/>
        </w:rPr>
        <w:tab/>
        <w:t>: Quản</w:t>
      </w:r>
      <w:r w:rsidRPr="002D3FF8">
        <w:rPr>
          <w:b/>
          <w:bCs/>
          <w:iCs/>
          <w:color w:val="000000" w:themeColor="text1"/>
          <w:sz w:val="25"/>
          <w:szCs w:val="25"/>
          <w:lang w:val="vi-VN"/>
        </w:rPr>
        <w:t xml:space="preserve"> trị kinh doanh</w:t>
      </w:r>
    </w:p>
    <w:p w14:paraId="21C8C7F1" w14:textId="77777777" w:rsidR="0087663C" w:rsidRPr="002D3FF8" w:rsidRDefault="0087663C" w:rsidP="002D3FF8">
      <w:pPr>
        <w:tabs>
          <w:tab w:val="left" w:pos="4214"/>
        </w:tabs>
        <w:spacing w:before="0"/>
        <w:ind w:left="2422" w:firstLine="0"/>
        <w:rPr>
          <w:b/>
          <w:bCs/>
          <w:iCs/>
          <w:color w:val="000000" w:themeColor="text1"/>
          <w:sz w:val="25"/>
          <w:szCs w:val="25"/>
        </w:rPr>
      </w:pPr>
      <w:r w:rsidRPr="002D3FF8">
        <w:rPr>
          <w:b/>
          <w:bCs/>
          <w:iCs/>
          <w:color w:val="000000" w:themeColor="text1"/>
          <w:sz w:val="25"/>
          <w:szCs w:val="25"/>
        </w:rPr>
        <w:t>Mã số</w:t>
      </w:r>
      <w:r w:rsidRPr="002D3FF8">
        <w:rPr>
          <w:b/>
          <w:bCs/>
          <w:iCs/>
          <w:color w:val="000000" w:themeColor="text1"/>
          <w:sz w:val="25"/>
          <w:szCs w:val="25"/>
        </w:rPr>
        <w:tab/>
        <w:t xml:space="preserve">: </w:t>
      </w:r>
      <w:r w:rsidRPr="002D3FF8">
        <w:rPr>
          <w:b/>
          <w:bCs/>
          <w:iCs/>
          <w:color w:val="000000" w:themeColor="text1"/>
          <w:sz w:val="25"/>
          <w:szCs w:val="25"/>
          <w:lang w:val="vi-VN"/>
        </w:rPr>
        <w:t>9340101</w:t>
      </w:r>
    </w:p>
    <w:p w14:paraId="67597689" w14:textId="77777777" w:rsidR="004D7C1C" w:rsidRPr="002D3FF8" w:rsidRDefault="004D7C1C" w:rsidP="002D3FF8">
      <w:pPr>
        <w:tabs>
          <w:tab w:val="left" w:pos="4312"/>
        </w:tabs>
        <w:spacing w:before="0"/>
        <w:ind w:firstLine="0"/>
        <w:jc w:val="center"/>
        <w:rPr>
          <w:b/>
          <w:bCs/>
          <w:iCs/>
          <w:color w:val="000000" w:themeColor="text1"/>
          <w:sz w:val="48"/>
          <w:szCs w:val="48"/>
        </w:rPr>
      </w:pPr>
    </w:p>
    <w:p w14:paraId="26ED32B2" w14:textId="77777777" w:rsidR="008848E8" w:rsidRPr="002D3FF8" w:rsidRDefault="008848E8" w:rsidP="008E18A6">
      <w:pPr>
        <w:tabs>
          <w:tab w:val="left" w:pos="4312"/>
        </w:tabs>
        <w:spacing w:before="0" w:line="288" w:lineRule="auto"/>
        <w:ind w:firstLine="0"/>
        <w:jc w:val="center"/>
        <w:rPr>
          <w:b/>
          <w:bCs/>
          <w:iCs/>
          <w:color w:val="000000" w:themeColor="text1"/>
          <w:sz w:val="48"/>
          <w:szCs w:val="48"/>
        </w:rPr>
      </w:pPr>
    </w:p>
    <w:p w14:paraId="6E256598" w14:textId="71023E15" w:rsidR="004D7C1C" w:rsidRPr="002D3FF8" w:rsidRDefault="00BB282F" w:rsidP="008E18A6">
      <w:pPr>
        <w:tabs>
          <w:tab w:val="left" w:pos="4312"/>
        </w:tabs>
        <w:spacing w:before="0" w:line="288" w:lineRule="auto"/>
        <w:ind w:firstLine="0"/>
        <w:jc w:val="center"/>
        <w:rPr>
          <w:iCs/>
          <w:caps/>
          <w:color w:val="000000" w:themeColor="text1"/>
          <w:sz w:val="32"/>
          <w:szCs w:val="32"/>
          <w:lang w:val="vi-VN"/>
        </w:rPr>
      </w:pPr>
      <w:r w:rsidRPr="002D3FF8">
        <w:rPr>
          <w:b/>
          <w:bCs/>
          <w:iCs/>
          <w:caps/>
          <w:sz w:val="36"/>
          <w:szCs w:val="36"/>
        </w:rPr>
        <w:t>Tóm tắt luận án tiến sĩ kinh tế</w:t>
      </w:r>
    </w:p>
    <w:p w14:paraId="2BB773C7" w14:textId="77777777" w:rsidR="004D7C1C" w:rsidRPr="002D3FF8" w:rsidRDefault="004D7C1C" w:rsidP="008E18A6">
      <w:pPr>
        <w:tabs>
          <w:tab w:val="left" w:pos="4312"/>
        </w:tabs>
        <w:spacing w:before="0" w:line="288" w:lineRule="auto"/>
        <w:ind w:firstLine="0"/>
        <w:jc w:val="center"/>
        <w:rPr>
          <w:b/>
          <w:bCs/>
          <w:iCs/>
          <w:color w:val="000000" w:themeColor="text1"/>
          <w:sz w:val="25"/>
          <w:szCs w:val="25"/>
        </w:rPr>
      </w:pPr>
    </w:p>
    <w:p w14:paraId="37E16100" w14:textId="77777777" w:rsidR="004D7C1C" w:rsidRPr="002D3FF8" w:rsidRDefault="004D7C1C" w:rsidP="008E18A6">
      <w:pPr>
        <w:tabs>
          <w:tab w:val="left" w:pos="4312"/>
        </w:tabs>
        <w:spacing w:before="0" w:line="288" w:lineRule="auto"/>
        <w:ind w:firstLine="0"/>
        <w:jc w:val="center"/>
        <w:rPr>
          <w:b/>
          <w:bCs/>
          <w:iCs/>
          <w:color w:val="000000" w:themeColor="text1"/>
          <w:sz w:val="25"/>
          <w:szCs w:val="25"/>
        </w:rPr>
      </w:pPr>
    </w:p>
    <w:p w14:paraId="5C531052" w14:textId="77777777" w:rsidR="004D7C1C" w:rsidRPr="002D3FF8" w:rsidRDefault="004D7C1C" w:rsidP="008E18A6">
      <w:pPr>
        <w:tabs>
          <w:tab w:val="left" w:pos="4312"/>
        </w:tabs>
        <w:spacing w:before="0" w:line="288" w:lineRule="auto"/>
        <w:ind w:firstLine="0"/>
        <w:jc w:val="center"/>
        <w:rPr>
          <w:b/>
          <w:bCs/>
          <w:iCs/>
          <w:color w:val="000000" w:themeColor="text1"/>
          <w:sz w:val="43"/>
          <w:szCs w:val="43"/>
        </w:rPr>
      </w:pPr>
    </w:p>
    <w:p w14:paraId="60988016" w14:textId="77777777" w:rsidR="005742A9" w:rsidRPr="002D3FF8" w:rsidRDefault="005742A9" w:rsidP="008E18A6">
      <w:pPr>
        <w:spacing w:before="0" w:line="288" w:lineRule="auto"/>
        <w:ind w:firstLine="0"/>
        <w:jc w:val="center"/>
        <w:rPr>
          <w:b/>
          <w:color w:val="000000" w:themeColor="text1"/>
          <w:sz w:val="25"/>
          <w:szCs w:val="25"/>
        </w:rPr>
      </w:pPr>
    </w:p>
    <w:p w14:paraId="48D98E96" w14:textId="77777777" w:rsidR="002D3FF8" w:rsidRPr="002D3FF8" w:rsidRDefault="002D3FF8" w:rsidP="008E18A6">
      <w:pPr>
        <w:spacing w:before="0" w:line="288" w:lineRule="auto"/>
        <w:ind w:firstLine="0"/>
        <w:jc w:val="center"/>
        <w:rPr>
          <w:b/>
          <w:color w:val="000000" w:themeColor="text1"/>
          <w:sz w:val="25"/>
          <w:szCs w:val="25"/>
        </w:rPr>
      </w:pPr>
    </w:p>
    <w:p w14:paraId="5D3FF86B" w14:textId="77777777" w:rsidR="002D3FF8" w:rsidRPr="002D3FF8" w:rsidRDefault="002D3FF8" w:rsidP="008E18A6">
      <w:pPr>
        <w:spacing w:before="0" w:line="288" w:lineRule="auto"/>
        <w:ind w:firstLine="0"/>
        <w:jc w:val="center"/>
        <w:rPr>
          <w:b/>
          <w:color w:val="000000" w:themeColor="text1"/>
          <w:sz w:val="25"/>
          <w:szCs w:val="25"/>
        </w:rPr>
      </w:pPr>
    </w:p>
    <w:p w14:paraId="33A293DC" w14:textId="77777777" w:rsidR="008848E8" w:rsidRPr="002D3FF8" w:rsidRDefault="008848E8" w:rsidP="008E18A6">
      <w:pPr>
        <w:spacing w:before="0" w:line="288" w:lineRule="auto"/>
        <w:ind w:firstLine="0"/>
        <w:jc w:val="center"/>
        <w:rPr>
          <w:b/>
          <w:color w:val="000000" w:themeColor="text1"/>
          <w:sz w:val="25"/>
          <w:szCs w:val="25"/>
        </w:rPr>
      </w:pPr>
    </w:p>
    <w:p w14:paraId="04C250DF" w14:textId="77777777" w:rsidR="008848E8" w:rsidRPr="002D3FF8" w:rsidRDefault="008848E8" w:rsidP="008E18A6">
      <w:pPr>
        <w:spacing w:before="0" w:line="288" w:lineRule="auto"/>
        <w:ind w:firstLine="0"/>
        <w:jc w:val="center"/>
        <w:rPr>
          <w:b/>
          <w:color w:val="000000" w:themeColor="text1"/>
          <w:sz w:val="25"/>
          <w:szCs w:val="25"/>
        </w:rPr>
      </w:pPr>
    </w:p>
    <w:p w14:paraId="3476C8C6" w14:textId="77777777" w:rsidR="008848E8" w:rsidRPr="002D3FF8" w:rsidRDefault="008848E8" w:rsidP="008E18A6">
      <w:pPr>
        <w:spacing w:before="0" w:line="288" w:lineRule="auto"/>
        <w:ind w:firstLine="0"/>
        <w:jc w:val="center"/>
        <w:rPr>
          <w:b/>
          <w:color w:val="000000" w:themeColor="text1"/>
          <w:sz w:val="25"/>
          <w:szCs w:val="25"/>
        </w:rPr>
      </w:pPr>
    </w:p>
    <w:p w14:paraId="26E2F00E" w14:textId="77777777" w:rsidR="005742A9" w:rsidRPr="002D3FF8" w:rsidRDefault="005742A9" w:rsidP="008E18A6">
      <w:pPr>
        <w:spacing w:before="0" w:line="288" w:lineRule="auto"/>
        <w:ind w:firstLine="0"/>
        <w:jc w:val="center"/>
        <w:rPr>
          <w:b/>
          <w:color w:val="000000" w:themeColor="text1"/>
          <w:sz w:val="25"/>
          <w:szCs w:val="25"/>
        </w:rPr>
      </w:pPr>
    </w:p>
    <w:p w14:paraId="1C114433" w14:textId="77777777" w:rsidR="004D7C1C" w:rsidRPr="002D3FF8" w:rsidRDefault="004D7C1C" w:rsidP="008E18A6">
      <w:pPr>
        <w:spacing w:before="0" w:line="288" w:lineRule="auto"/>
        <w:ind w:firstLine="0"/>
        <w:jc w:val="center"/>
        <w:rPr>
          <w:b/>
          <w:color w:val="000000" w:themeColor="text1"/>
          <w:sz w:val="25"/>
          <w:szCs w:val="25"/>
        </w:rPr>
      </w:pPr>
      <w:r w:rsidRPr="002D3FF8">
        <w:rPr>
          <w:b/>
          <w:color w:val="000000" w:themeColor="text1"/>
          <w:sz w:val="25"/>
          <w:szCs w:val="25"/>
        </w:rPr>
        <w:t>Hà Nội, Năm</w:t>
      </w:r>
      <w:r w:rsidRPr="002D3FF8">
        <w:rPr>
          <w:b/>
          <w:color w:val="000000" w:themeColor="text1"/>
          <w:sz w:val="25"/>
          <w:szCs w:val="25"/>
          <w:lang w:val="vi-VN"/>
        </w:rPr>
        <w:t xml:space="preserve"> 2025</w:t>
      </w:r>
      <w:r w:rsidRPr="002D3FF8">
        <w:rPr>
          <w:b/>
          <w:color w:val="000000" w:themeColor="text1"/>
          <w:sz w:val="25"/>
          <w:szCs w:val="25"/>
        </w:rPr>
        <w:br w:type="page"/>
      </w:r>
    </w:p>
    <w:p w14:paraId="5D72210E" w14:textId="77777777" w:rsidR="004D7C1C" w:rsidRPr="002D3FF8" w:rsidRDefault="004D7C1C" w:rsidP="008E18A6">
      <w:pPr>
        <w:spacing w:before="0" w:line="288" w:lineRule="auto"/>
        <w:rPr>
          <w:color w:val="000000" w:themeColor="text1"/>
          <w:sz w:val="18"/>
          <w:szCs w:val="18"/>
        </w:rPr>
        <w:sectPr w:rsidR="004D7C1C" w:rsidRPr="002D3FF8" w:rsidSect="002D3FF8">
          <w:headerReference w:type="even" r:id="rId8"/>
          <w:pgSz w:w="11907" w:h="16840"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08"/>
          <w:docGrid w:linePitch="360"/>
        </w:sectPr>
      </w:pPr>
    </w:p>
    <w:p w14:paraId="7E6B0FB1" w14:textId="77777777" w:rsidR="004D7C1C" w:rsidRPr="002D3FF8" w:rsidRDefault="004D7C1C" w:rsidP="008E18A6">
      <w:pPr>
        <w:spacing w:before="0" w:line="288" w:lineRule="auto"/>
        <w:ind w:firstLine="0"/>
        <w:rPr>
          <w:color w:val="000000" w:themeColor="text1"/>
          <w:sz w:val="8"/>
          <w:szCs w:val="8"/>
        </w:rPr>
      </w:pPr>
    </w:p>
    <w:p w14:paraId="654BA822" w14:textId="77777777" w:rsidR="008848E8" w:rsidRPr="002D3FF8" w:rsidRDefault="008848E8" w:rsidP="008E18A6">
      <w:pPr>
        <w:spacing w:before="0" w:line="288" w:lineRule="auto"/>
        <w:ind w:firstLine="0"/>
        <w:jc w:val="center"/>
        <w:rPr>
          <w:b/>
          <w:bCs/>
          <w:color w:val="000000" w:themeColor="text1"/>
          <w:sz w:val="25"/>
          <w:szCs w:val="25"/>
        </w:rPr>
      </w:pPr>
    </w:p>
    <w:p w14:paraId="05165944" w14:textId="7C224DAC" w:rsidR="004D7C1C" w:rsidRPr="002D3FF8" w:rsidRDefault="0047190E" w:rsidP="002D3FF8">
      <w:pPr>
        <w:spacing w:before="0"/>
        <w:ind w:firstLine="0"/>
        <w:jc w:val="center"/>
        <w:rPr>
          <w:b/>
          <w:bCs/>
          <w:iCs/>
          <w:caps/>
          <w:color w:val="000000" w:themeColor="text1"/>
          <w:sz w:val="32"/>
          <w:szCs w:val="32"/>
          <w:lang w:val="vi-VN"/>
        </w:rPr>
      </w:pPr>
      <w:r w:rsidRPr="002D3FF8">
        <w:rPr>
          <w:b/>
        </w:rPr>
        <w:t>Công trình được hoàn thành tại</w:t>
      </w:r>
      <w:r w:rsidRPr="002D3FF8">
        <w:t xml:space="preserve"> </w:t>
      </w:r>
      <w:r w:rsidRPr="002D3FF8">
        <w:rPr>
          <w:b/>
        </w:rPr>
        <w:t>Trường Đại học Thương mại</w:t>
      </w:r>
      <w:r w:rsidR="008848E8" w:rsidRPr="002D3FF8">
        <w:rPr>
          <w:b/>
          <w:bCs/>
          <w:color w:val="000000" w:themeColor="text1"/>
          <w:sz w:val="25"/>
          <w:szCs w:val="25"/>
        </w:rPr>
        <w:t xml:space="preserve"> </w:t>
      </w:r>
    </w:p>
    <w:p w14:paraId="5A46A9AE" w14:textId="2C8E7484" w:rsidR="008848E8" w:rsidRPr="002D3FF8" w:rsidRDefault="004D7C1C" w:rsidP="002D3FF8">
      <w:pPr>
        <w:spacing w:before="0"/>
        <w:rPr>
          <w:b/>
          <w:bCs/>
          <w:color w:val="000000" w:themeColor="text1"/>
          <w:sz w:val="27"/>
          <w:szCs w:val="27"/>
        </w:rPr>
      </w:pPr>
      <w:r w:rsidRPr="002D3FF8">
        <w:rPr>
          <w:b/>
          <w:bCs/>
          <w:color w:val="000000" w:themeColor="text1"/>
          <w:sz w:val="27"/>
          <w:szCs w:val="27"/>
          <w:lang w:val="vi-VN"/>
        </w:rPr>
        <w:t xml:space="preserve">            </w:t>
      </w:r>
    </w:p>
    <w:p w14:paraId="7018B11C" w14:textId="77777777" w:rsidR="002D3FF8" w:rsidRPr="002D3FF8" w:rsidRDefault="002D3FF8" w:rsidP="002D3FF8">
      <w:pPr>
        <w:spacing w:before="0"/>
        <w:rPr>
          <w:b/>
          <w:bCs/>
          <w:color w:val="000000" w:themeColor="text1"/>
          <w:sz w:val="28"/>
          <w:szCs w:val="28"/>
        </w:rPr>
      </w:pPr>
    </w:p>
    <w:p w14:paraId="3FCD90BE" w14:textId="227E170A" w:rsidR="004D7C1C" w:rsidRPr="002D3FF8" w:rsidRDefault="004D7C1C" w:rsidP="00AA13D4">
      <w:pPr>
        <w:spacing w:before="0" w:line="480" w:lineRule="auto"/>
        <w:jc w:val="left"/>
        <w:rPr>
          <w:b/>
          <w:bCs/>
          <w:color w:val="000000" w:themeColor="text1"/>
          <w:sz w:val="28"/>
          <w:szCs w:val="28"/>
          <w:lang w:val="vi-VN"/>
        </w:rPr>
      </w:pPr>
      <w:r w:rsidRPr="002D3FF8">
        <w:rPr>
          <w:b/>
          <w:bCs/>
          <w:color w:val="000000" w:themeColor="text1"/>
          <w:sz w:val="28"/>
          <w:szCs w:val="28"/>
          <w:lang w:val="vi-VN"/>
        </w:rPr>
        <w:t>Người hướng dẫn khoa học:</w:t>
      </w:r>
    </w:p>
    <w:p w14:paraId="4C369D78" w14:textId="1478AB87" w:rsidR="004D7C1C" w:rsidRPr="00AA13D4" w:rsidRDefault="004D7C1C" w:rsidP="00AA13D4">
      <w:pPr>
        <w:pStyle w:val="ListParagraph"/>
        <w:numPr>
          <w:ilvl w:val="0"/>
          <w:numId w:val="27"/>
        </w:numPr>
        <w:spacing w:line="480" w:lineRule="auto"/>
        <w:contextualSpacing/>
        <w:rPr>
          <w:b/>
          <w:bCs/>
          <w:iCs/>
          <w:color w:val="000000" w:themeColor="text1"/>
          <w:sz w:val="28"/>
          <w:szCs w:val="28"/>
          <w:lang w:val="vi-VN"/>
        </w:rPr>
      </w:pPr>
      <w:r w:rsidRPr="00AA13D4">
        <w:rPr>
          <w:b/>
          <w:bCs/>
          <w:color w:val="000000" w:themeColor="text1"/>
          <w:sz w:val="28"/>
          <w:szCs w:val="28"/>
        </w:rPr>
        <w:t>PGS</w:t>
      </w:r>
      <w:r w:rsidRPr="00AA13D4">
        <w:rPr>
          <w:b/>
          <w:bCs/>
          <w:color w:val="000000" w:themeColor="text1"/>
          <w:sz w:val="28"/>
          <w:szCs w:val="28"/>
          <w:lang w:val="vi-VN"/>
        </w:rPr>
        <w:t xml:space="preserve">,TS. </w:t>
      </w:r>
      <w:r w:rsidR="005742A9" w:rsidRPr="00AA13D4">
        <w:rPr>
          <w:b/>
          <w:bCs/>
          <w:color w:val="000000" w:themeColor="text1"/>
          <w:sz w:val="28"/>
          <w:szCs w:val="28"/>
        </w:rPr>
        <w:t>Phan Thị Thu Hoài</w:t>
      </w:r>
    </w:p>
    <w:p w14:paraId="6643D344" w14:textId="2075C03D" w:rsidR="004D7C1C" w:rsidRPr="00AA13D4" w:rsidRDefault="004D7C1C" w:rsidP="00AA13D4">
      <w:pPr>
        <w:pStyle w:val="ListParagraph"/>
        <w:numPr>
          <w:ilvl w:val="0"/>
          <w:numId w:val="27"/>
        </w:numPr>
        <w:spacing w:line="480" w:lineRule="auto"/>
        <w:contextualSpacing/>
        <w:rPr>
          <w:b/>
          <w:bCs/>
          <w:iCs/>
          <w:color w:val="000000" w:themeColor="text1"/>
          <w:sz w:val="28"/>
          <w:szCs w:val="28"/>
          <w:lang w:val="vi-VN"/>
        </w:rPr>
      </w:pPr>
      <w:r w:rsidRPr="00AA13D4">
        <w:rPr>
          <w:b/>
          <w:bCs/>
          <w:color w:val="000000" w:themeColor="text1"/>
          <w:sz w:val="28"/>
          <w:szCs w:val="28"/>
          <w:lang w:val="vi-VN"/>
        </w:rPr>
        <w:t xml:space="preserve">TS. </w:t>
      </w:r>
      <w:r w:rsidR="005742A9" w:rsidRPr="00AA13D4">
        <w:rPr>
          <w:b/>
          <w:bCs/>
          <w:color w:val="000000" w:themeColor="text1"/>
          <w:sz w:val="28"/>
          <w:szCs w:val="28"/>
        </w:rPr>
        <w:t>Lục Thị Thu Hường</w:t>
      </w:r>
    </w:p>
    <w:p w14:paraId="530CCD44" w14:textId="77777777" w:rsidR="004D7C1C" w:rsidRPr="002D3FF8" w:rsidRDefault="004D7C1C" w:rsidP="002D3FF8">
      <w:pPr>
        <w:spacing w:before="0"/>
        <w:rPr>
          <w:b/>
          <w:bCs/>
          <w:color w:val="000000" w:themeColor="text1"/>
          <w:sz w:val="27"/>
          <w:szCs w:val="27"/>
          <w:lang w:val="vi-VN"/>
        </w:rPr>
      </w:pPr>
    </w:p>
    <w:p w14:paraId="1C13C9A8" w14:textId="77777777" w:rsidR="0087663C" w:rsidRPr="002D3FF8" w:rsidRDefault="0087663C" w:rsidP="002D3FF8">
      <w:pPr>
        <w:spacing w:before="0"/>
        <w:rPr>
          <w:b/>
          <w:bCs/>
          <w:color w:val="000000" w:themeColor="text1"/>
          <w:sz w:val="28"/>
          <w:szCs w:val="28"/>
        </w:rPr>
      </w:pPr>
    </w:p>
    <w:p w14:paraId="2D2B8352" w14:textId="49249924" w:rsidR="004D7C1C" w:rsidRPr="002D3FF8" w:rsidRDefault="008848E8" w:rsidP="002D3FF8">
      <w:pPr>
        <w:spacing w:before="0"/>
        <w:rPr>
          <w:b/>
          <w:bCs/>
          <w:color w:val="000000" w:themeColor="text1"/>
          <w:sz w:val="28"/>
          <w:szCs w:val="28"/>
        </w:rPr>
      </w:pPr>
      <w:r w:rsidRPr="002D3FF8">
        <w:rPr>
          <w:b/>
          <w:bCs/>
          <w:color w:val="000000" w:themeColor="text1"/>
          <w:sz w:val="28"/>
          <w:szCs w:val="28"/>
        </w:rPr>
        <w:t>Phản biện 1:</w:t>
      </w:r>
    </w:p>
    <w:p w14:paraId="65B1D7F3" w14:textId="77777777" w:rsidR="008848E8" w:rsidRPr="002D3FF8" w:rsidRDefault="008848E8" w:rsidP="002D3FF8">
      <w:pPr>
        <w:spacing w:before="0"/>
        <w:rPr>
          <w:b/>
          <w:bCs/>
          <w:color w:val="000000" w:themeColor="text1"/>
          <w:sz w:val="28"/>
          <w:szCs w:val="28"/>
        </w:rPr>
      </w:pPr>
    </w:p>
    <w:p w14:paraId="5C06B591" w14:textId="77777777" w:rsidR="008848E8" w:rsidRPr="002D3FF8" w:rsidRDefault="008848E8" w:rsidP="002D3FF8">
      <w:pPr>
        <w:spacing w:before="0"/>
        <w:rPr>
          <w:b/>
          <w:bCs/>
          <w:color w:val="000000" w:themeColor="text1"/>
          <w:sz w:val="28"/>
          <w:szCs w:val="28"/>
        </w:rPr>
      </w:pPr>
    </w:p>
    <w:p w14:paraId="58EF363A" w14:textId="3475026E" w:rsidR="008848E8" w:rsidRPr="002D3FF8" w:rsidRDefault="008848E8" w:rsidP="002D3FF8">
      <w:pPr>
        <w:spacing w:before="0"/>
        <w:rPr>
          <w:b/>
          <w:bCs/>
          <w:color w:val="000000" w:themeColor="text1"/>
          <w:sz w:val="28"/>
          <w:szCs w:val="28"/>
        </w:rPr>
      </w:pPr>
      <w:r w:rsidRPr="002D3FF8">
        <w:rPr>
          <w:b/>
          <w:bCs/>
          <w:color w:val="000000" w:themeColor="text1"/>
          <w:sz w:val="28"/>
          <w:szCs w:val="28"/>
        </w:rPr>
        <w:t>Phản biện 2:</w:t>
      </w:r>
    </w:p>
    <w:p w14:paraId="5EF266D8" w14:textId="77777777" w:rsidR="008848E8" w:rsidRPr="002D3FF8" w:rsidRDefault="008848E8" w:rsidP="002D3FF8">
      <w:pPr>
        <w:spacing w:before="0"/>
        <w:rPr>
          <w:b/>
          <w:bCs/>
          <w:color w:val="000000" w:themeColor="text1"/>
          <w:sz w:val="28"/>
          <w:szCs w:val="28"/>
        </w:rPr>
      </w:pPr>
    </w:p>
    <w:p w14:paraId="4CB83365" w14:textId="77777777" w:rsidR="008848E8" w:rsidRPr="002D3FF8" w:rsidRDefault="008848E8" w:rsidP="002D3FF8">
      <w:pPr>
        <w:spacing w:before="0"/>
        <w:rPr>
          <w:b/>
          <w:bCs/>
          <w:color w:val="000000" w:themeColor="text1"/>
          <w:sz w:val="28"/>
          <w:szCs w:val="28"/>
        </w:rPr>
      </w:pPr>
    </w:p>
    <w:p w14:paraId="65F487CE" w14:textId="607D47F0" w:rsidR="008848E8" w:rsidRPr="002D3FF8" w:rsidRDefault="008848E8" w:rsidP="002D3FF8">
      <w:pPr>
        <w:spacing w:before="0"/>
        <w:rPr>
          <w:b/>
          <w:bCs/>
          <w:color w:val="000000" w:themeColor="text1"/>
          <w:sz w:val="28"/>
          <w:szCs w:val="28"/>
        </w:rPr>
      </w:pPr>
      <w:r w:rsidRPr="002D3FF8">
        <w:rPr>
          <w:b/>
          <w:bCs/>
          <w:color w:val="000000" w:themeColor="text1"/>
          <w:sz w:val="28"/>
          <w:szCs w:val="28"/>
        </w:rPr>
        <w:t>Phản biện 3:</w:t>
      </w:r>
    </w:p>
    <w:p w14:paraId="79599D8E" w14:textId="77777777" w:rsidR="004D7C1C" w:rsidRPr="002D3FF8" w:rsidRDefault="004D7C1C" w:rsidP="002D3FF8">
      <w:pPr>
        <w:spacing w:before="0"/>
        <w:rPr>
          <w:b/>
          <w:bCs/>
          <w:color w:val="000000" w:themeColor="text1"/>
          <w:sz w:val="12"/>
          <w:szCs w:val="12"/>
          <w:lang w:val="vi-VN"/>
        </w:rPr>
      </w:pPr>
    </w:p>
    <w:p w14:paraId="6641049F" w14:textId="77777777" w:rsidR="008848E8" w:rsidRPr="002D3FF8" w:rsidRDefault="008848E8" w:rsidP="002D3FF8">
      <w:pPr>
        <w:spacing w:before="0"/>
        <w:ind w:firstLine="0"/>
        <w:jc w:val="center"/>
        <w:rPr>
          <w:b/>
          <w:color w:val="000000" w:themeColor="text1"/>
          <w:sz w:val="25"/>
          <w:szCs w:val="25"/>
        </w:rPr>
      </w:pPr>
    </w:p>
    <w:p w14:paraId="2FD12F59" w14:textId="77777777" w:rsidR="008848E8" w:rsidRPr="002D3FF8" w:rsidRDefault="008848E8" w:rsidP="002D3FF8">
      <w:pPr>
        <w:spacing w:before="0"/>
        <w:ind w:firstLine="0"/>
        <w:jc w:val="center"/>
        <w:rPr>
          <w:b/>
          <w:color w:val="000000" w:themeColor="text1"/>
          <w:sz w:val="25"/>
          <w:szCs w:val="25"/>
        </w:rPr>
      </w:pPr>
    </w:p>
    <w:p w14:paraId="5A88E99B" w14:textId="77777777" w:rsidR="0087663C" w:rsidRPr="002D3FF8" w:rsidRDefault="0087663C" w:rsidP="00AA13D4">
      <w:pPr>
        <w:ind w:firstLine="0"/>
        <w:jc w:val="center"/>
        <w:rPr>
          <w:b/>
          <w:bCs/>
        </w:rPr>
      </w:pPr>
      <w:r w:rsidRPr="002D3FF8">
        <w:rPr>
          <w:b/>
          <w:bCs/>
        </w:rPr>
        <w:t>Luận án sẽ được bảo vệ trước Hội đồng đánh giá luận án cấp Trường</w:t>
      </w:r>
    </w:p>
    <w:p w14:paraId="5176C1D7" w14:textId="5D4964A9" w:rsidR="0087663C" w:rsidRPr="002D3FF8" w:rsidRDefault="0087663C" w:rsidP="00AA13D4">
      <w:pPr>
        <w:ind w:firstLine="0"/>
        <w:jc w:val="center"/>
        <w:rPr>
          <w:b/>
          <w:bCs/>
        </w:rPr>
      </w:pPr>
      <w:r w:rsidRPr="002D3FF8">
        <w:rPr>
          <w:b/>
          <w:bCs/>
        </w:rPr>
        <w:t>họp tại Trường Đại học Thương mại</w:t>
      </w:r>
    </w:p>
    <w:p w14:paraId="53F72979" w14:textId="63A7929D" w:rsidR="0087663C" w:rsidRPr="002D3FF8" w:rsidRDefault="0087663C" w:rsidP="00AA13D4">
      <w:pPr>
        <w:ind w:firstLine="0"/>
        <w:jc w:val="center"/>
        <w:rPr>
          <w:b/>
          <w:bCs/>
        </w:rPr>
      </w:pPr>
      <w:r w:rsidRPr="002D3FF8">
        <w:rPr>
          <w:b/>
          <w:bCs/>
        </w:rPr>
        <w:t>Vào hồi……. giờ …… ngày ………. tháng ………. năm ………….</w:t>
      </w:r>
    </w:p>
    <w:p w14:paraId="4BFEF507" w14:textId="77777777" w:rsidR="0087663C" w:rsidRPr="002D3FF8" w:rsidRDefault="0087663C" w:rsidP="002D3FF8">
      <w:pPr>
        <w:rPr>
          <w:b/>
          <w:bCs/>
        </w:rPr>
      </w:pPr>
    </w:p>
    <w:p w14:paraId="0F0AE0DE" w14:textId="77777777" w:rsidR="0087663C" w:rsidRPr="002D3FF8" w:rsidRDefault="0087663C" w:rsidP="002D3FF8">
      <w:pPr>
        <w:rPr>
          <w:b/>
          <w:bCs/>
        </w:rPr>
      </w:pPr>
    </w:p>
    <w:p w14:paraId="2F615787" w14:textId="3E64DE2A" w:rsidR="0087663C" w:rsidRPr="002D3FF8" w:rsidRDefault="0087663C" w:rsidP="00AA13D4">
      <w:pPr>
        <w:tabs>
          <w:tab w:val="left" w:pos="3934"/>
        </w:tabs>
        <w:rPr>
          <w:b/>
          <w:bCs/>
        </w:rPr>
      </w:pPr>
      <w:r w:rsidRPr="002D3FF8">
        <w:rPr>
          <w:b/>
          <w:bCs/>
        </w:rPr>
        <w:t>Có thể tìm hiểu luận án tại: Thư viện Quốc gia</w:t>
      </w:r>
    </w:p>
    <w:p w14:paraId="44679655" w14:textId="5F731190" w:rsidR="0087663C" w:rsidRPr="002D3FF8" w:rsidRDefault="00AA13D4" w:rsidP="00AA13D4">
      <w:pPr>
        <w:tabs>
          <w:tab w:val="left" w:pos="3934"/>
        </w:tabs>
        <w:rPr>
          <w:b/>
          <w:bCs/>
          <w:i/>
        </w:rPr>
      </w:pPr>
      <w:r>
        <w:rPr>
          <w:b/>
          <w:bCs/>
        </w:rPr>
        <w:tab/>
      </w:r>
      <w:r w:rsidR="0087663C" w:rsidRPr="002D3FF8">
        <w:rPr>
          <w:b/>
          <w:bCs/>
        </w:rPr>
        <w:t>Thư viện Trường Đại học Thương mại</w:t>
      </w:r>
    </w:p>
    <w:p w14:paraId="1AEAFA74" w14:textId="77777777" w:rsidR="008848E8" w:rsidRPr="002D3FF8" w:rsidRDefault="008848E8" w:rsidP="008E18A6">
      <w:pPr>
        <w:spacing w:before="0" w:line="288" w:lineRule="auto"/>
        <w:ind w:firstLine="0"/>
        <w:jc w:val="center"/>
        <w:rPr>
          <w:b/>
          <w:color w:val="000000" w:themeColor="text1"/>
          <w:sz w:val="25"/>
          <w:szCs w:val="25"/>
        </w:rPr>
      </w:pPr>
    </w:p>
    <w:p w14:paraId="0F7B53CB" w14:textId="0D4B6903" w:rsidR="002D3FF8" w:rsidRPr="002D3FF8" w:rsidRDefault="002D3FF8">
      <w:pPr>
        <w:rPr>
          <w:b/>
          <w:color w:val="000000" w:themeColor="text1"/>
          <w:sz w:val="25"/>
          <w:szCs w:val="25"/>
        </w:rPr>
      </w:pPr>
    </w:p>
    <w:p w14:paraId="62A37808" w14:textId="77777777" w:rsidR="00A31E37" w:rsidRDefault="00A31E37" w:rsidP="00A31E37">
      <w:pPr>
        <w:ind w:firstLine="0"/>
        <w:jc w:val="center"/>
        <w:rPr>
          <w:b/>
          <w:sz w:val="28"/>
          <w:szCs w:val="26"/>
        </w:rPr>
      </w:pPr>
    </w:p>
    <w:p w14:paraId="3ECB0353" w14:textId="77777777" w:rsidR="00A31E37" w:rsidRDefault="00A31E37" w:rsidP="00A31E37">
      <w:pPr>
        <w:ind w:firstLine="0"/>
        <w:jc w:val="center"/>
        <w:rPr>
          <w:b/>
          <w:sz w:val="28"/>
          <w:szCs w:val="26"/>
        </w:rPr>
        <w:sectPr w:rsidR="00A31E37" w:rsidSect="002D3FF8">
          <w:footerReference w:type="default" r:id="rId9"/>
          <w:pgSz w:w="11906" w:h="16838"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fmt="lowerRoman" w:start="1"/>
          <w:cols w:space="720"/>
          <w:docGrid w:linePitch="360"/>
        </w:sectPr>
      </w:pPr>
    </w:p>
    <w:p w14:paraId="2108541C" w14:textId="77777777" w:rsidR="00A31E37" w:rsidRDefault="00A31E37" w:rsidP="00A31E37">
      <w:pPr>
        <w:ind w:firstLine="0"/>
        <w:jc w:val="center"/>
        <w:rPr>
          <w:b/>
          <w:sz w:val="28"/>
          <w:szCs w:val="26"/>
        </w:rPr>
      </w:pPr>
    </w:p>
    <w:p w14:paraId="6FBDDDAB" w14:textId="342D0950" w:rsidR="00A31E37" w:rsidRPr="00DB4ACC" w:rsidRDefault="00A31E37" w:rsidP="00A31E37">
      <w:pPr>
        <w:ind w:firstLine="0"/>
        <w:jc w:val="center"/>
        <w:rPr>
          <w:b/>
          <w:szCs w:val="26"/>
        </w:rPr>
      </w:pPr>
      <w:r w:rsidRPr="00DB4ACC">
        <w:rPr>
          <w:b/>
          <w:szCs w:val="26"/>
        </w:rPr>
        <w:t>DANH MỤC CÁC CÔNG TRÌNH ĐÃ CÔNG BỐ</w:t>
      </w:r>
    </w:p>
    <w:p w14:paraId="61EDD8FD" w14:textId="77777777" w:rsidR="00A31E37" w:rsidRPr="00DB4ACC" w:rsidRDefault="00A31E37" w:rsidP="00A31E37">
      <w:pPr>
        <w:ind w:firstLine="0"/>
        <w:jc w:val="center"/>
        <w:rPr>
          <w:b/>
          <w:spacing w:val="-2"/>
          <w:szCs w:val="26"/>
        </w:rPr>
      </w:pPr>
      <w:r w:rsidRPr="00DB4ACC">
        <w:rPr>
          <w:b/>
          <w:szCs w:val="26"/>
        </w:rPr>
        <w:t>TRONG THỜI GIAN ĐÀO TẠO TIẾN SĨ CỦA</w:t>
      </w:r>
      <w:r w:rsidRPr="00DB4ACC">
        <w:rPr>
          <w:b/>
          <w:spacing w:val="-2"/>
          <w:szCs w:val="26"/>
        </w:rPr>
        <w:t xml:space="preserve"> NGHIÊN CỨU SINH</w:t>
      </w:r>
    </w:p>
    <w:p w14:paraId="7CAA4317" w14:textId="77777777" w:rsidR="00A31E37" w:rsidRPr="00DB4ACC" w:rsidRDefault="00A31E37" w:rsidP="00A31E37">
      <w:pPr>
        <w:ind w:firstLine="0"/>
        <w:jc w:val="center"/>
        <w:rPr>
          <w:b/>
          <w:spacing w:val="-2"/>
          <w:szCs w:val="26"/>
        </w:rPr>
      </w:pPr>
      <w:r w:rsidRPr="00DB4ACC">
        <w:rPr>
          <w:b/>
          <w:spacing w:val="-2"/>
          <w:szCs w:val="26"/>
        </w:rPr>
        <w:t>CÓ LIÊN QUAN ĐẾN ĐỀ TÀI LUẬN ÁN</w:t>
      </w:r>
    </w:p>
    <w:p w14:paraId="2ADCB9C0" w14:textId="77777777" w:rsidR="00A31E37" w:rsidRPr="00DB4ACC" w:rsidRDefault="00A31E37" w:rsidP="00A31E37">
      <w:pPr>
        <w:jc w:val="center"/>
        <w:rPr>
          <w:szCs w:val="26"/>
        </w:rPr>
      </w:pPr>
    </w:p>
    <w:p w14:paraId="70CEBFE8" w14:textId="77777777" w:rsidR="00A31E37" w:rsidRPr="00DB4ACC" w:rsidRDefault="00A31E37" w:rsidP="00A31E37">
      <w:pPr>
        <w:rPr>
          <w:color w:val="000000" w:themeColor="text1"/>
          <w:szCs w:val="26"/>
        </w:rPr>
      </w:pPr>
    </w:p>
    <w:p w14:paraId="46EBC8C2" w14:textId="77777777" w:rsidR="00A31E37" w:rsidRPr="00DB4ACC" w:rsidRDefault="00A31E37" w:rsidP="00A31E37">
      <w:pPr>
        <w:pStyle w:val="ListParagraph"/>
        <w:numPr>
          <w:ilvl w:val="0"/>
          <w:numId w:val="25"/>
        </w:numPr>
        <w:autoSpaceDE/>
        <w:autoSpaceDN/>
        <w:adjustRightInd/>
        <w:spacing w:line="360" w:lineRule="auto"/>
        <w:ind w:left="392" w:right="227"/>
        <w:contextualSpacing/>
        <w:jc w:val="both"/>
        <w:rPr>
          <w:color w:val="000000" w:themeColor="text1"/>
          <w:spacing w:val="-6"/>
          <w:sz w:val="26"/>
          <w:szCs w:val="26"/>
        </w:rPr>
      </w:pPr>
      <w:r w:rsidRPr="00DB4ACC">
        <w:rPr>
          <w:color w:val="000000" w:themeColor="text1"/>
          <w:spacing w:val="-6"/>
          <w:sz w:val="26"/>
          <w:szCs w:val="26"/>
        </w:rPr>
        <w:t xml:space="preserve">Nguyễn Thị Vân Quỳnh (2022). </w:t>
      </w:r>
      <w:r w:rsidRPr="00DB4ACC">
        <w:rPr>
          <w:i/>
          <w:iCs/>
          <w:color w:val="000000" w:themeColor="text1"/>
          <w:spacing w:val="-6"/>
          <w:sz w:val="26"/>
          <w:szCs w:val="26"/>
        </w:rPr>
        <w:t xml:space="preserve">Potential for brand development of geographical indication products in developing countries. </w:t>
      </w:r>
      <w:r w:rsidRPr="00DB4ACC">
        <w:rPr>
          <w:color w:val="000000" w:themeColor="text1"/>
          <w:spacing w:val="-6"/>
          <w:sz w:val="26"/>
          <w:szCs w:val="26"/>
        </w:rPr>
        <w:t>Review of Finance. ISN 2615-8981.</w:t>
      </w:r>
    </w:p>
    <w:p w14:paraId="5E81A253" w14:textId="77777777" w:rsidR="00A31E37" w:rsidRPr="00DB4ACC" w:rsidRDefault="00A31E37" w:rsidP="00A31E37">
      <w:pPr>
        <w:pStyle w:val="ListParagraph"/>
        <w:numPr>
          <w:ilvl w:val="0"/>
          <w:numId w:val="25"/>
        </w:numPr>
        <w:autoSpaceDE/>
        <w:autoSpaceDN/>
        <w:adjustRightInd/>
        <w:spacing w:line="360" w:lineRule="auto"/>
        <w:ind w:left="392" w:right="227"/>
        <w:contextualSpacing/>
        <w:jc w:val="both"/>
        <w:rPr>
          <w:color w:val="000000" w:themeColor="text1"/>
          <w:spacing w:val="-6"/>
          <w:sz w:val="26"/>
          <w:szCs w:val="26"/>
        </w:rPr>
      </w:pPr>
      <w:r w:rsidRPr="00DB4ACC">
        <w:rPr>
          <w:color w:val="000000" w:themeColor="text1"/>
          <w:spacing w:val="-6"/>
          <w:sz w:val="26"/>
          <w:szCs w:val="26"/>
        </w:rPr>
        <w:t xml:space="preserve">Nguyễn Quốc Thịnh và Nguyễn Thị Vân Quỳnh (2022). </w:t>
      </w:r>
      <w:r w:rsidRPr="00DB4ACC">
        <w:rPr>
          <w:i/>
          <w:iCs/>
          <w:color w:val="000000" w:themeColor="text1"/>
          <w:spacing w:val="-6"/>
          <w:sz w:val="26"/>
          <w:szCs w:val="26"/>
        </w:rPr>
        <w:t>Bảo vệ thương hiệu sản phẩm chỉ dẫn địa lý tại Việt Nam</w:t>
      </w:r>
      <w:r w:rsidRPr="00DB4ACC">
        <w:rPr>
          <w:color w:val="000000" w:themeColor="text1"/>
          <w:spacing w:val="-6"/>
          <w:sz w:val="26"/>
          <w:szCs w:val="26"/>
        </w:rPr>
        <w:t>. Tạp chí Khoa học Thương Mại. ISSN 1859-3666.</w:t>
      </w:r>
    </w:p>
    <w:p w14:paraId="2E3D40EA" w14:textId="77777777" w:rsidR="00A31E37" w:rsidRPr="00DB4ACC" w:rsidRDefault="00A31E37" w:rsidP="00A31E37">
      <w:pPr>
        <w:pStyle w:val="ListParagraph"/>
        <w:numPr>
          <w:ilvl w:val="0"/>
          <w:numId w:val="25"/>
        </w:numPr>
        <w:autoSpaceDE/>
        <w:autoSpaceDN/>
        <w:adjustRightInd/>
        <w:spacing w:line="360" w:lineRule="auto"/>
        <w:ind w:left="392" w:right="227"/>
        <w:contextualSpacing/>
        <w:jc w:val="both"/>
        <w:rPr>
          <w:color w:val="000000" w:themeColor="text1"/>
          <w:sz w:val="26"/>
          <w:szCs w:val="26"/>
        </w:rPr>
      </w:pPr>
      <w:r w:rsidRPr="00DB4ACC">
        <w:rPr>
          <w:color w:val="000000" w:themeColor="text1"/>
          <w:sz w:val="26"/>
          <w:szCs w:val="26"/>
        </w:rPr>
        <w:t xml:space="preserve">Nguyễn Thị Vân Quỳnh (2023). </w:t>
      </w:r>
      <w:r w:rsidRPr="00DB4ACC">
        <w:rPr>
          <w:i/>
          <w:iCs/>
          <w:color w:val="000000" w:themeColor="text1"/>
          <w:sz w:val="26"/>
          <w:szCs w:val="26"/>
        </w:rPr>
        <w:t xml:space="preserve">Brand development of geographical indication products of Vietnam in the global market. </w:t>
      </w:r>
      <w:r w:rsidRPr="00DB4ACC">
        <w:rPr>
          <w:color w:val="000000" w:themeColor="text1"/>
          <w:sz w:val="26"/>
          <w:szCs w:val="26"/>
        </w:rPr>
        <w:t>Review of Finance. ISN 2615-8981</w:t>
      </w:r>
    </w:p>
    <w:p w14:paraId="7EF02706" w14:textId="77777777" w:rsidR="00A31E37" w:rsidRPr="00DB4ACC" w:rsidRDefault="00A31E37" w:rsidP="00A31E37">
      <w:pPr>
        <w:pStyle w:val="ListParagraph"/>
        <w:numPr>
          <w:ilvl w:val="0"/>
          <w:numId w:val="25"/>
        </w:numPr>
        <w:autoSpaceDE/>
        <w:autoSpaceDN/>
        <w:adjustRightInd/>
        <w:spacing w:line="360" w:lineRule="auto"/>
        <w:ind w:left="392" w:right="227"/>
        <w:contextualSpacing/>
        <w:jc w:val="both"/>
        <w:rPr>
          <w:color w:val="000000" w:themeColor="text1"/>
          <w:sz w:val="26"/>
          <w:szCs w:val="26"/>
          <w:lang w:bidi="he-IL"/>
        </w:rPr>
      </w:pPr>
      <w:r w:rsidRPr="00DB4ACC">
        <w:rPr>
          <w:color w:val="000000" w:themeColor="text1"/>
          <w:sz w:val="26"/>
          <w:szCs w:val="26"/>
        </w:rPr>
        <w:t xml:space="preserve">Nguyễn Thị Vân Quỳnh (2023). </w:t>
      </w:r>
      <w:r w:rsidRPr="00DB4ACC">
        <w:rPr>
          <w:i/>
          <w:iCs/>
          <w:color w:val="000000" w:themeColor="text1"/>
          <w:sz w:val="26"/>
          <w:szCs w:val="26"/>
        </w:rPr>
        <w:t>Xây dựng thương hiệu chỉ dẫn địa lý gắn với nông sản tại thị trường Việt Nam</w:t>
      </w:r>
      <w:r w:rsidRPr="00DB4ACC">
        <w:rPr>
          <w:color w:val="000000" w:themeColor="text1"/>
          <w:sz w:val="26"/>
          <w:szCs w:val="26"/>
        </w:rPr>
        <w:t>. Tạp chí Kinh tế và Dự báo, ISSN: 1859-4972</w:t>
      </w:r>
      <w:r w:rsidRPr="00DB4ACC">
        <w:rPr>
          <w:color w:val="000000" w:themeColor="text1"/>
          <w:sz w:val="26"/>
          <w:szCs w:val="26"/>
          <w:lang w:bidi="he-IL"/>
        </w:rPr>
        <w:t xml:space="preserve">. </w:t>
      </w:r>
    </w:p>
    <w:p w14:paraId="5E15FF19" w14:textId="77777777" w:rsidR="00A31E37" w:rsidRPr="00DB4ACC" w:rsidRDefault="00A31E37" w:rsidP="00A31E37">
      <w:pPr>
        <w:pStyle w:val="ListParagraph"/>
        <w:numPr>
          <w:ilvl w:val="0"/>
          <w:numId w:val="25"/>
        </w:numPr>
        <w:autoSpaceDE/>
        <w:autoSpaceDN/>
        <w:adjustRightInd/>
        <w:spacing w:line="360" w:lineRule="auto"/>
        <w:ind w:left="392" w:right="227"/>
        <w:contextualSpacing/>
        <w:jc w:val="both"/>
        <w:rPr>
          <w:color w:val="000000" w:themeColor="text1"/>
          <w:sz w:val="26"/>
          <w:szCs w:val="26"/>
          <w:lang w:bidi="he-IL"/>
        </w:rPr>
      </w:pPr>
      <w:r w:rsidRPr="00DB4ACC">
        <w:rPr>
          <w:color w:val="000000" w:themeColor="text1"/>
          <w:sz w:val="26"/>
          <w:szCs w:val="26"/>
          <w:lang w:bidi="he-IL"/>
        </w:rPr>
        <w:t xml:space="preserve">Nguyễn Thị Vân Quỳnh (2024). </w:t>
      </w:r>
      <w:r w:rsidRPr="00DB4ACC">
        <w:rPr>
          <w:i/>
          <w:iCs/>
          <w:color w:val="000000" w:themeColor="text1"/>
          <w:sz w:val="26"/>
          <w:szCs w:val="26"/>
          <w:lang w:bidi="he-IL"/>
        </w:rPr>
        <w:t>Thực trạng phát triển thương hiệu sản phẩm chỉ dẫn địa lý tại tỉnh Sơn La</w:t>
      </w:r>
      <w:r w:rsidRPr="00DB4ACC">
        <w:rPr>
          <w:color w:val="000000" w:themeColor="text1"/>
          <w:sz w:val="26"/>
          <w:szCs w:val="26"/>
          <w:lang w:bidi="he-IL"/>
        </w:rPr>
        <w:t>. Tạp chí Tài chính, ISSN: 2615-8973.</w:t>
      </w:r>
    </w:p>
    <w:p w14:paraId="0CE84DE8" w14:textId="295A7D1C" w:rsidR="00A31E37" w:rsidRDefault="00A31E37" w:rsidP="00A31E37">
      <w:pPr>
        <w:pStyle w:val="ListParagraph"/>
        <w:numPr>
          <w:ilvl w:val="0"/>
          <w:numId w:val="25"/>
        </w:numPr>
        <w:autoSpaceDE/>
        <w:autoSpaceDN/>
        <w:adjustRightInd/>
        <w:spacing w:line="360" w:lineRule="auto"/>
        <w:ind w:left="392" w:right="227"/>
        <w:contextualSpacing/>
        <w:jc w:val="both"/>
        <w:rPr>
          <w:color w:val="000000" w:themeColor="text1"/>
          <w:sz w:val="26"/>
          <w:szCs w:val="26"/>
          <w:lang w:bidi="he-IL"/>
        </w:rPr>
      </w:pPr>
      <w:r w:rsidRPr="00DB4ACC">
        <w:rPr>
          <w:color w:val="000000" w:themeColor="text1"/>
          <w:sz w:val="26"/>
          <w:szCs w:val="26"/>
          <w:lang w:bidi="he-IL"/>
        </w:rPr>
        <w:t xml:space="preserve">Nguyễn Quốc Thịnh, Khúc Đại Long, Nguyễn Thị Vân Quỳnh (2025). </w:t>
      </w:r>
      <w:r w:rsidRPr="00DB4ACC">
        <w:rPr>
          <w:i/>
          <w:iCs/>
          <w:color w:val="000000" w:themeColor="text1"/>
          <w:sz w:val="26"/>
          <w:szCs w:val="26"/>
          <w:lang w:bidi="he-IL"/>
        </w:rPr>
        <w:t>Phát triển thương hiệu sản phẩm chỉ dẫn địa lý “cà phê Sơn La”</w:t>
      </w:r>
      <w:r w:rsidRPr="00DB4ACC">
        <w:rPr>
          <w:color w:val="000000" w:themeColor="text1"/>
          <w:sz w:val="26"/>
          <w:szCs w:val="26"/>
          <w:lang w:bidi="he-IL"/>
        </w:rPr>
        <w:t>. Tạp chí Khoa học Thương mại, ISSN: 1859-3666.</w:t>
      </w:r>
    </w:p>
    <w:p w14:paraId="4D87B13D" w14:textId="2FED8D31" w:rsidR="00D735A1" w:rsidRPr="00DB4ACC" w:rsidRDefault="00107AFB" w:rsidP="00A31E37">
      <w:pPr>
        <w:pStyle w:val="ListParagraph"/>
        <w:numPr>
          <w:ilvl w:val="0"/>
          <w:numId w:val="25"/>
        </w:numPr>
        <w:autoSpaceDE/>
        <w:autoSpaceDN/>
        <w:adjustRightInd/>
        <w:spacing w:line="360" w:lineRule="auto"/>
        <w:ind w:left="392" w:right="227"/>
        <w:contextualSpacing/>
        <w:jc w:val="both"/>
        <w:rPr>
          <w:color w:val="000000" w:themeColor="text1"/>
          <w:sz w:val="26"/>
          <w:szCs w:val="26"/>
          <w:lang w:bidi="he-IL"/>
        </w:rPr>
      </w:pPr>
      <w:r>
        <w:rPr>
          <w:color w:val="000000" w:themeColor="text1"/>
          <w:sz w:val="26"/>
          <w:szCs w:val="26"/>
          <w:lang w:bidi="he-IL"/>
        </w:rPr>
        <w:t xml:space="preserve">Nguyễn Thị Vân Quỳnh (2025). </w:t>
      </w:r>
      <w:r w:rsidRPr="00A704CB">
        <w:rPr>
          <w:i/>
          <w:iCs/>
          <w:color w:val="000000" w:themeColor="text1"/>
          <w:sz w:val="26"/>
          <w:szCs w:val="26"/>
          <w:lang w:bidi="he-IL"/>
        </w:rPr>
        <w:t>Chỉ dẫn địa lý – công cụ thúc đẩy phát triển nông thôn</w:t>
      </w:r>
      <w:r>
        <w:rPr>
          <w:color w:val="000000" w:themeColor="text1"/>
          <w:sz w:val="26"/>
          <w:szCs w:val="26"/>
          <w:lang w:bidi="he-IL"/>
        </w:rPr>
        <w:t>. Tạp chí Kinh tế &amp; Tài chính, ISSN: 3093-3390.</w:t>
      </w:r>
    </w:p>
    <w:p w14:paraId="45E25B61" w14:textId="77777777" w:rsidR="008848E8" w:rsidRPr="00DB4ACC" w:rsidRDefault="008848E8" w:rsidP="006B4B47">
      <w:pPr>
        <w:spacing w:before="0"/>
        <w:ind w:firstLine="0"/>
        <w:rPr>
          <w:b/>
          <w:color w:val="000000" w:themeColor="text1"/>
          <w:szCs w:val="26"/>
        </w:rPr>
      </w:pPr>
    </w:p>
    <w:p w14:paraId="32E7FC6E" w14:textId="77777777" w:rsidR="005C7159" w:rsidRPr="00BA658E" w:rsidRDefault="005C7159" w:rsidP="002D3FF8">
      <w:pPr>
        <w:pStyle w:val="Heading1"/>
        <w:rPr>
          <w:rFonts w:cs="Times New Roman"/>
          <w:color w:val="000000" w:themeColor="text1"/>
          <w:sz w:val="27"/>
          <w:szCs w:val="27"/>
          <w:lang w:val="pt-BR"/>
        </w:rPr>
        <w:sectPr w:rsidR="005C7159" w:rsidRPr="00BA658E" w:rsidSect="002D3FF8">
          <w:pgSz w:w="11906" w:h="16838"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fmt="lowerRoman" w:start="1"/>
          <w:cols w:space="720"/>
          <w:docGrid w:linePitch="360"/>
        </w:sectPr>
      </w:pPr>
    </w:p>
    <w:p w14:paraId="5F095352" w14:textId="3ADE2B6D" w:rsidR="00AD0E11" w:rsidRPr="00264F1A" w:rsidRDefault="00AD0E11" w:rsidP="006B4B47">
      <w:pPr>
        <w:pStyle w:val="Heading1"/>
        <w:spacing w:line="240" w:lineRule="auto"/>
        <w:rPr>
          <w:rFonts w:cs="Times New Roman"/>
          <w:caps/>
          <w:color w:val="000000" w:themeColor="text1"/>
          <w:szCs w:val="26"/>
        </w:rPr>
      </w:pPr>
      <w:bookmarkStart w:id="0" w:name="_Toc199968351"/>
      <w:bookmarkStart w:id="1" w:name="_Toc200015291"/>
      <w:bookmarkStart w:id="2" w:name="_Toc200016069"/>
      <w:bookmarkStart w:id="3" w:name="_Toc200016419"/>
      <w:r w:rsidRPr="00264F1A">
        <w:rPr>
          <w:rFonts w:cs="Times New Roman"/>
          <w:caps/>
          <w:color w:val="000000" w:themeColor="text1"/>
          <w:szCs w:val="26"/>
        </w:rPr>
        <w:lastRenderedPageBreak/>
        <w:t>M</w:t>
      </w:r>
      <w:r w:rsidR="00B50CB0" w:rsidRPr="00264F1A">
        <w:rPr>
          <w:rFonts w:cs="Times New Roman"/>
          <w:caps/>
          <w:color w:val="000000" w:themeColor="text1"/>
          <w:szCs w:val="26"/>
        </w:rPr>
        <w:t>ở</w:t>
      </w:r>
      <w:r w:rsidRPr="00264F1A">
        <w:rPr>
          <w:rFonts w:cs="Times New Roman"/>
          <w:caps/>
          <w:color w:val="000000" w:themeColor="text1"/>
          <w:szCs w:val="26"/>
        </w:rPr>
        <w:t xml:space="preserve"> </w:t>
      </w:r>
      <w:bookmarkEnd w:id="0"/>
      <w:bookmarkEnd w:id="1"/>
      <w:bookmarkEnd w:id="2"/>
      <w:bookmarkEnd w:id="3"/>
      <w:r w:rsidR="00B50CB0" w:rsidRPr="00264F1A">
        <w:rPr>
          <w:rFonts w:cs="Times New Roman"/>
          <w:caps/>
          <w:color w:val="000000" w:themeColor="text1"/>
          <w:szCs w:val="26"/>
        </w:rPr>
        <w:t>đầu</w:t>
      </w:r>
    </w:p>
    <w:p w14:paraId="26C4FDCD" w14:textId="383552B7" w:rsidR="00E140D1" w:rsidRPr="00264F1A" w:rsidRDefault="00E140D1" w:rsidP="006B4B47">
      <w:pPr>
        <w:spacing w:before="0" w:line="240" w:lineRule="auto"/>
        <w:ind w:firstLine="0"/>
        <w:rPr>
          <w:b/>
          <w:bCs/>
          <w:color w:val="000000" w:themeColor="text1"/>
          <w:szCs w:val="26"/>
        </w:rPr>
      </w:pPr>
      <w:r w:rsidRPr="00264F1A">
        <w:rPr>
          <w:b/>
          <w:bCs/>
          <w:color w:val="000000" w:themeColor="text1"/>
          <w:szCs w:val="26"/>
        </w:rPr>
        <w:t xml:space="preserve">1. Tính cấp thiết của đề tài luận án </w:t>
      </w:r>
    </w:p>
    <w:p w14:paraId="369D62BE" w14:textId="77777777" w:rsidR="001722F4" w:rsidRPr="00264F1A" w:rsidRDefault="001722F4" w:rsidP="006B4B47">
      <w:pPr>
        <w:spacing w:before="0" w:line="240" w:lineRule="auto"/>
        <w:rPr>
          <w:color w:val="000000" w:themeColor="text1"/>
          <w:spacing w:val="-10"/>
          <w:szCs w:val="26"/>
        </w:rPr>
      </w:pPr>
      <w:r w:rsidRPr="00264F1A">
        <w:rPr>
          <w:color w:val="000000" w:themeColor="text1"/>
          <w:spacing w:val="-10"/>
          <w:szCs w:val="26"/>
        </w:rPr>
        <w:t xml:space="preserve">Chỉ dẫn địa lý (CDĐL) là đối tượng được quy định chặt chẽ trong pháp luật các quốc gia, nhằm xác lập quyền bảo hộ, quản lý quá trình sản xuất, đảm bảo chất lượng sản phẩm và kiểm soát việc sử dụng dấu hiệu CDĐL từ sản xuất đến tiêu thụ. Sản phẩm CDĐL được sản xuất trong khu vực địa lý xác định, mang tính chất đặc thù và chất lượng vượt trội nhờ điều kiện tự nhiên và yếu tố con người, được chứng nhận bởi cơ quan sở hữu trí tuệ. </w:t>
      </w:r>
    </w:p>
    <w:p w14:paraId="48E49303" w14:textId="77777777" w:rsidR="001722F4" w:rsidRPr="00264F1A" w:rsidRDefault="001722F4" w:rsidP="006B4B47">
      <w:pPr>
        <w:spacing w:before="0" w:line="240" w:lineRule="auto"/>
        <w:rPr>
          <w:color w:val="000000" w:themeColor="text1"/>
          <w:spacing w:val="-16"/>
          <w:szCs w:val="26"/>
        </w:rPr>
      </w:pPr>
      <w:r w:rsidRPr="00264F1A">
        <w:rPr>
          <w:color w:val="000000" w:themeColor="text1"/>
          <w:spacing w:val="-16"/>
          <w:szCs w:val="26"/>
        </w:rPr>
        <w:t xml:space="preserve">Từ góc độ kinh tế, giá trị cốt lõi không chỉ nằm ở việc đăng ký bảo hộ mà ở lợi ích mang lại cho người sản xuất và người tiêu dùng. Duy trì danh tiếng, uy tín và hình ảnh sản phẩm quan trọng hơn việc xác lập quyền (Rahmah, 2017; Shruti, 2021; Getachew, 2013). Tiếp cận dưới góc độ thương hiệu (TH), thương hiệu sản phẩm CDĐL là hình ảnh, ấn tượng, danh tiếng và uy tín của sản phẩm được lưu giữ trong tâm trí khách hàng, đem lại lợi ích cụ thể khi tiêu dùng. </w:t>
      </w:r>
    </w:p>
    <w:p w14:paraId="13C3E6AF" w14:textId="77777777" w:rsidR="001722F4" w:rsidRPr="00264F1A" w:rsidRDefault="001722F4" w:rsidP="006B4B47">
      <w:pPr>
        <w:spacing w:before="0" w:line="240" w:lineRule="auto"/>
        <w:rPr>
          <w:color w:val="000000" w:themeColor="text1"/>
          <w:spacing w:val="-10"/>
          <w:szCs w:val="26"/>
        </w:rPr>
      </w:pPr>
      <w:r w:rsidRPr="00264F1A">
        <w:rPr>
          <w:color w:val="000000" w:themeColor="text1"/>
          <w:spacing w:val="-10"/>
          <w:szCs w:val="26"/>
        </w:rPr>
        <w:t xml:space="preserve">Phát triển TH là tập hợp hoạt động nhằm gia tăng sức mạnh TH thông qua duy trì và củng cố hình ảnh, danh tiếng và uy tín sản phẩm, nâng cao nhận thức, cảm nhận tích cực và lòng trung thành của khách hàng. Đối với sản phẩm CDĐL, phát triển TH giúp tăng năng lực cạnh tranh, mở rộng và duy trì tập khách hàng trung thành, gia tăng hiệu quả kinh tế cho các cơ sở sản xuất, bảo tồn nguồn gien và tri thức truyền thống (Sanjeev, 2005), đặc biệt trong bối cảnh áp lực từ các sản phẩm lai tạo. </w:t>
      </w:r>
    </w:p>
    <w:p w14:paraId="01099BDD" w14:textId="26CF9FAC" w:rsidR="001722F4" w:rsidRPr="00DC2AA1" w:rsidRDefault="001722F4" w:rsidP="006B4B47">
      <w:pPr>
        <w:spacing w:before="0" w:line="240" w:lineRule="auto"/>
        <w:rPr>
          <w:color w:val="000000" w:themeColor="text1"/>
          <w:spacing w:val="-10"/>
          <w:szCs w:val="26"/>
        </w:rPr>
      </w:pPr>
      <w:r w:rsidRPr="00DC2AA1">
        <w:rPr>
          <w:color w:val="000000" w:themeColor="text1"/>
          <w:spacing w:val="-10"/>
          <w:szCs w:val="26"/>
        </w:rPr>
        <w:t xml:space="preserve">Sơn La có nhiều lợi thế nông nghiệp, đã được cấp văn bằng bảo hộ cho ba CDĐL: Chè shan tuyết Mộc Châu, Cà phê Sơn La, Xoài tròn Yên Châu và đang xúc tiến bảo hộ cho các sản phẩm đặc sản khác. Tuy nhiên, hoạt động phát triển TH sản phẩm CDĐL còn hạn chế: (i) mức độ nhận diện thấp, tập trung chủ yếu tại miền Bắc; (ii) các cơ sở sản xuất chưa chủ động và thiếu liên kết; (iii) tổ chức tập thể đại diện chưa phát huy vai trò huy động nguồn lực; (iv) kênh phân phối và chuỗi cung ứng chưa ổn định. </w:t>
      </w:r>
    </w:p>
    <w:p w14:paraId="40483265" w14:textId="0C9B97A4" w:rsidR="006B4B47" w:rsidRPr="00264F1A" w:rsidRDefault="001722F4" w:rsidP="006B4B47">
      <w:pPr>
        <w:spacing w:before="0" w:line="240" w:lineRule="auto"/>
        <w:rPr>
          <w:color w:val="000000" w:themeColor="text1"/>
          <w:spacing w:val="-18"/>
          <w:szCs w:val="26"/>
        </w:rPr>
      </w:pPr>
      <w:r w:rsidRPr="00DC2AA1">
        <w:rPr>
          <w:color w:val="000000" w:themeColor="text1"/>
          <w:spacing w:val="-18"/>
          <w:szCs w:val="26"/>
        </w:rPr>
        <w:t xml:space="preserve">Với định hướng phát triển kinh tế, các nghị quyết </w:t>
      </w:r>
      <w:r w:rsidRPr="00264F1A">
        <w:rPr>
          <w:color w:val="000000" w:themeColor="text1"/>
          <w:spacing w:val="-18"/>
          <w:szCs w:val="26"/>
        </w:rPr>
        <w:t xml:space="preserve">của tỉnh luôn nhấn mạnh phát triển TH sản phẩm chủ lực, đặc biệt là sản phẩm CDĐL. Do đó, nghiên cứu </w:t>
      </w:r>
      <w:r w:rsidRPr="00264F1A">
        <w:rPr>
          <w:b/>
          <w:bCs/>
          <w:i/>
          <w:iCs/>
          <w:color w:val="000000" w:themeColor="text1"/>
          <w:spacing w:val="-18"/>
          <w:szCs w:val="26"/>
        </w:rPr>
        <w:t>“Phát triển thương hiệu các sản phẩm chỉ dẫn địa lý của tỉnh Sơn La”</w:t>
      </w:r>
      <w:r w:rsidRPr="00264F1A">
        <w:rPr>
          <w:color w:val="000000" w:themeColor="text1"/>
          <w:spacing w:val="-18"/>
          <w:szCs w:val="26"/>
        </w:rPr>
        <w:t xml:space="preserve"> là cần thiết, có ý nghĩa thực tiễn trong việc gia tăng giá trị kinh tế, bảo vệ quyền lợi người tiêu dùng, bảo tồn nguồn gien và tri thức bản địa, đồng thời đóng góp cơ sở lý luận cho phát triển TH sản phẩm cộng đồng và CDĐL ở các địa phương khác</w:t>
      </w:r>
    </w:p>
    <w:p w14:paraId="7AFCA89A" w14:textId="5EDF1BF0" w:rsidR="00F20ACC" w:rsidRPr="00264F1A" w:rsidRDefault="00F20ACC" w:rsidP="006B4B47">
      <w:pPr>
        <w:spacing w:before="0" w:line="240" w:lineRule="auto"/>
        <w:ind w:firstLine="0"/>
        <w:rPr>
          <w:rFonts w:ascii="Times New Roman Bold" w:hAnsi="Times New Roman Bold"/>
          <w:b/>
          <w:bCs/>
          <w:color w:val="000000" w:themeColor="text1"/>
          <w:spacing w:val="-8"/>
          <w:szCs w:val="26"/>
        </w:rPr>
      </w:pPr>
      <w:r w:rsidRPr="00264F1A">
        <w:rPr>
          <w:rFonts w:ascii="Times New Roman Bold" w:hAnsi="Times New Roman Bold"/>
          <w:b/>
          <w:bCs/>
          <w:color w:val="000000" w:themeColor="text1"/>
          <w:spacing w:val="-8"/>
          <w:szCs w:val="26"/>
        </w:rPr>
        <w:t xml:space="preserve">2. Tổng quan các nghiên cứu liên quan đến đề tài luận án </w:t>
      </w:r>
      <w:r w:rsidR="002A7992" w:rsidRPr="00264F1A">
        <w:rPr>
          <w:rFonts w:ascii="Times New Roman Bold" w:hAnsi="Times New Roman Bold"/>
          <w:b/>
          <w:bCs/>
          <w:color w:val="000000" w:themeColor="text1"/>
          <w:spacing w:val="-8"/>
          <w:szCs w:val="26"/>
        </w:rPr>
        <w:t>và khoảng trống nghiên cứu</w:t>
      </w:r>
    </w:p>
    <w:p w14:paraId="427E0787" w14:textId="405E9C93" w:rsidR="007733C0" w:rsidRPr="00264F1A" w:rsidRDefault="007733C0" w:rsidP="006B4B47">
      <w:pPr>
        <w:spacing w:before="0" w:line="240" w:lineRule="auto"/>
        <w:ind w:firstLine="0"/>
        <w:contextualSpacing/>
        <w:rPr>
          <w:b/>
          <w:bCs/>
          <w:i/>
          <w:iCs/>
          <w:color w:val="000000" w:themeColor="text1"/>
          <w:spacing w:val="-2"/>
          <w:szCs w:val="26"/>
        </w:rPr>
      </w:pPr>
      <w:r w:rsidRPr="00264F1A">
        <w:rPr>
          <w:b/>
          <w:bCs/>
          <w:i/>
          <w:iCs/>
          <w:color w:val="000000" w:themeColor="text1"/>
          <w:spacing w:val="-2"/>
          <w:szCs w:val="26"/>
        </w:rPr>
        <w:t>2.1. Tóm tắt kết quả tổng quan</w:t>
      </w:r>
    </w:p>
    <w:p w14:paraId="2865FB94" w14:textId="25063BE9" w:rsidR="00A47BEA" w:rsidRPr="00264F1A" w:rsidRDefault="00DC7149" w:rsidP="006B4B47">
      <w:pPr>
        <w:spacing w:before="0" w:line="240" w:lineRule="auto"/>
        <w:contextualSpacing/>
        <w:rPr>
          <w:color w:val="000000" w:themeColor="text1"/>
          <w:spacing w:val="-6"/>
          <w:szCs w:val="26"/>
        </w:rPr>
      </w:pPr>
      <w:r w:rsidRPr="00264F1A">
        <w:rPr>
          <w:color w:val="000000" w:themeColor="text1"/>
          <w:spacing w:val="-6"/>
          <w:szCs w:val="26"/>
        </w:rPr>
        <w:t>Luận án tổng quan gần 100 nghiên cứu liên quan đến tiếp cận thương hiệu (TH), phát triển TH nói chung và phát triển TH sản phẩm CDĐL nói riêng. Các nghiên cứu đều thống nhất rằng phát triển TH là tập hợp hoạt động nhằm gia tăng sức mạnh TH, nhiều nghiên cứu dựa trên quan điểm tài sản TH của Aaker (1991, 1996) và Keller (2003) với năm nhóm yếu tố cấu thành: (1) Nhận thức TH, (2) Chất lượng cảm nhận, (3) Liên tưởng TH, (4) Lòng trung thành TH và (5) Các tài sản khác</w:t>
      </w:r>
      <w:r w:rsidR="002A7992" w:rsidRPr="00264F1A">
        <w:rPr>
          <w:color w:val="000000" w:themeColor="text1"/>
          <w:spacing w:val="-6"/>
          <w:szCs w:val="26"/>
        </w:rPr>
        <w:t xml:space="preserve">. </w:t>
      </w:r>
    </w:p>
    <w:p w14:paraId="6A5804AD" w14:textId="1F1A70F0" w:rsidR="005253BB" w:rsidRPr="00264F1A" w:rsidRDefault="00DC7149" w:rsidP="006B4B47">
      <w:pPr>
        <w:spacing w:before="0" w:line="240" w:lineRule="auto"/>
        <w:contextualSpacing/>
        <w:rPr>
          <w:color w:val="000000" w:themeColor="text1"/>
          <w:szCs w:val="26"/>
        </w:rPr>
      </w:pPr>
      <w:r w:rsidRPr="00264F1A">
        <w:rPr>
          <w:color w:val="000000" w:themeColor="text1"/>
          <w:spacing w:val="-2"/>
          <w:szCs w:val="26"/>
        </w:rPr>
        <w:t>Về quản lý và phát triển TH sản phẩm CDĐL, các nghiên cứu chỉ ra ba nhóm chủ thể tham gia trực tiếp hoặc được ủy quyền quản lý CDĐL gồm: cơ quan chuyên môn thuộc chính quyền, tổ chức tập thể và cơ sở sản xuất kinh doanh (SXKD). Do sản phẩm CDĐL gắn với khu vực địa lý xác định, mang đặc tính, chất lượng và danh tiếng nhờ điều kiện tự nhiên và yếu tố con người, các nghiên cứu khẳng định chính các yếu tố đặc thù này tạo nên lợi thế cạnh tranh, sự khác biệt và là nền tảng duy trì danh tiếng, uy tín và thương hiệu của sản phẩm trên thị trường</w:t>
      </w:r>
      <w:r w:rsidR="005253BB" w:rsidRPr="00264F1A">
        <w:rPr>
          <w:color w:val="000000" w:themeColor="text1"/>
          <w:spacing w:val="-4"/>
          <w:szCs w:val="26"/>
        </w:rPr>
        <w:t xml:space="preserve">. </w:t>
      </w:r>
    </w:p>
    <w:p w14:paraId="291B1FA7" w14:textId="2407581D" w:rsidR="009A23D8" w:rsidRPr="00264F1A" w:rsidRDefault="00DC7149" w:rsidP="006B4B47">
      <w:pPr>
        <w:spacing w:before="0" w:line="240" w:lineRule="auto"/>
        <w:contextualSpacing/>
        <w:rPr>
          <w:rStyle w:val="Emphasis"/>
          <w:i w:val="0"/>
          <w:iCs w:val="0"/>
          <w:color w:val="000000" w:themeColor="text1"/>
          <w:spacing w:val="-6"/>
          <w:szCs w:val="26"/>
          <w:bdr w:val="none" w:sz="0" w:space="0" w:color="auto" w:frame="1"/>
        </w:rPr>
      </w:pPr>
      <w:r w:rsidRPr="00264F1A">
        <w:rPr>
          <w:rStyle w:val="Emphasis"/>
          <w:i w:val="0"/>
          <w:iCs w:val="0"/>
          <w:color w:val="000000" w:themeColor="text1"/>
          <w:spacing w:val="-6"/>
          <w:szCs w:val="26"/>
          <w:bdr w:val="none" w:sz="0" w:space="0" w:color="auto" w:frame="1"/>
        </w:rPr>
        <w:t xml:space="preserve">Tổng hợp nội dung phát triển TH sản phẩm CDĐL từ các nghiên cứu cho thấy cần: (1) Kiểm soát chất lượng và xuất xứ sản phẩm trong suốt quá trình sản xuất – lưu thông; (2) Thiết kế bao bì, nhãn mác thể hiện dấu hiệu CDĐL; (3) Thiết lập, duy trì liên kết giữa các cơ sở SXKD; (4) Tăng cường truyền thông, đặc biệt trên môi trường số; (5) Kết nối với các chương trình du </w:t>
      </w:r>
      <w:r w:rsidRPr="00264F1A">
        <w:rPr>
          <w:rStyle w:val="Emphasis"/>
          <w:i w:val="0"/>
          <w:iCs w:val="0"/>
          <w:color w:val="000000" w:themeColor="text1"/>
          <w:spacing w:val="-6"/>
          <w:szCs w:val="26"/>
          <w:bdr w:val="none" w:sz="0" w:space="0" w:color="auto" w:frame="1"/>
        </w:rPr>
        <w:lastRenderedPageBreak/>
        <w:t>lịch địa phương; (6) Bảo hộ sở hữu trí tuệ ở nước ngoài; (7) Phát triển hệ thống phân phối và chuỗi cung ứng ổn định</w:t>
      </w:r>
      <w:r w:rsidR="009A23D8" w:rsidRPr="00264F1A">
        <w:rPr>
          <w:rStyle w:val="Emphasis"/>
          <w:i w:val="0"/>
          <w:iCs w:val="0"/>
          <w:color w:val="000000" w:themeColor="text1"/>
          <w:spacing w:val="-6"/>
          <w:szCs w:val="26"/>
          <w:bdr w:val="none" w:sz="0" w:space="0" w:color="auto" w:frame="1"/>
        </w:rPr>
        <w:t>.</w:t>
      </w:r>
    </w:p>
    <w:p w14:paraId="5BB1E901" w14:textId="42A2CAD9" w:rsidR="00F20ACC" w:rsidRPr="00264F1A" w:rsidRDefault="00594561" w:rsidP="006B4B47">
      <w:pPr>
        <w:spacing w:before="0" w:line="240" w:lineRule="auto"/>
        <w:ind w:firstLine="0"/>
        <w:contextualSpacing/>
        <w:rPr>
          <w:b/>
          <w:bCs/>
          <w:i/>
          <w:iCs/>
          <w:color w:val="000000" w:themeColor="text1"/>
          <w:szCs w:val="26"/>
        </w:rPr>
      </w:pPr>
      <w:r w:rsidRPr="00264F1A">
        <w:rPr>
          <w:b/>
          <w:bCs/>
          <w:i/>
          <w:iCs/>
          <w:color w:val="000000" w:themeColor="text1"/>
          <w:szCs w:val="26"/>
        </w:rPr>
        <w:t>2.</w:t>
      </w:r>
      <w:r w:rsidR="007733C0" w:rsidRPr="00264F1A">
        <w:rPr>
          <w:b/>
          <w:bCs/>
          <w:i/>
          <w:iCs/>
          <w:color w:val="000000" w:themeColor="text1"/>
          <w:szCs w:val="26"/>
        </w:rPr>
        <w:t>2</w:t>
      </w:r>
      <w:r w:rsidR="00F20ACC" w:rsidRPr="00264F1A">
        <w:rPr>
          <w:b/>
          <w:bCs/>
          <w:i/>
          <w:iCs/>
          <w:color w:val="000000" w:themeColor="text1"/>
          <w:szCs w:val="26"/>
        </w:rPr>
        <w:t>. Khoảng trống nghiên cứu</w:t>
      </w:r>
    </w:p>
    <w:p w14:paraId="5344A307" w14:textId="1D9008AB" w:rsidR="00F20ACC" w:rsidRPr="00264F1A" w:rsidRDefault="00566799" w:rsidP="006B4B47">
      <w:pPr>
        <w:spacing w:before="0" w:line="240" w:lineRule="auto"/>
        <w:contextualSpacing/>
        <w:rPr>
          <w:color w:val="000000" w:themeColor="text1"/>
          <w:spacing w:val="-8"/>
          <w:szCs w:val="26"/>
        </w:rPr>
      </w:pPr>
      <w:r w:rsidRPr="00264F1A">
        <w:rPr>
          <w:color w:val="000000" w:themeColor="text1"/>
          <w:spacing w:val="-8"/>
          <w:szCs w:val="26"/>
        </w:rPr>
        <w:t>Khoảng trống nghiên cứu về phát triển TH sản phẩm CDĐL được xác định như sau</w:t>
      </w:r>
      <w:r w:rsidR="00F20ACC" w:rsidRPr="00264F1A">
        <w:rPr>
          <w:color w:val="000000" w:themeColor="text1"/>
          <w:spacing w:val="-8"/>
          <w:szCs w:val="26"/>
        </w:rPr>
        <w:t xml:space="preserve">: </w:t>
      </w:r>
    </w:p>
    <w:p w14:paraId="33EC4451" w14:textId="4C22EF48" w:rsidR="00B549A4" w:rsidRPr="00264F1A" w:rsidRDefault="00F20ACC" w:rsidP="006B4B47">
      <w:pPr>
        <w:spacing w:before="0" w:line="240" w:lineRule="auto"/>
        <w:contextualSpacing/>
        <w:rPr>
          <w:color w:val="000000" w:themeColor="text1"/>
          <w:spacing w:val="-6"/>
          <w:szCs w:val="26"/>
        </w:rPr>
      </w:pPr>
      <w:r w:rsidRPr="00264F1A">
        <w:rPr>
          <w:color w:val="000000" w:themeColor="text1"/>
          <w:spacing w:val="-6"/>
          <w:szCs w:val="26"/>
        </w:rPr>
        <w:t xml:space="preserve">- </w:t>
      </w:r>
      <w:r w:rsidR="00566799" w:rsidRPr="00264F1A">
        <w:rPr>
          <w:color w:val="000000" w:themeColor="text1"/>
          <w:spacing w:val="-6"/>
          <w:szCs w:val="26"/>
        </w:rPr>
        <w:t>Chưa lý giải rõ ràng nội hàm TH sản phẩm CDĐL và mối quan hệ giữa TH sản phẩm CDĐL với TH của các cơ sở SXKD</w:t>
      </w:r>
      <w:r w:rsidR="00B549A4" w:rsidRPr="00264F1A">
        <w:rPr>
          <w:color w:val="000000" w:themeColor="text1"/>
          <w:spacing w:val="-6"/>
          <w:szCs w:val="26"/>
        </w:rPr>
        <w:t xml:space="preserve">.  </w:t>
      </w:r>
    </w:p>
    <w:p w14:paraId="0848B7E0" w14:textId="00F4BC08" w:rsidR="00055798" w:rsidRPr="00DC2AA1" w:rsidRDefault="004C595C" w:rsidP="006B4B47">
      <w:pPr>
        <w:spacing w:before="0" w:line="240" w:lineRule="auto"/>
        <w:contextualSpacing/>
        <w:rPr>
          <w:color w:val="000000" w:themeColor="text1"/>
          <w:spacing w:val="-8"/>
          <w:szCs w:val="26"/>
        </w:rPr>
      </w:pPr>
      <w:r w:rsidRPr="00264F1A">
        <w:rPr>
          <w:color w:val="000000" w:themeColor="text1"/>
          <w:spacing w:val="-8"/>
          <w:szCs w:val="26"/>
        </w:rPr>
        <w:t xml:space="preserve">- </w:t>
      </w:r>
      <w:r w:rsidR="00566799" w:rsidRPr="00264F1A">
        <w:rPr>
          <w:color w:val="000000" w:themeColor="text1"/>
          <w:spacing w:val="-8"/>
          <w:szCs w:val="26"/>
        </w:rPr>
        <w:t xml:space="preserve">Thiếu hệ thống tiêu chí cụ thể để đánh giá thực tiễn triển khai các hoạt động phát triển </w:t>
      </w:r>
      <w:r w:rsidR="00566799" w:rsidRPr="00DC2AA1">
        <w:rPr>
          <w:color w:val="000000" w:themeColor="text1"/>
          <w:spacing w:val="-8"/>
          <w:szCs w:val="26"/>
        </w:rPr>
        <w:t>TH của các chủ thể</w:t>
      </w:r>
      <w:r w:rsidR="005D14E5" w:rsidRPr="00DC2AA1">
        <w:rPr>
          <w:color w:val="000000" w:themeColor="text1"/>
          <w:spacing w:val="-8"/>
          <w:szCs w:val="26"/>
        </w:rPr>
        <w:t xml:space="preserve"> khác nhau</w:t>
      </w:r>
      <w:r w:rsidR="00055798" w:rsidRPr="00DC2AA1">
        <w:rPr>
          <w:color w:val="000000" w:themeColor="text1"/>
          <w:spacing w:val="-8"/>
          <w:szCs w:val="26"/>
        </w:rPr>
        <w:t>.</w:t>
      </w:r>
    </w:p>
    <w:p w14:paraId="0B2F3151" w14:textId="08BD7B4C" w:rsidR="00F20ACC" w:rsidRPr="00DC2AA1" w:rsidRDefault="00055798" w:rsidP="006B4B47">
      <w:pPr>
        <w:spacing w:before="0" w:line="240" w:lineRule="auto"/>
        <w:contextualSpacing/>
        <w:rPr>
          <w:color w:val="000000" w:themeColor="text1"/>
          <w:spacing w:val="-10"/>
          <w:szCs w:val="26"/>
        </w:rPr>
      </w:pPr>
      <w:r w:rsidRPr="00DC2AA1">
        <w:rPr>
          <w:color w:val="000000" w:themeColor="text1"/>
          <w:spacing w:val="-10"/>
          <w:szCs w:val="26"/>
        </w:rPr>
        <w:t xml:space="preserve">- </w:t>
      </w:r>
      <w:r w:rsidR="00291C73" w:rsidRPr="00DC2AA1">
        <w:rPr>
          <w:color w:val="000000" w:themeColor="text1"/>
          <w:spacing w:val="-10"/>
          <w:szCs w:val="26"/>
        </w:rPr>
        <w:t xml:space="preserve">Các nghiên cứu chủ yếu đề cập đến </w:t>
      </w:r>
      <w:r w:rsidR="00291C73" w:rsidRPr="00DC2AA1">
        <w:rPr>
          <w:color w:val="000000" w:themeColor="text1"/>
          <w:spacing w:val="-6"/>
          <w:szCs w:val="26"/>
        </w:rPr>
        <w:t>vai trò của chính quyền địa phương trong quản lý nhà nước về CDĐL, c</w:t>
      </w:r>
      <w:r w:rsidR="00566799" w:rsidRPr="00DC2AA1">
        <w:rPr>
          <w:color w:val="000000" w:themeColor="text1"/>
          <w:spacing w:val="-10"/>
          <w:szCs w:val="26"/>
        </w:rPr>
        <w:t>hưa nghiên cứu đầy đủ sự liên kết và mức độ tham gia của ba chủ thể (cơ sở SXKD, tổ chức tập thể, chính quyền địa phương) trong định hướng và triển khai phát triển TH sản phẩm CDĐL</w:t>
      </w:r>
      <w:r w:rsidRPr="00DC2AA1">
        <w:rPr>
          <w:color w:val="000000" w:themeColor="text1"/>
          <w:spacing w:val="-10"/>
          <w:szCs w:val="26"/>
        </w:rPr>
        <w:t>.</w:t>
      </w:r>
      <w:r w:rsidR="005E332C" w:rsidRPr="00DC2AA1">
        <w:rPr>
          <w:color w:val="000000" w:themeColor="text1"/>
          <w:spacing w:val="-10"/>
          <w:szCs w:val="26"/>
        </w:rPr>
        <w:t xml:space="preserve"> </w:t>
      </w:r>
    </w:p>
    <w:p w14:paraId="2C83A7E0" w14:textId="77B5D60F" w:rsidR="00F20ACC" w:rsidRPr="00DC2AA1" w:rsidRDefault="00F20ACC" w:rsidP="006B4B47">
      <w:pPr>
        <w:spacing w:before="0" w:line="240" w:lineRule="auto"/>
        <w:contextualSpacing/>
        <w:rPr>
          <w:color w:val="000000" w:themeColor="text1"/>
          <w:spacing w:val="-8"/>
          <w:szCs w:val="26"/>
        </w:rPr>
      </w:pPr>
      <w:r w:rsidRPr="00DC2AA1">
        <w:rPr>
          <w:color w:val="000000" w:themeColor="text1"/>
          <w:spacing w:val="-8"/>
          <w:szCs w:val="26"/>
        </w:rPr>
        <w:t xml:space="preserve">- </w:t>
      </w:r>
      <w:r w:rsidR="00566799" w:rsidRPr="00DC2AA1">
        <w:rPr>
          <w:color w:val="000000" w:themeColor="text1"/>
          <w:spacing w:val="-8"/>
          <w:szCs w:val="26"/>
        </w:rPr>
        <w:t>Tại Việt Nam, chưa có công trình nghiên cứu toàn diện về phát triển TH đồng thời cho nhiều sản phẩm CDĐL tại một địa phương cụ thể; các nghiên cứu chủ yếu dừng ở khuyến nghị, chưa phân tích thực trạng dựa trên lý thuyết marketing và phát triển TH</w:t>
      </w:r>
      <w:r w:rsidRPr="00DC2AA1">
        <w:rPr>
          <w:color w:val="000000" w:themeColor="text1"/>
          <w:spacing w:val="-8"/>
          <w:szCs w:val="26"/>
        </w:rPr>
        <w:t>.</w:t>
      </w:r>
    </w:p>
    <w:p w14:paraId="7B6B2631" w14:textId="2C4B99EC" w:rsidR="007561AA" w:rsidRPr="00DC2AA1" w:rsidRDefault="00F20ACC" w:rsidP="007561AA">
      <w:pPr>
        <w:spacing w:before="0" w:line="240" w:lineRule="auto"/>
        <w:contextualSpacing/>
        <w:rPr>
          <w:color w:val="000000" w:themeColor="text1"/>
          <w:spacing w:val="-8"/>
          <w:szCs w:val="26"/>
        </w:rPr>
      </w:pPr>
      <w:r w:rsidRPr="00DC2AA1">
        <w:rPr>
          <w:color w:val="000000" w:themeColor="text1"/>
          <w:spacing w:val="-8"/>
          <w:szCs w:val="26"/>
        </w:rPr>
        <w:t xml:space="preserve">- </w:t>
      </w:r>
      <w:r w:rsidR="00566799" w:rsidRPr="00DC2AA1">
        <w:rPr>
          <w:color w:val="000000" w:themeColor="text1"/>
          <w:spacing w:val="-8"/>
          <w:szCs w:val="26"/>
        </w:rPr>
        <w:t>Chưa có nghiên cứu đo lường, đánh giá cụ thể mức độ tham gia, hỗ trợ của các chủ thể dựa trên các yếu tố tác động trực tiếp đến phát triển TH sản phẩm CDĐL</w:t>
      </w:r>
      <w:r w:rsidRPr="00DC2AA1">
        <w:rPr>
          <w:color w:val="000000" w:themeColor="text1"/>
          <w:spacing w:val="-8"/>
          <w:szCs w:val="26"/>
        </w:rPr>
        <w:t>.</w:t>
      </w:r>
    </w:p>
    <w:p w14:paraId="77FD8970" w14:textId="28E8DCE4" w:rsidR="004A59E1" w:rsidRPr="00DC2AA1" w:rsidRDefault="004A59E1" w:rsidP="007561AA">
      <w:pPr>
        <w:spacing w:before="0" w:line="240" w:lineRule="auto"/>
        <w:contextualSpacing/>
        <w:rPr>
          <w:color w:val="000000" w:themeColor="text1"/>
          <w:spacing w:val="-8"/>
          <w:szCs w:val="26"/>
        </w:rPr>
      </w:pPr>
      <w:r w:rsidRPr="00DC2AA1">
        <w:rPr>
          <w:color w:val="000000" w:themeColor="text1"/>
          <w:spacing w:val="-4"/>
          <w:szCs w:val="26"/>
        </w:rPr>
        <w:t xml:space="preserve">- </w:t>
      </w:r>
      <w:r w:rsidR="00291C73" w:rsidRPr="00DC2AA1">
        <w:rPr>
          <w:color w:val="000000" w:themeColor="text1"/>
          <w:spacing w:val="-4"/>
          <w:szCs w:val="26"/>
        </w:rPr>
        <w:t xml:space="preserve">Chưa có nghiên cứu </w:t>
      </w:r>
      <w:r w:rsidRPr="00DC2AA1">
        <w:rPr>
          <w:color w:val="000000" w:themeColor="text1"/>
          <w:spacing w:val="-4"/>
          <w:szCs w:val="26"/>
        </w:rPr>
        <w:t>đo lường và đánh giá mức độ tham gia, hỗ trợ của các chủ thể khác nhau</w:t>
      </w:r>
      <w:r w:rsidRPr="00DC2AA1">
        <w:rPr>
          <w:color w:val="000000" w:themeColor="text1"/>
          <w:szCs w:val="26"/>
        </w:rPr>
        <w:t>, dựa trên xác định rõ những yếu tố tác động trực tiếp đến hoạt động phát triển TH sản phẩm CDĐL</w:t>
      </w:r>
      <w:r w:rsidR="007561AA" w:rsidRPr="00DC2AA1">
        <w:rPr>
          <w:color w:val="000000" w:themeColor="text1"/>
          <w:szCs w:val="26"/>
        </w:rPr>
        <w:t>.</w:t>
      </w:r>
    </w:p>
    <w:p w14:paraId="06D68272" w14:textId="3851F6BA" w:rsidR="00E140D1" w:rsidRPr="00DC2AA1" w:rsidRDefault="000565B1" w:rsidP="006B4B47">
      <w:pPr>
        <w:spacing w:before="0" w:line="240" w:lineRule="auto"/>
        <w:ind w:firstLine="0"/>
        <w:rPr>
          <w:b/>
          <w:bCs/>
          <w:color w:val="000000" w:themeColor="text1"/>
          <w:szCs w:val="26"/>
        </w:rPr>
      </w:pPr>
      <w:r w:rsidRPr="00DC2AA1">
        <w:rPr>
          <w:b/>
          <w:bCs/>
          <w:color w:val="000000" w:themeColor="text1"/>
          <w:szCs w:val="26"/>
        </w:rPr>
        <w:t>3</w:t>
      </w:r>
      <w:r w:rsidR="00E140D1" w:rsidRPr="00DC2AA1">
        <w:rPr>
          <w:b/>
          <w:bCs/>
          <w:color w:val="000000" w:themeColor="text1"/>
          <w:szCs w:val="26"/>
        </w:rPr>
        <w:t xml:space="preserve">. Mục tiêu </w:t>
      </w:r>
      <w:r w:rsidR="00661D95" w:rsidRPr="00DC2AA1">
        <w:rPr>
          <w:b/>
          <w:bCs/>
          <w:color w:val="000000" w:themeColor="text1"/>
          <w:szCs w:val="26"/>
        </w:rPr>
        <w:t xml:space="preserve">và nhiệm vụ </w:t>
      </w:r>
      <w:r w:rsidR="00E140D1" w:rsidRPr="00DC2AA1">
        <w:rPr>
          <w:b/>
          <w:bCs/>
          <w:color w:val="000000" w:themeColor="text1"/>
          <w:szCs w:val="26"/>
        </w:rPr>
        <w:t>nghiên cứu của đề tài luận án</w:t>
      </w:r>
    </w:p>
    <w:p w14:paraId="4A9F65F2" w14:textId="19F99817" w:rsidR="005D6701" w:rsidRPr="00264F1A" w:rsidRDefault="00566799" w:rsidP="006B4B47">
      <w:pPr>
        <w:spacing w:before="0" w:line="240" w:lineRule="auto"/>
        <w:contextualSpacing/>
        <w:rPr>
          <w:color w:val="000000" w:themeColor="text1"/>
          <w:spacing w:val="-4"/>
          <w:szCs w:val="26"/>
        </w:rPr>
      </w:pPr>
      <w:r w:rsidRPr="00DC2AA1">
        <w:rPr>
          <w:color w:val="000000" w:themeColor="text1"/>
          <w:spacing w:val="-4"/>
          <w:szCs w:val="26"/>
        </w:rPr>
        <w:t xml:space="preserve">Mục tiêu nghiên cứu của luận án là </w:t>
      </w:r>
      <w:r w:rsidR="007561AA" w:rsidRPr="00DC2AA1">
        <w:rPr>
          <w:color w:val="000000" w:themeColor="text1"/>
          <w:szCs w:val="26"/>
        </w:rPr>
        <w:t>xác lập mô hình khung phát triển TH sản phẩm CDĐL với sự tham gia của cả 3 chủ thể, từ đó đề xuất</w:t>
      </w:r>
      <w:r w:rsidR="007561AA" w:rsidRPr="00DC2AA1">
        <w:rPr>
          <w:color w:val="000000" w:themeColor="text1"/>
          <w:spacing w:val="-4"/>
          <w:szCs w:val="26"/>
        </w:rPr>
        <w:t xml:space="preserve"> </w:t>
      </w:r>
      <w:r w:rsidRPr="00DC2AA1">
        <w:rPr>
          <w:color w:val="000000" w:themeColor="text1"/>
          <w:spacing w:val="-4"/>
          <w:szCs w:val="26"/>
        </w:rPr>
        <w:t>các giải pháp khoa học và thực tiễn nhằm phát triển TH các sản phẩm CDĐL của tỉnh Sơn La</w:t>
      </w:r>
      <w:r w:rsidRPr="00264F1A">
        <w:rPr>
          <w:color w:val="000000" w:themeColor="text1"/>
          <w:spacing w:val="-4"/>
          <w:szCs w:val="26"/>
        </w:rPr>
        <w:t>, phù hợp với đặc thù quản lý CDĐL theo pháp luật Việt Nam. Các nhiệm vụ nghiên cứu gồm</w:t>
      </w:r>
      <w:r w:rsidR="005D6701" w:rsidRPr="00264F1A">
        <w:rPr>
          <w:color w:val="000000" w:themeColor="text1"/>
          <w:spacing w:val="-4"/>
          <w:szCs w:val="26"/>
        </w:rPr>
        <w:t>:</w:t>
      </w:r>
    </w:p>
    <w:p w14:paraId="6016C8FB" w14:textId="64D5CB4E" w:rsidR="005D6701" w:rsidRPr="00264F1A" w:rsidRDefault="005D6701" w:rsidP="006B4B47">
      <w:pPr>
        <w:spacing w:before="0" w:line="240" w:lineRule="auto"/>
        <w:contextualSpacing/>
        <w:rPr>
          <w:color w:val="000000" w:themeColor="text1"/>
          <w:spacing w:val="-4"/>
          <w:szCs w:val="26"/>
        </w:rPr>
      </w:pPr>
      <w:r w:rsidRPr="00264F1A">
        <w:rPr>
          <w:color w:val="000000" w:themeColor="text1"/>
          <w:spacing w:val="-4"/>
          <w:szCs w:val="26"/>
        </w:rPr>
        <w:t xml:space="preserve">- </w:t>
      </w:r>
      <w:r w:rsidR="00566799" w:rsidRPr="00264F1A">
        <w:rPr>
          <w:color w:val="000000" w:themeColor="text1"/>
          <w:spacing w:val="-4"/>
          <w:szCs w:val="26"/>
        </w:rPr>
        <w:t>Hệ thống hóa cơ sở lý luận và thực tiễn về phát triển TH theo tiếp cận gia tăng sức mạnh TH dựa trên tài sản TH, làm rõ đặc thù phát triển TH sản phẩm cộng đồng và CDĐL trong bối cảnh Việt Nam</w:t>
      </w:r>
      <w:r w:rsidRPr="00264F1A">
        <w:rPr>
          <w:color w:val="000000" w:themeColor="text1"/>
          <w:spacing w:val="-4"/>
          <w:szCs w:val="26"/>
        </w:rPr>
        <w:t>.</w:t>
      </w:r>
    </w:p>
    <w:p w14:paraId="65293DBE" w14:textId="6F19BE10" w:rsidR="005D6701" w:rsidRPr="00264F1A" w:rsidRDefault="005D6701" w:rsidP="006B4B47">
      <w:pPr>
        <w:spacing w:before="0" w:line="240" w:lineRule="auto"/>
        <w:contextualSpacing/>
        <w:rPr>
          <w:color w:val="000000" w:themeColor="text1"/>
          <w:szCs w:val="26"/>
        </w:rPr>
      </w:pPr>
      <w:r w:rsidRPr="00264F1A">
        <w:rPr>
          <w:color w:val="000000" w:themeColor="text1"/>
          <w:szCs w:val="26"/>
        </w:rPr>
        <w:t xml:space="preserve">- </w:t>
      </w:r>
      <w:r w:rsidR="00566799" w:rsidRPr="00264F1A">
        <w:rPr>
          <w:color w:val="000000" w:themeColor="text1"/>
          <w:szCs w:val="26"/>
        </w:rPr>
        <w:t>Xác định các yếu tố tác động trực tiếp đến phát triển TH sản phẩm CDĐL, xây dựng mô hình và tiêu chí đánh giá thực trạng hoạt động phát triển TH theo hướng gia tăng tài sản TH</w:t>
      </w:r>
      <w:r w:rsidRPr="00264F1A">
        <w:rPr>
          <w:color w:val="000000" w:themeColor="text1"/>
          <w:szCs w:val="26"/>
        </w:rPr>
        <w:t>.</w:t>
      </w:r>
    </w:p>
    <w:p w14:paraId="53218EB7" w14:textId="7A5B6E32" w:rsidR="00931536" w:rsidRPr="00DC2AA1" w:rsidRDefault="005D6701" w:rsidP="006B4B47">
      <w:pPr>
        <w:spacing w:before="0" w:line="240" w:lineRule="auto"/>
        <w:contextualSpacing/>
        <w:rPr>
          <w:color w:val="000000" w:themeColor="text1"/>
          <w:szCs w:val="26"/>
        </w:rPr>
      </w:pPr>
      <w:r w:rsidRPr="00264F1A">
        <w:rPr>
          <w:color w:val="000000" w:themeColor="text1"/>
          <w:szCs w:val="26"/>
        </w:rPr>
        <w:t xml:space="preserve">- </w:t>
      </w:r>
      <w:r w:rsidR="00566799" w:rsidRPr="00264F1A">
        <w:rPr>
          <w:color w:val="000000" w:themeColor="text1"/>
          <w:szCs w:val="26"/>
        </w:rPr>
        <w:t xml:space="preserve">Phân tích, đánh giá </w:t>
      </w:r>
      <w:r w:rsidR="00566799" w:rsidRPr="00DC2AA1">
        <w:rPr>
          <w:color w:val="000000" w:themeColor="text1"/>
          <w:szCs w:val="26"/>
        </w:rPr>
        <w:t xml:space="preserve">thực trạng </w:t>
      </w:r>
      <w:r w:rsidR="00062A20" w:rsidRPr="00DC2AA1">
        <w:rPr>
          <w:color w:val="000000" w:themeColor="text1"/>
          <w:szCs w:val="26"/>
        </w:rPr>
        <w:t xml:space="preserve">triển khai các hoạt động </w:t>
      </w:r>
      <w:r w:rsidR="00566799" w:rsidRPr="00DC2AA1">
        <w:rPr>
          <w:color w:val="000000" w:themeColor="text1"/>
          <w:szCs w:val="26"/>
        </w:rPr>
        <w:t>phát triển TH sản phẩm CDĐL của ba nhóm chủ thể tại Sơn La (cơ sở SXKD, tổ chức tập thể, chính quyền địa phương), chỉ ra các hạn chế và nguyên nhân</w:t>
      </w:r>
      <w:r w:rsidR="00062A20" w:rsidRPr="00DC2AA1">
        <w:rPr>
          <w:color w:val="000000" w:themeColor="text1"/>
          <w:szCs w:val="26"/>
        </w:rPr>
        <w:t xml:space="preserve"> của những hạn chế đó</w:t>
      </w:r>
      <w:r w:rsidRPr="00DC2AA1">
        <w:rPr>
          <w:color w:val="000000" w:themeColor="text1"/>
          <w:szCs w:val="26"/>
        </w:rPr>
        <w:t>.</w:t>
      </w:r>
    </w:p>
    <w:p w14:paraId="0F8AE62A" w14:textId="046C87B1" w:rsidR="00931536" w:rsidRPr="00264F1A" w:rsidRDefault="005D6701" w:rsidP="006B4B47">
      <w:pPr>
        <w:spacing w:before="0" w:line="240" w:lineRule="auto"/>
        <w:contextualSpacing/>
        <w:rPr>
          <w:color w:val="000000" w:themeColor="text1"/>
          <w:szCs w:val="26"/>
        </w:rPr>
      </w:pPr>
      <w:r w:rsidRPr="00DC2AA1">
        <w:rPr>
          <w:color w:val="000000" w:themeColor="text1"/>
          <w:szCs w:val="26"/>
        </w:rPr>
        <w:t xml:space="preserve">- </w:t>
      </w:r>
      <w:r w:rsidR="00566799" w:rsidRPr="00DC2AA1">
        <w:rPr>
          <w:color w:val="000000" w:themeColor="text1"/>
          <w:szCs w:val="26"/>
        </w:rPr>
        <w:t xml:space="preserve">Đề xuất </w:t>
      </w:r>
      <w:r w:rsidR="00062A20" w:rsidRPr="00DC2AA1">
        <w:rPr>
          <w:color w:val="000000" w:themeColor="text1"/>
          <w:szCs w:val="26"/>
        </w:rPr>
        <w:t xml:space="preserve">một số </w:t>
      </w:r>
      <w:r w:rsidR="00566799" w:rsidRPr="00DC2AA1">
        <w:rPr>
          <w:color w:val="000000" w:themeColor="text1"/>
          <w:szCs w:val="26"/>
        </w:rPr>
        <w:t xml:space="preserve">giải pháp khả thi, phù hợp điều kiện </w:t>
      </w:r>
      <w:r w:rsidR="00062A20" w:rsidRPr="00DC2AA1">
        <w:rPr>
          <w:color w:val="000000" w:themeColor="text1"/>
          <w:szCs w:val="26"/>
        </w:rPr>
        <w:t xml:space="preserve">thực tiễn </w:t>
      </w:r>
      <w:r w:rsidR="00566799" w:rsidRPr="00DC2AA1">
        <w:rPr>
          <w:color w:val="000000" w:themeColor="text1"/>
          <w:szCs w:val="26"/>
        </w:rPr>
        <w:t xml:space="preserve">địa </w:t>
      </w:r>
      <w:r w:rsidR="00566799" w:rsidRPr="00264F1A">
        <w:rPr>
          <w:color w:val="000000" w:themeColor="text1"/>
          <w:szCs w:val="26"/>
        </w:rPr>
        <w:t xml:space="preserve">phương </w:t>
      </w:r>
      <w:r w:rsidR="00062A20" w:rsidRPr="00264F1A">
        <w:rPr>
          <w:color w:val="000000" w:themeColor="text1"/>
          <w:szCs w:val="26"/>
        </w:rPr>
        <w:t xml:space="preserve">để </w:t>
      </w:r>
      <w:r w:rsidR="00566799" w:rsidRPr="00264F1A">
        <w:rPr>
          <w:color w:val="000000" w:themeColor="text1"/>
          <w:szCs w:val="26"/>
        </w:rPr>
        <w:t>phát triển TH sản phẩm CDĐL</w:t>
      </w:r>
      <w:r w:rsidR="00062A20" w:rsidRPr="00264F1A">
        <w:rPr>
          <w:color w:val="000000" w:themeColor="text1"/>
          <w:szCs w:val="26"/>
        </w:rPr>
        <w:t xml:space="preserve"> của tỉnh Sơn La</w:t>
      </w:r>
      <w:r w:rsidRPr="00264F1A">
        <w:rPr>
          <w:color w:val="000000" w:themeColor="text1"/>
          <w:szCs w:val="26"/>
        </w:rPr>
        <w:t>.</w:t>
      </w:r>
    </w:p>
    <w:p w14:paraId="7E969330" w14:textId="45A212BD" w:rsidR="005D6701" w:rsidRPr="00264F1A" w:rsidRDefault="000565B1" w:rsidP="006B4B47">
      <w:pPr>
        <w:spacing w:before="0" w:line="240" w:lineRule="auto"/>
        <w:ind w:firstLine="0"/>
        <w:contextualSpacing/>
        <w:rPr>
          <w:color w:val="000000" w:themeColor="text1"/>
          <w:szCs w:val="26"/>
        </w:rPr>
      </w:pPr>
      <w:r w:rsidRPr="00264F1A">
        <w:rPr>
          <w:b/>
          <w:bCs/>
          <w:color w:val="000000" w:themeColor="text1"/>
          <w:szCs w:val="26"/>
        </w:rPr>
        <w:t>4</w:t>
      </w:r>
      <w:r w:rsidR="005D6701" w:rsidRPr="00264F1A">
        <w:rPr>
          <w:b/>
          <w:bCs/>
          <w:color w:val="000000" w:themeColor="text1"/>
          <w:szCs w:val="26"/>
        </w:rPr>
        <w:t>. Đối tượng và phạm vi nghiên cứu</w:t>
      </w:r>
    </w:p>
    <w:p w14:paraId="71999591" w14:textId="514210ED" w:rsidR="005D6701" w:rsidRPr="00264F1A" w:rsidRDefault="008B4E79" w:rsidP="006B4B47">
      <w:pPr>
        <w:spacing w:before="0" w:line="240" w:lineRule="auto"/>
        <w:contextualSpacing/>
        <w:rPr>
          <w:color w:val="000000" w:themeColor="text1"/>
          <w:spacing w:val="-6"/>
          <w:szCs w:val="26"/>
        </w:rPr>
      </w:pPr>
      <w:r w:rsidRPr="00264F1A">
        <w:rPr>
          <w:color w:val="000000" w:themeColor="text1"/>
          <w:spacing w:val="-6"/>
          <w:szCs w:val="26"/>
        </w:rPr>
        <w:t>Đối tượng nghiên cứu của luận án là các vấn đề lý luận và thực tiễn về phát triển TH sản phẩm nói chung và phát triển TH các sản phẩm CDĐL của tỉnh Sơn La nói riêng</w:t>
      </w:r>
      <w:r w:rsidR="005D6701" w:rsidRPr="00264F1A">
        <w:rPr>
          <w:color w:val="000000" w:themeColor="text1"/>
          <w:spacing w:val="-6"/>
          <w:szCs w:val="26"/>
        </w:rPr>
        <w:t>.</w:t>
      </w:r>
    </w:p>
    <w:p w14:paraId="2C0BC28E" w14:textId="52E99459" w:rsidR="005D6701" w:rsidRPr="00DC2AA1" w:rsidRDefault="008B4E79" w:rsidP="006B4B47">
      <w:pPr>
        <w:spacing w:before="0" w:line="240" w:lineRule="auto"/>
        <w:contextualSpacing/>
        <w:rPr>
          <w:color w:val="000000" w:themeColor="text1"/>
          <w:szCs w:val="26"/>
        </w:rPr>
      </w:pPr>
      <w:r w:rsidRPr="00DC2AA1">
        <w:rPr>
          <w:color w:val="000000" w:themeColor="text1"/>
          <w:szCs w:val="26"/>
        </w:rPr>
        <w:t>Phạm vi nghiên cứu được giới hạn</w:t>
      </w:r>
      <w:r w:rsidR="005D6701" w:rsidRPr="00DC2AA1">
        <w:rPr>
          <w:color w:val="000000" w:themeColor="text1"/>
          <w:szCs w:val="26"/>
        </w:rPr>
        <w:t>:</w:t>
      </w:r>
    </w:p>
    <w:p w14:paraId="5A338432" w14:textId="54EABD7E" w:rsidR="005D6701" w:rsidRPr="00264F1A" w:rsidRDefault="005D6701" w:rsidP="006B4B47">
      <w:pPr>
        <w:spacing w:before="0" w:line="240" w:lineRule="auto"/>
        <w:contextualSpacing/>
        <w:rPr>
          <w:color w:val="000000" w:themeColor="text1"/>
          <w:spacing w:val="-12"/>
          <w:szCs w:val="26"/>
        </w:rPr>
      </w:pPr>
      <w:r w:rsidRPr="00DC2AA1">
        <w:rPr>
          <w:i/>
          <w:iCs/>
          <w:color w:val="000000" w:themeColor="text1"/>
          <w:spacing w:val="-12"/>
          <w:szCs w:val="26"/>
        </w:rPr>
        <w:t>- Về không gian và đối tượng sản phẩm</w:t>
      </w:r>
      <w:r w:rsidR="008B4E79" w:rsidRPr="00DC2AA1">
        <w:rPr>
          <w:i/>
          <w:iCs/>
          <w:color w:val="000000" w:themeColor="text1"/>
          <w:spacing w:val="-12"/>
          <w:szCs w:val="26"/>
        </w:rPr>
        <w:t>,</w:t>
      </w:r>
      <w:r w:rsidRPr="00DC2AA1">
        <w:rPr>
          <w:i/>
          <w:iCs/>
          <w:color w:val="000000" w:themeColor="text1"/>
          <w:spacing w:val="-12"/>
          <w:szCs w:val="26"/>
        </w:rPr>
        <w:t xml:space="preserve"> </w:t>
      </w:r>
      <w:r w:rsidR="008B4E79" w:rsidRPr="00DC2AA1">
        <w:rPr>
          <w:color w:val="000000" w:themeColor="text1"/>
          <w:spacing w:val="-12"/>
          <w:szCs w:val="26"/>
        </w:rPr>
        <w:t>tập trung vào 03 sản phẩm CDĐL của Sơn La đã được bảo hộ (Chè shan tuyết Mộc Châu, Cà phê Sơn La, Xoài tròn Yên Châu)</w:t>
      </w:r>
      <w:r w:rsidR="003A1B6E" w:rsidRPr="00DC2AA1">
        <w:rPr>
          <w:color w:val="000000" w:themeColor="text1"/>
          <w:spacing w:val="-12"/>
          <w:szCs w:val="26"/>
        </w:rPr>
        <w:t xml:space="preserve">, </w:t>
      </w:r>
      <w:r w:rsidR="003A1B6E" w:rsidRPr="00DC2AA1">
        <w:rPr>
          <w:color w:val="000000" w:themeColor="text1"/>
          <w:spacing w:val="-4"/>
          <w:szCs w:val="26"/>
        </w:rPr>
        <w:t>các sản phẩm khác đang được thẩm định hồ sơ để công nhận CDĐL sẽ không được đề cập đến trong nghiên cứu của luận án.</w:t>
      </w:r>
      <w:r w:rsidR="003A1B6E" w:rsidRPr="00DC2AA1">
        <w:rPr>
          <w:color w:val="000000" w:themeColor="text1"/>
          <w:spacing w:val="-12"/>
          <w:szCs w:val="26"/>
        </w:rPr>
        <w:t xml:space="preserve"> </w:t>
      </w:r>
      <w:r w:rsidR="008B4E79" w:rsidRPr="00DC2AA1">
        <w:rPr>
          <w:color w:val="000000" w:themeColor="text1"/>
          <w:spacing w:val="-12"/>
          <w:szCs w:val="26"/>
        </w:rPr>
        <w:t xml:space="preserve">Nghiên cứu thực tế (khảo sát, phỏng vấn, quan sát) chỉ tiến hành tại các cơ sở sản xuất, kinh doanh đặt trong khu vực CDĐL thuộc tỉnh Sơn La. Khách hàng nước ngoài không được khảo sát do CDĐL chưa được bảo hộ ở nước </w:t>
      </w:r>
      <w:r w:rsidR="008B4E79" w:rsidRPr="00264F1A">
        <w:rPr>
          <w:color w:val="000000" w:themeColor="text1"/>
          <w:spacing w:val="-12"/>
          <w:szCs w:val="26"/>
        </w:rPr>
        <w:t>ngoài và sản phẩm xuất khẩu hầu như không mang TH doanh nghiệp</w:t>
      </w:r>
      <w:r w:rsidRPr="00264F1A">
        <w:rPr>
          <w:color w:val="000000" w:themeColor="text1"/>
          <w:spacing w:val="-12"/>
          <w:szCs w:val="26"/>
        </w:rPr>
        <w:t>.</w:t>
      </w:r>
    </w:p>
    <w:p w14:paraId="10388307" w14:textId="0317F858" w:rsidR="00264F1A" w:rsidRDefault="005D6701" w:rsidP="006B4B47">
      <w:pPr>
        <w:spacing w:before="0" w:line="240" w:lineRule="auto"/>
        <w:contextualSpacing/>
        <w:rPr>
          <w:color w:val="000000" w:themeColor="text1"/>
          <w:spacing w:val="-4"/>
          <w:szCs w:val="26"/>
        </w:rPr>
      </w:pPr>
      <w:r w:rsidRPr="00264F1A">
        <w:rPr>
          <w:i/>
          <w:iCs/>
          <w:color w:val="000000" w:themeColor="text1"/>
          <w:spacing w:val="-4"/>
          <w:szCs w:val="26"/>
        </w:rPr>
        <w:t>- Về thời gian</w:t>
      </w:r>
      <w:r w:rsidRPr="00264F1A">
        <w:rPr>
          <w:color w:val="000000" w:themeColor="text1"/>
          <w:spacing w:val="-4"/>
          <w:szCs w:val="26"/>
        </w:rPr>
        <w:t xml:space="preserve">, </w:t>
      </w:r>
      <w:r w:rsidR="008B4E79" w:rsidRPr="00264F1A">
        <w:rPr>
          <w:color w:val="000000" w:themeColor="text1"/>
          <w:spacing w:val="-4"/>
          <w:szCs w:val="26"/>
        </w:rPr>
        <w:t xml:space="preserve">sử dụng dữ liệu thứ cấp giai đoạn 2010 </w:t>
      </w:r>
      <w:r w:rsidR="004018EF" w:rsidRPr="00264F1A">
        <w:rPr>
          <w:color w:val="000000" w:themeColor="text1"/>
          <w:spacing w:val="-4"/>
          <w:szCs w:val="26"/>
        </w:rPr>
        <w:t xml:space="preserve">- </w:t>
      </w:r>
      <w:r w:rsidR="008B4E79" w:rsidRPr="00264F1A">
        <w:rPr>
          <w:color w:val="000000" w:themeColor="text1"/>
          <w:spacing w:val="-4"/>
          <w:szCs w:val="26"/>
        </w:rPr>
        <w:t>10/2024</w:t>
      </w:r>
      <w:r w:rsidR="004018EF" w:rsidRPr="00264F1A">
        <w:rPr>
          <w:color w:val="000000" w:themeColor="text1"/>
          <w:spacing w:val="-4"/>
          <w:szCs w:val="26"/>
        </w:rPr>
        <w:t>.</w:t>
      </w:r>
      <w:r w:rsidRPr="00264F1A">
        <w:rPr>
          <w:color w:val="000000" w:themeColor="text1"/>
          <w:spacing w:val="-4"/>
          <w:szCs w:val="26"/>
        </w:rPr>
        <w:t xml:space="preserve"> Các thông tin và dữ </w:t>
      </w:r>
    </w:p>
    <w:p w14:paraId="05635E5D" w14:textId="12D4487C" w:rsidR="005D6701" w:rsidRPr="00264F1A" w:rsidRDefault="005D6701" w:rsidP="00264F1A">
      <w:pPr>
        <w:spacing w:before="0" w:line="240" w:lineRule="auto"/>
        <w:ind w:firstLine="0"/>
        <w:contextualSpacing/>
        <w:rPr>
          <w:color w:val="000000" w:themeColor="text1"/>
          <w:spacing w:val="-4"/>
          <w:szCs w:val="26"/>
        </w:rPr>
      </w:pPr>
      <w:r w:rsidRPr="00264F1A">
        <w:rPr>
          <w:color w:val="000000" w:themeColor="text1"/>
          <w:spacing w:val="-4"/>
          <w:szCs w:val="26"/>
        </w:rPr>
        <w:lastRenderedPageBreak/>
        <w:t xml:space="preserve">liệu thứ cấp mới nhất có thể chưa được cập nhật trong luận án. Các dữ liệu sơ cấp được tiến hành thu thập trong giai đoạn từ 10/2023 đến tháng 10/2024. </w:t>
      </w:r>
    </w:p>
    <w:p w14:paraId="4DBFC766" w14:textId="67B0144E" w:rsidR="00436FDF" w:rsidRPr="00264F1A" w:rsidRDefault="005D6701" w:rsidP="006B4B47">
      <w:pPr>
        <w:spacing w:before="0" w:line="240" w:lineRule="auto"/>
        <w:contextualSpacing/>
        <w:rPr>
          <w:color w:val="000000" w:themeColor="text1"/>
          <w:spacing w:val="-2"/>
          <w:szCs w:val="26"/>
        </w:rPr>
      </w:pPr>
      <w:r w:rsidRPr="00264F1A">
        <w:rPr>
          <w:i/>
          <w:iCs/>
          <w:color w:val="000000" w:themeColor="text1"/>
          <w:spacing w:val="-2"/>
          <w:szCs w:val="26"/>
        </w:rPr>
        <w:t>- Về nội dung,</w:t>
      </w:r>
      <w:r w:rsidRPr="00264F1A">
        <w:rPr>
          <w:color w:val="000000" w:themeColor="text1"/>
          <w:spacing w:val="-2"/>
          <w:szCs w:val="26"/>
        </w:rPr>
        <w:t xml:space="preserve"> </w:t>
      </w:r>
      <w:r w:rsidR="004018EF" w:rsidRPr="00264F1A">
        <w:rPr>
          <w:color w:val="000000" w:themeColor="text1"/>
          <w:spacing w:val="-2"/>
          <w:szCs w:val="26"/>
        </w:rPr>
        <w:t xml:space="preserve">luận án </w:t>
      </w:r>
      <w:r w:rsidR="008B4E79" w:rsidRPr="00264F1A">
        <w:rPr>
          <w:color w:val="000000" w:themeColor="text1"/>
          <w:spacing w:val="-2"/>
          <w:szCs w:val="26"/>
        </w:rPr>
        <w:t>nghiên cứu hoạt động phát triển TH theo tiếp cận dựa trên khách hàng; không xem xét tiếp cận tài chính hay tiếp cận nhân viên</w:t>
      </w:r>
      <w:r w:rsidR="004018EF" w:rsidRPr="00264F1A">
        <w:rPr>
          <w:color w:val="000000" w:themeColor="text1"/>
          <w:spacing w:val="-2"/>
          <w:szCs w:val="26"/>
        </w:rPr>
        <w:t xml:space="preserve">, </w:t>
      </w:r>
      <w:r w:rsidR="004018EF" w:rsidRPr="00264F1A">
        <w:rPr>
          <w:color w:val="EE0000"/>
          <w:spacing w:val="-2"/>
          <w:szCs w:val="26"/>
        </w:rPr>
        <w:t>xuất phát từ đặc thù của đối tượng sản phẩm nghiên cứu là sảni phẩm CDĐL (các sản phẩm cộng đồng)</w:t>
      </w:r>
      <w:r w:rsidRPr="00264F1A">
        <w:rPr>
          <w:color w:val="000000" w:themeColor="text1"/>
          <w:spacing w:val="-2"/>
          <w:szCs w:val="26"/>
        </w:rPr>
        <w:t>.</w:t>
      </w:r>
    </w:p>
    <w:p w14:paraId="230A4DE0" w14:textId="49E87780" w:rsidR="005D6701" w:rsidRPr="00264F1A" w:rsidRDefault="000565B1" w:rsidP="006B4B47">
      <w:pPr>
        <w:spacing w:before="0" w:line="240" w:lineRule="auto"/>
        <w:ind w:firstLine="0"/>
        <w:contextualSpacing/>
        <w:rPr>
          <w:color w:val="000000" w:themeColor="text1"/>
          <w:szCs w:val="26"/>
        </w:rPr>
      </w:pPr>
      <w:r w:rsidRPr="00264F1A">
        <w:rPr>
          <w:b/>
          <w:bCs/>
          <w:color w:val="000000" w:themeColor="text1"/>
          <w:szCs w:val="26"/>
        </w:rPr>
        <w:t>5</w:t>
      </w:r>
      <w:r w:rsidR="005D6701" w:rsidRPr="00264F1A">
        <w:rPr>
          <w:b/>
          <w:bCs/>
          <w:color w:val="000000" w:themeColor="text1"/>
          <w:szCs w:val="26"/>
        </w:rPr>
        <w:t xml:space="preserve">. </w:t>
      </w:r>
      <w:r w:rsidR="001D0EF5" w:rsidRPr="00264F1A">
        <w:rPr>
          <w:b/>
          <w:bCs/>
          <w:color w:val="000000" w:themeColor="text1"/>
          <w:szCs w:val="26"/>
        </w:rPr>
        <w:t>Mô hình và p</w:t>
      </w:r>
      <w:r w:rsidR="005D6701" w:rsidRPr="00264F1A">
        <w:rPr>
          <w:b/>
          <w:bCs/>
          <w:color w:val="000000" w:themeColor="text1"/>
          <w:szCs w:val="26"/>
        </w:rPr>
        <w:t xml:space="preserve">hương pháp nghiên cứu </w:t>
      </w:r>
    </w:p>
    <w:p w14:paraId="00594566" w14:textId="3D49BD7F" w:rsidR="001D0EF5" w:rsidRPr="00264F1A" w:rsidRDefault="001D0EF5" w:rsidP="006B4B47">
      <w:pPr>
        <w:spacing w:before="0" w:line="240" w:lineRule="auto"/>
        <w:ind w:firstLine="0"/>
        <w:contextualSpacing/>
        <w:rPr>
          <w:b/>
          <w:bCs/>
          <w:i/>
          <w:iCs/>
          <w:color w:val="000000" w:themeColor="text1"/>
          <w:spacing w:val="-6"/>
          <w:szCs w:val="26"/>
        </w:rPr>
      </w:pPr>
      <w:r w:rsidRPr="00264F1A">
        <w:rPr>
          <w:b/>
          <w:bCs/>
          <w:i/>
          <w:iCs/>
          <w:color w:val="000000" w:themeColor="text1"/>
          <w:spacing w:val="-6"/>
          <w:szCs w:val="26"/>
        </w:rPr>
        <w:t>5.1. Mô hình nghiên cứu</w:t>
      </w:r>
    </w:p>
    <w:p w14:paraId="77BAAD54" w14:textId="1578BB53" w:rsidR="002D3FF8" w:rsidRPr="00BA658E" w:rsidRDefault="005253BB" w:rsidP="006B4B47">
      <w:pPr>
        <w:spacing w:before="0" w:line="240" w:lineRule="auto"/>
        <w:rPr>
          <w:color w:val="000000" w:themeColor="text1"/>
          <w:spacing w:val="-4"/>
          <w:sz w:val="27"/>
          <w:szCs w:val="27"/>
        </w:rPr>
      </w:pPr>
      <w:r w:rsidRPr="00264F1A">
        <w:rPr>
          <w:color w:val="000000" w:themeColor="text1"/>
          <w:spacing w:val="-4"/>
          <w:szCs w:val="26"/>
        </w:rPr>
        <w:t xml:space="preserve">Để xác lập mô hình nghiên cứu về phát triển </w:t>
      </w:r>
      <w:r w:rsidR="008E18A6" w:rsidRPr="00264F1A">
        <w:rPr>
          <w:color w:val="000000" w:themeColor="text1"/>
          <w:spacing w:val="-4"/>
          <w:szCs w:val="26"/>
        </w:rPr>
        <w:t>TH</w:t>
      </w:r>
      <w:r w:rsidRPr="00264F1A">
        <w:rPr>
          <w:color w:val="000000" w:themeColor="text1"/>
          <w:spacing w:val="-4"/>
          <w:szCs w:val="26"/>
        </w:rPr>
        <w:t xml:space="preserve"> sản phẩm CDĐL, luận án dựa vào: Mô hình gia tăng sức mạnh TH thông qua các tài sản TH dựa trên khách hàng của Aaker (1996) và Mô hình 4 trụ cột </w:t>
      </w:r>
      <w:r w:rsidR="008E18A6" w:rsidRPr="00264F1A">
        <w:rPr>
          <w:color w:val="000000" w:themeColor="text1"/>
          <w:spacing w:val="-4"/>
          <w:szCs w:val="26"/>
        </w:rPr>
        <w:t>TH</w:t>
      </w:r>
      <w:r w:rsidRPr="00264F1A">
        <w:rPr>
          <w:color w:val="000000" w:themeColor="text1"/>
          <w:spacing w:val="-4"/>
          <w:szCs w:val="26"/>
        </w:rPr>
        <w:t xml:space="preserve"> sản phẩm CDĐL do Belletti &amp; Marescotti (2011) phát triển </w:t>
      </w:r>
      <w:r w:rsidR="00FA4C06" w:rsidRPr="00264F1A">
        <w:rPr>
          <w:color w:val="000000" w:themeColor="text1"/>
          <w:spacing w:val="-4"/>
          <w:szCs w:val="26"/>
        </w:rPr>
        <w:t>(</w:t>
      </w:r>
      <w:r w:rsidRPr="00264F1A">
        <w:rPr>
          <w:color w:val="000000" w:themeColor="text1"/>
          <w:spacing w:val="-4"/>
          <w:szCs w:val="26"/>
        </w:rPr>
        <w:t xml:space="preserve">gồm: </w:t>
      </w:r>
      <w:r w:rsidR="00FA4C06" w:rsidRPr="00264F1A">
        <w:rPr>
          <w:i/>
          <w:iCs/>
          <w:color w:val="000000" w:themeColor="text1"/>
          <w:spacing w:val="-4"/>
          <w:szCs w:val="26"/>
        </w:rPr>
        <w:t>T</w:t>
      </w:r>
      <w:r w:rsidRPr="00264F1A">
        <w:rPr>
          <w:i/>
          <w:iCs/>
          <w:color w:val="000000" w:themeColor="text1"/>
          <w:spacing w:val="-4"/>
          <w:szCs w:val="26"/>
        </w:rPr>
        <w:t xml:space="preserve">ính đặc thù của sản phẩm; </w:t>
      </w:r>
      <w:r w:rsidR="00FA4C06" w:rsidRPr="00264F1A">
        <w:rPr>
          <w:i/>
          <w:iCs/>
          <w:color w:val="000000" w:themeColor="text1"/>
          <w:spacing w:val="-4"/>
          <w:szCs w:val="26"/>
        </w:rPr>
        <w:t>C</w:t>
      </w:r>
      <w:r w:rsidRPr="00264F1A">
        <w:rPr>
          <w:i/>
          <w:iCs/>
          <w:color w:val="000000" w:themeColor="text1"/>
          <w:spacing w:val="-4"/>
          <w:szCs w:val="26"/>
        </w:rPr>
        <w:t xml:space="preserve">ấu trúc tổ chức và quản trị; </w:t>
      </w:r>
      <w:r w:rsidR="00FA4C06" w:rsidRPr="00264F1A">
        <w:rPr>
          <w:i/>
          <w:iCs/>
          <w:color w:val="000000" w:themeColor="text1"/>
          <w:spacing w:val="-4"/>
          <w:szCs w:val="26"/>
        </w:rPr>
        <w:t>K</w:t>
      </w:r>
      <w:r w:rsidRPr="00264F1A">
        <w:rPr>
          <w:i/>
          <w:iCs/>
          <w:color w:val="000000" w:themeColor="text1"/>
          <w:spacing w:val="-4"/>
          <w:szCs w:val="26"/>
        </w:rPr>
        <w:t xml:space="preserve">hung pháp lý và bảo hộ </w:t>
      </w:r>
      <w:r w:rsidR="008E18A6" w:rsidRPr="00264F1A">
        <w:rPr>
          <w:i/>
          <w:iCs/>
          <w:color w:val="000000" w:themeColor="text1"/>
          <w:spacing w:val="-4"/>
          <w:szCs w:val="26"/>
        </w:rPr>
        <w:t>SHTT</w:t>
      </w:r>
      <w:r w:rsidRPr="00264F1A">
        <w:rPr>
          <w:i/>
          <w:iCs/>
          <w:color w:val="000000" w:themeColor="text1"/>
          <w:spacing w:val="-4"/>
          <w:szCs w:val="26"/>
        </w:rPr>
        <w:t xml:space="preserve">; </w:t>
      </w:r>
      <w:r w:rsidR="00FA4C06" w:rsidRPr="00264F1A">
        <w:rPr>
          <w:i/>
          <w:iCs/>
          <w:color w:val="000000" w:themeColor="text1"/>
          <w:spacing w:val="-4"/>
          <w:szCs w:val="26"/>
        </w:rPr>
        <w:t>H</w:t>
      </w:r>
      <w:r w:rsidRPr="00264F1A">
        <w:rPr>
          <w:i/>
          <w:iCs/>
          <w:color w:val="000000" w:themeColor="text1"/>
          <w:spacing w:val="-4"/>
          <w:szCs w:val="26"/>
        </w:rPr>
        <w:t>oạt động marketing và truyền thông TH</w:t>
      </w:r>
      <w:r w:rsidRPr="00264F1A">
        <w:rPr>
          <w:color w:val="000000" w:themeColor="text1"/>
          <w:spacing w:val="-4"/>
          <w:szCs w:val="26"/>
        </w:rPr>
        <w:t>).</w:t>
      </w:r>
      <w:r w:rsidRPr="00BA658E">
        <w:rPr>
          <w:color w:val="000000" w:themeColor="text1"/>
          <w:spacing w:val="-4"/>
          <w:sz w:val="27"/>
          <w:szCs w:val="27"/>
        </w:rPr>
        <w:t xml:space="preserve">    </w:t>
      </w:r>
    </w:p>
    <w:p w14:paraId="06049E8E" w14:textId="710B832A" w:rsidR="00302BE3" w:rsidRPr="00BA658E" w:rsidRDefault="00420876" w:rsidP="00B50CB0">
      <w:pPr>
        <w:spacing w:before="0" w:line="240" w:lineRule="auto"/>
        <w:ind w:firstLine="0"/>
        <w:rPr>
          <w:color w:val="000000" w:themeColor="text1"/>
          <w:spacing w:val="-4"/>
          <w:sz w:val="27"/>
          <w:szCs w:val="27"/>
        </w:rPr>
      </w:pPr>
      <w:r>
        <w:rPr>
          <w:noProof/>
          <w:color w:val="000000" w:themeColor="text1"/>
          <w:spacing w:val="-4"/>
          <w:sz w:val="27"/>
          <w:szCs w:val="27"/>
        </w:rPr>
        <mc:AlternateContent>
          <mc:Choice Requires="wpg">
            <w:drawing>
              <wp:anchor distT="0" distB="0" distL="114300" distR="114300" simplePos="0" relativeHeight="252032000" behindDoc="0" locked="0" layoutInCell="1" allowOverlap="1" wp14:anchorId="61B3E5FB" wp14:editId="31081AA7">
                <wp:simplePos x="0" y="0"/>
                <wp:positionH relativeFrom="column">
                  <wp:posOffset>151856</wp:posOffset>
                </wp:positionH>
                <wp:positionV relativeFrom="paragraph">
                  <wp:posOffset>85816</wp:posOffset>
                </wp:positionV>
                <wp:extent cx="5596255" cy="2875200"/>
                <wp:effectExtent l="0" t="0" r="4445" b="1905"/>
                <wp:wrapNone/>
                <wp:docPr id="1622339825" name="Group 69"/>
                <wp:cNvGraphicFramePr/>
                <a:graphic xmlns:a="http://schemas.openxmlformats.org/drawingml/2006/main">
                  <a:graphicData uri="http://schemas.microsoft.com/office/word/2010/wordprocessingGroup">
                    <wpg:wgp>
                      <wpg:cNvGrpSpPr/>
                      <wpg:grpSpPr>
                        <a:xfrm>
                          <a:off x="0" y="0"/>
                          <a:ext cx="5596255" cy="2875200"/>
                          <a:chOff x="0" y="0"/>
                          <a:chExt cx="5596255" cy="2875200"/>
                        </a:xfrm>
                      </wpg:grpSpPr>
                      <wps:wsp>
                        <wps:cNvPr id="1493898704" name="Rectangle: Rounded Corners 14"/>
                        <wps:cNvSpPr/>
                        <wps:spPr>
                          <a:xfrm>
                            <a:off x="1712685" y="2082800"/>
                            <a:ext cx="2129155" cy="312057"/>
                          </a:xfrm>
                          <a:prstGeom prst="roundRect">
                            <a:avLst/>
                          </a:prstGeom>
                          <a:solidFill>
                            <a:schemeClr val="bg2">
                              <a:lumMod val="9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6D17EAA4" w14:textId="4457B328" w:rsidR="00510218" w:rsidRPr="00A41050" w:rsidRDefault="00510218" w:rsidP="00A41050">
                              <w:pPr>
                                <w:spacing w:before="0" w:line="240" w:lineRule="auto"/>
                                <w:ind w:firstLine="0"/>
                                <w:contextualSpacing/>
                                <w:jc w:val="center"/>
                                <w:rPr>
                                  <w:b/>
                                  <w:bCs/>
                                  <w:sz w:val="16"/>
                                  <w:szCs w:val="16"/>
                                </w:rPr>
                              </w:pPr>
                              <w:r w:rsidRPr="00510218">
                                <w:rPr>
                                  <w:b/>
                                  <w:bCs/>
                                  <w:sz w:val="16"/>
                                  <w:szCs w:val="16"/>
                                </w:rPr>
                                <w:t>Hiệu suất thương hiệ</w:t>
                              </w:r>
                              <w:r w:rsidR="00A41050">
                                <w:rPr>
                                  <w:b/>
                                  <w:bCs/>
                                  <w:sz w:val="16"/>
                                  <w:szCs w:val="16"/>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3526611" name="Group 2"/>
                        <wpg:cNvGrpSpPr/>
                        <wpg:grpSpPr>
                          <a:xfrm>
                            <a:off x="0" y="0"/>
                            <a:ext cx="5596255" cy="2875200"/>
                            <a:chOff x="0" y="0"/>
                            <a:chExt cx="6068356" cy="3451478"/>
                          </a:xfrm>
                        </wpg:grpSpPr>
                        <wpg:grpSp>
                          <wpg:cNvPr id="1092723931" name="Group 33"/>
                          <wpg:cNvGrpSpPr/>
                          <wpg:grpSpPr>
                            <a:xfrm>
                              <a:off x="0" y="0"/>
                              <a:ext cx="6068356" cy="3451478"/>
                              <a:chOff x="-23008" y="-1"/>
                              <a:chExt cx="6253480" cy="3137691"/>
                            </a:xfrm>
                          </wpg:grpSpPr>
                          <wpg:grpSp>
                            <wpg:cNvPr id="965824391" name="Group 31"/>
                            <wpg:cNvGrpSpPr/>
                            <wpg:grpSpPr>
                              <a:xfrm>
                                <a:off x="0" y="12191"/>
                                <a:ext cx="5719638" cy="2750068"/>
                                <a:chOff x="139141" y="-2"/>
                                <a:chExt cx="5720578" cy="2750254"/>
                              </a:xfrm>
                            </wpg:grpSpPr>
                            <wpg:grpSp>
                              <wpg:cNvPr id="2129617176" name="Group 28"/>
                              <wpg:cNvGrpSpPr/>
                              <wpg:grpSpPr>
                                <a:xfrm>
                                  <a:off x="655493" y="155162"/>
                                  <a:ext cx="5204226" cy="1720065"/>
                                  <a:chOff x="185475" y="52612"/>
                                  <a:chExt cx="5204226" cy="1720065"/>
                                </a:xfrm>
                              </wpg:grpSpPr>
                              <wpg:grpSp>
                                <wpg:cNvPr id="1886166360" name="Group 19"/>
                                <wpg:cNvGrpSpPr/>
                                <wpg:grpSpPr>
                                  <a:xfrm>
                                    <a:off x="185475" y="864777"/>
                                    <a:ext cx="4755879" cy="907900"/>
                                    <a:chOff x="47695" y="-2273113"/>
                                    <a:chExt cx="4538375" cy="909145"/>
                                  </a:xfrm>
                                </wpg:grpSpPr>
                                <wps:wsp>
                                  <wps:cNvPr id="130124209" name="Rectangle: Rounded Corners 14"/>
                                  <wps:cNvSpPr/>
                                  <wps:spPr>
                                    <a:xfrm>
                                      <a:off x="531705" y="-2273113"/>
                                      <a:ext cx="4054365" cy="491614"/>
                                    </a:xfrm>
                                    <a:prstGeom prst="roundRect">
                                      <a:avLst/>
                                    </a:prstGeom>
                                    <a:solidFill>
                                      <a:schemeClr val="bg2">
                                        <a:lumMod val="9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A564B3B" w14:textId="77777777" w:rsidR="00BA658E" w:rsidRPr="00B50CB0" w:rsidRDefault="00BA658E" w:rsidP="00292529">
                                        <w:pPr>
                                          <w:spacing w:before="0" w:line="240" w:lineRule="auto"/>
                                          <w:ind w:left="-113" w:right="-113" w:firstLine="0"/>
                                          <w:contextualSpacing/>
                                          <w:jc w:val="center"/>
                                          <w:rPr>
                                            <w:b/>
                                            <w:bCs/>
                                            <w:sz w:val="16"/>
                                            <w:szCs w:val="16"/>
                                          </w:rPr>
                                        </w:pPr>
                                        <w:r w:rsidRPr="00B50CB0">
                                          <w:rPr>
                                            <w:b/>
                                            <w:bCs/>
                                            <w:sz w:val="16"/>
                                            <w:szCs w:val="16"/>
                                          </w:rPr>
                                          <w:t xml:space="preserve">Các nội dung phát triển TH sản phẩm CDĐL </w:t>
                                        </w:r>
                                      </w:p>
                                      <w:p w14:paraId="7B90D24C" w14:textId="77777777" w:rsidR="00BA658E" w:rsidRPr="00B50CB0" w:rsidRDefault="00BA658E" w:rsidP="00292529">
                                        <w:pPr>
                                          <w:spacing w:before="0" w:line="240" w:lineRule="auto"/>
                                          <w:ind w:left="-113" w:right="-113" w:firstLine="0"/>
                                          <w:contextualSpacing/>
                                          <w:jc w:val="center"/>
                                          <w:rPr>
                                            <w:b/>
                                            <w:bCs/>
                                            <w:sz w:val="16"/>
                                            <w:szCs w:val="16"/>
                                          </w:rPr>
                                        </w:pPr>
                                      </w:p>
                                      <w:p w14:paraId="7DE0B2D4" w14:textId="77777777" w:rsidR="00BA658E" w:rsidRPr="00B50CB0" w:rsidRDefault="00BA658E" w:rsidP="00292529">
                                        <w:pPr>
                                          <w:spacing w:before="0" w:line="240" w:lineRule="auto"/>
                                          <w:ind w:left="-113" w:right="-113" w:firstLine="0"/>
                                          <w:contextualSpacing/>
                                          <w:jc w:val="center"/>
                                          <w:rPr>
                                            <w:b/>
                                            <w:bCs/>
                                            <w:sz w:val="16"/>
                                            <w:szCs w:val="16"/>
                                          </w:rPr>
                                        </w:pPr>
                                      </w:p>
                                      <w:p w14:paraId="30396D92" w14:textId="77777777" w:rsidR="00BA658E" w:rsidRPr="00B50CB0" w:rsidRDefault="00BA658E" w:rsidP="00292529">
                                        <w:pPr>
                                          <w:spacing w:before="0" w:line="240" w:lineRule="auto"/>
                                          <w:ind w:left="-113" w:right="-113" w:firstLine="0"/>
                                          <w:contextualSpacing/>
                                          <w:jc w:val="center"/>
                                          <w:rPr>
                                            <w:b/>
                                            <w:bCs/>
                                            <w:sz w:val="16"/>
                                            <w:szCs w:val="16"/>
                                          </w:rPr>
                                        </w:pPr>
                                      </w:p>
                                      <w:p w14:paraId="262D4BF0" w14:textId="77777777" w:rsidR="00BA658E" w:rsidRPr="00B50CB0" w:rsidRDefault="00BA658E" w:rsidP="00292529">
                                        <w:pPr>
                                          <w:spacing w:before="0" w:line="240" w:lineRule="auto"/>
                                          <w:ind w:left="-113" w:right="-113" w:firstLine="0"/>
                                          <w:contextualSpacing/>
                                          <w:jc w:val="center"/>
                                          <w:rPr>
                                            <w:b/>
                                            <w:bCs/>
                                            <w:sz w:val="16"/>
                                            <w:szCs w:val="16"/>
                                          </w:rPr>
                                        </w:pPr>
                                        <w:r w:rsidRPr="00B50CB0">
                                          <w:rPr>
                                            <w:b/>
                                            <w:bCs/>
                                            <w:sz w:val="16"/>
                                            <w:szCs w:val="16"/>
                                          </w:rPr>
                                          <w:t xml:space="preserve"> </w:t>
                                        </w:r>
                                      </w:p>
                                      <w:p w14:paraId="32C6FE1F" w14:textId="77777777" w:rsidR="00BA658E" w:rsidRPr="00B50CB0" w:rsidRDefault="00BA658E" w:rsidP="00292529">
                                        <w:pPr>
                                          <w:spacing w:before="0" w:line="240" w:lineRule="auto"/>
                                          <w:ind w:left="-113" w:right="-113" w:firstLine="0"/>
                                          <w:contextualSpacing/>
                                          <w:jc w:val="center"/>
                                          <w:rPr>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752162" name="Group 18"/>
                                  <wpg:cNvGrpSpPr/>
                                  <wpg:grpSpPr>
                                    <a:xfrm>
                                      <a:off x="47695" y="-2001541"/>
                                      <a:ext cx="3885088" cy="637573"/>
                                      <a:chOff x="47695" y="-2001541"/>
                                      <a:chExt cx="3885088" cy="637573"/>
                                    </a:xfrm>
                                  </wpg:grpSpPr>
                                  <wps:wsp>
                                    <wps:cNvPr id="2624997" name="Rectangle: Rounded Corners 14"/>
                                    <wps:cNvSpPr/>
                                    <wps:spPr>
                                      <a:xfrm>
                                        <a:off x="47695" y="-2001540"/>
                                        <a:ext cx="826665" cy="622711"/>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70FAD20" w14:textId="22456754" w:rsidR="00BA658E" w:rsidRPr="00B50CB0" w:rsidRDefault="00BA658E" w:rsidP="00292529">
                                          <w:pPr>
                                            <w:spacing w:before="0" w:line="240" w:lineRule="auto"/>
                                            <w:ind w:left="-113" w:right="-113" w:firstLine="0"/>
                                            <w:contextualSpacing/>
                                            <w:jc w:val="center"/>
                                            <w:rPr>
                                              <w:rFonts w:ascii="Times New Roman Bold" w:hAnsi="Times New Roman Bold"/>
                                              <w:i/>
                                              <w:iCs/>
                                              <w:spacing w:val="-4"/>
                                              <w:sz w:val="14"/>
                                              <w:szCs w:val="14"/>
                                            </w:rPr>
                                          </w:pPr>
                                          <w:r w:rsidRPr="00B50CB0">
                                            <w:rPr>
                                              <w:rFonts w:ascii="Times New Roman Bold" w:hAnsi="Times New Roman Bold"/>
                                              <w:i/>
                                              <w:iCs/>
                                              <w:spacing w:val="-4"/>
                                              <w:sz w:val="14"/>
                                              <w:szCs w:val="14"/>
                                            </w:rPr>
                                            <w:t>Phát triển           nhận thức TH sản phẩm CDĐL</w:t>
                                          </w:r>
                                        </w:p>
                                        <w:p w14:paraId="4F6E2D2E" w14:textId="77777777" w:rsidR="00BA658E" w:rsidRPr="00B50CB0" w:rsidRDefault="00BA658E" w:rsidP="00292529">
                                          <w:pPr>
                                            <w:spacing w:before="0" w:line="240" w:lineRule="auto"/>
                                            <w:ind w:left="-113" w:right="-113" w:firstLine="0"/>
                                            <w:contextualSpacing/>
                                            <w:jc w:val="center"/>
                                            <w:rPr>
                                              <w:rFonts w:ascii="Times New Roman Bold" w:hAnsi="Times New Roman Bold"/>
                                              <w:i/>
                                              <w:iCs/>
                                              <w:spacing w:val="-4"/>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3996746" name="Rectangle: Rounded Corners 14"/>
                                    <wps:cNvSpPr/>
                                    <wps:spPr>
                                      <a:xfrm>
                                        <a:off x="1056660" y="-2001541"/>
                                        <a:ext cx="826665" cy="622711"/>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F717180" w14:textId="2C92203B" w:rsidR="00BA658E" w:rsidRPr="00B50CB0" w:rsidRDefault="00BA658E" w:rsidP="00292529">
                                          <w:pPr>
                                            <w:spacing w:before="0" w:line="240" w:lineRule="auto"/>
                                            <w:ind w:left="-113" w:right="-113" w:firstLine="0"/>
                                            <w:contextualSpacing/>
                                            <w:jc w:val="center"/>
                                            <w:rPr>
                                              <w:i/>
                                              <w:iCs/>
                                              <w:sz w:val="14"/>
                                              <w:szCs w:val="14"/>
                                            </w:rPr>
                                          </w:pPr>
                                          <w:r w:rsidRPr="00B50CB0">
                                            <w:rPr>
                                              <w:i/>
                                              <w:iCs/>
                                              <w:sz w:val="14"/>
                                              <w:szCs w:val="14"/>
                                            </w:rPr>
                                            <w:t xml:space="preserve">Nâng cao chất lượng cảm nhận SP CDĐL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7371805" name="Rectangle: Rounded Corners 14"/>
                                    <wps:cNvSpPr/>
                                    <wps:spPr>
                                      <a:xfrm>
                                        <a:off x="2083834" y="-1986679"/>
                                        <a:ext cx="826665" cy="622711"/>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E1C2346" w14:textId="7FD2B38E" w:rsidR="00BA658E" w:rsidRPr="00B50CB0" w:rsidRDefault="00BA658E" w:rsidP="00292529">
                                          <w:pPr>
                                            <w:spacing w:before="0" w:line="240" w:lineRule="auto"/>
                                            <w:ind w:left="-113" w:right="-113" w:firstLine="0"/>
                                            <w:contextualSpacing/>
                                            <w:jc w:val="center"/>
                                            <w:rPr>
                                              <w:i/>
                                              <w:iCs/>
                                              <w:sz w:val="14"/>
                                              <w:szCs w:val="14"/>
                                            </w:rPr>
                                          </w:pPr>
                                          <w:r w:rsidRPr="00B50CB0">
                                            <w:rPr>
                                              <w:i/>
                                              <w:iCs/>
                                              <w:sz w:val="14"/>
                                              <w:szCs w:val="14"/>
                                            </w:rPr>
                                            <w:t xml:space="preserve">Phát triển các liên tưởng TH sản phẩm CDĐL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836801" name="Rectangle: Rounded Corners 14"/>
                                    <wps:cNvSpPr/>
                                    <wps:spPr>
                                      <a:xfrm>
                                        <a:off x="3106119" y="-1989976"/>
                                        <a:ext cx="826664" cy="622711"/>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28822439" w14:textId="247A9A37" w:rsidR="00BA658E" w:rsidRPr="00B50CB0" w:rsidRDefault="00BA658E" w:rsidP="00292529">
                                          <w:pPr>
                                            <w:spacing w:before="0" w:line="240" w:lineRule="auto"/>
                                            <w:ind w:left="-113" w:right="-113" w:firstLine="0"/>
                                            <w:contextualSpacing/>
                                            <w:jc w:val="center"/>
                                            <w:rPr>
                                              <w:i/>
                                              <w:iCs/>
                                              <w:sz w:val="14"/>
                                              <w:szCs w:val="14"/>
                                            </w:rPr>
                                          </w:pPr>
                                          <w:r w:rsidRPr="00B50CB0">
                                            <w:rPr>
                                              <w:i/>
                                              <w:iCs/>
                                              <w:sz w:val="14"/>
                                              <w:szCs w:val="14"/>
                                            </w:rPr>
                                            <w:t xml:space="preserve">Gia tăng lòng trung thành TH sản phẩm CDĐL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689716" name="Straight Arrow Connector 17"/>
                                    <wps:cNvCnPr/>
                                    <wps:spPr>
                                      <a:xfrm>
                                        <a:off x="873716" y="-1613980"/>
                                        <a:ext cx="187879"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38587498" name="Straight Arrow Connector 17"/>
                                    <wps:cNvCnPr/>
                                    <wps:spPr>
                                      <a:xfrm>
                                        <a:off x="2918546" y="-1579097"/>
                                        <a:ext cx="187879"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50712479" name="Straight Arrow Connector 17"/>
                                    <wps:cNvCnPr/>
                                    <wps:spPr>
                                      <a:xfrm>
                                        <a:off x="1891290" y="-1596217"/>
                                        <a:ext cx="187879"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2032536078" name="Group 26"/>
                                <wpg:cNvGrpSpPr/>
                                <wpg:grpSpPr>
                                  <a:xfrm>
                                    <a:off x="224475" y="52612"/>
                                    <a:ext cx="5165226" cy="806575"/>
                                    <a:chOff x="214229" y="52618"/>
                                    <a:chExt cx="4929418" cy="806724"/>
                                  </a:xfrm>
                                </wpg:grpSpPr>
                                <wpg:grpSp>
                                  <wpg:cNvPr id="1358133094" name="Group 21"/>
                                  <wpg:cNvGrpSpPr/>
                                  <wpg:grpSpPr>
                                    <a:xfrm>
                                      <a:off x="214229" y="52618"/>
                                      <a:ext cx="4929418" cy="672508"/>
                                      <a:chOff x="131110" y="72214"/>
                                      <a:chExt cx="4929810" cy="672914"/>
                                    </a:xfrm>
                                  </wpg:grpSpPr>
                                  <wps:wsp>
                                    <wps:cNvPr id="68555220" name="Rectangle: Rounded Corners 14"/>
                                    <wps:cNvSpPr/>
                                    <wps:spPr>
                                      <a:xfrm>
                                        <a:off x="570881" y="72214"/>
                                        <a:ext cx="4039790" cy="458569"/>
                                      </a:xfrm>
                                      <a:prstGeom prst="roundRect">
                                        <a:avLst/>
                                      </a:prstGeom>
                                      <a:solidFill>
                                        <a:schemeClr val="bg2">
                                          <a:lumMod val="9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2A954365" w14:textId="77777777" w:rsidR="00BA658E" w:rsidRPr="00B50CB0" w:rsidRDefault="00BA658E" w:rsidP="00292529">
                                          <w:pPr>
                                            <w:spacing w:before="0" w:line="240" w:lineRule="auto"/>
                                            <w:ind w:left="-113" w:right="-113" w:firstLine="0"/>
                                            <w:contextualSpacing/>
                                            <w:jc w:val="center"/>
                                            <w:rPr>
                                              <w:b/>
                                              <w:bCs/>
                                              <w:sz w:val="16"/>
                                              <w:szCs w:val="16"/>
                                            </w:rPr>
                                          </w:pPr>
                                          <w:r w:rsidRPr="00B50CB0">
                                            <w:rPr>
                                              <w:b/>
                                              <w:bCs/>
                                              <w:sz w:val="16"/>
                                              <w:szCs w:val="16"/>
                                            </w:rPr>
                                            <w:t xml:space="preserve">Các chủ thể tham gia phát triển TH sản phẩm CDĐL </w:t>
                                          </w:r>
                                        </w:p>
                                        <w:p w14:paraId="3B473F9A" w14:textId="77777777" w:rsidR="00BA658E" w:rsidRPr="00B50CB0" w:rsidRDefault="00BA658E" w:rsidP="00292529">
                                          <w:pPr>
                                            <w:spacing w:before="0" w:line="240" w:lineRule="auto"/>
                                            <w:ind w:left="-113" w:right="-113" w:firstLine="0"/>
                                            <w:contextualSpacing/>
                                            <w:jc w:val="center"/>
                                            <w:rPr>
                                              <w:b/>
                                              <w:bCs/>
                                              <w:sz w:val="16"/>
                                              <w:szCs w:val="16"/>
                                            </w:rPr>
                                          </w:pPr>
                                        </w:p>
                                        <w:p w14:paraId="375FBC7B" w14:textId="77777777" w:rsidR="00BA658E" w:rsidRPr="00B50CB0" w:rsidRDefault="00BA658E" w:rsidP="00292529">
                                          <w:pPr>
                                            <w:spacing w:before="0" w:line="240" w:lineRule="auto"/>
                                            <w:ind w:left="-113" w:right="-113" w:firstLine="0"/>
                                            <w:contextualSpacing/>
                                            <w:jc w:val="center"/>
                                            <w:rPr>
                                              <w:b/>
                                              <w:bCs/>
                                              <w:sz w:val="16"/>
                                              <w:szCs w:val="16"/>
                                            </w:rPr>
                                          </w:pPr>
                                        </w:p>
                                        <w:p w14:paraId="6ECE83BC" w14:textId="77777777" w:rsidR="00BA658E" w:rsidRPr="00B50CB0" w:rsidRDefault="00BA658E" w:rsidP="00292529">
                                          <w:pPr>
                                            <w:spacing w:before="0" w:line="240" w:lineRule="auto"/>
                                            <w:ind w:left="-113" w:right="-113" w:firstLine="0"/>
                                            <w:contextualSpacing/>
                                            <w:jc w:val="center"/>
                                            <w:rPr>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970354" name="Rectangle: Rounded Corners 14"/>
                                    <wps:cNvSpPr/>
                                    <wps:spPr>
                                      <a:xfrm>
                                        <a:off x="131110" y="343953"/>
                                        <a:ext cx="1199414" cy="393059"/>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A0B7093" w14:textId="1C557148" w:rsidR="00BA658E" w:rsidRPr="00B50CB0" w:rsidRDefault="00BA658E" w:rsidP="00292529">
                                          <w:pPr>
                                            <w:spacing w:before="0" w:line="240" w:lineRule="auto"/>
                                            <w:ind w:left="-113" w:right="-113" w:firstLine="0"/>
                                            <w:contextualSpacing/>
                                            <w:jc w:val="center"/>
                                            <w:rPr>
                                              <w:sz w:val="14"/>
                                              <w:szCs w:val="14"/>
                                            </w:rPr>
                                          </w:pPr>
                                          <w:r w:rsidRPr="00B50CB0">
                                            <w:rPr>
                                              <w:sz w:val="14"/>
                                              <w:szCs w:val="14"/>
                                            </w:rPr>
                                            <w:t xml:space="preserve">Cơ sở SXKD sản phẩm CDĐL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585701" name="Rectangle: Rounded Corners 14"/>
                                    <wps:cNvSpPr/>
                                    <wps:spPr>
                                      <a:xfrm>
                                        <a:off x="1562379" y="352068"/>
                                        <a:ext cx="1649358" cy="393059"/>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BC10771" w14:textId="677D9A30" w:rsidR="00BA658E" w:rsidRPr="00B50CB0" w:rsidRDefault="00BA658E" w:rsidP="00292529">
                                          <w:pPr>
                                            <w:spacing w:before="0" w:line="240" w:lineRule="auto"/>
                                            <w:ind w:left="-113" w:right="-113" w:firstLine="0"/>
                                            <w:contextualSpacing/>
                                            <w:jc w:val="center"/>
                                            <w:rPr>
                                              <w:sz w:val="14"/>
                                              <w:szCs w:val="14"/>
                                            </w:rPr>
                                          </w:pPr>
                                          <w:r w:rsidRPr="00B50CB0">
                                            <w:rPr>
                                              <w:sz w:val="14"/>
                                              <w:szCs w:val="14"/>
                                            </w:rPr>
                                            <w:t xml:space="preserve">Tổ chức tập thể đại diện quyền lợi của các cơ sở SXKD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411629" name="Rectangle: Rounded Corners 14"/>
                                    <wps:cNvSpPr/>
                                    <wps:spPr>
                                      <a:xfrm>
                                        <a:off x="3444857" y="352069"/>
                                        <a:ext cx="1616063" cy="393059"/>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62246BC" w14:textId="0306C32C" w:rsidR="00BA658E" w:rsidRPr="00B50CB0" w:rsidRDefault="00BA658E" w:rsidP="00292529">
                                          <w:pPr>
                                            <w:spacing w:before="0" w:line="240" w:lineRule="auto"/>
                                            <w:ind w:left="-113" w:right="-113" w:firstLine="0"/>
                                            <w:contextualSpacing/>
                                            <w:jc w:val="center"/>
                                            <w:rPr>
                                              <w:sz w:val="14"/>
                                              <w:szCs w:val="14"/>
                                            </w:rPr>
                                          </w:pPr>
                                          <w:r w:rsidRPr="00B50CB0">
                                            <w:rPr>
                                              <w:sz w:val="14"/>
                                              <w:szCs w:val="14"/>
                                            </w:rPr>
                                            <w:t>Chính quyền địa phương và các cơ quan chuyên ngành</w:t>
                                          </w:r>
                                        </w:p>
                                        <w:p w14:paraId="3C0067A0" w14:textId="77777777" w:rsidR="00BA658E" w:rsidRPr="00B50CB0" w:rsidRDefault="00BA658E" w:rsidP="00292529">
                                          <w:pPr>
                                            <w:spacing w:before="0" w:line="240" w:lineRule="auto"/>
                                            <w:ind w:left="-113" w:right="-113" w:firstLine="0"/>
                                            <w:contextualSpacing/>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96932" name="Straight Arrow Connector 20"/>
                                    <wps:cNvCnPr/>
                                    <wps:spPr>
                                      <a:xfrm>
                                        <a:off x="1322304" y="588585"/>
                                        <a:ext cx="2159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88440471" name="Straight Arrow Connector 20"/>
                                    <wps:cNvCnPr/>
                                    <wps:spPr>
                                      <a:xfrm>
                                        <a:off x="3203373" y="584013"/>
                                        <a:ext cx="2159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793240973" name="Straight Connector 25"/>
                                  <wps:cNvCnPr/>
                                  <wps:spPr>
                                    <a:xfrm>
                                      <a:off x="925175" y="728358"/>
                                      <a:ext cx="0" cy="130942"/>
                                    </a:xfrm>
                                    <a:prstGeom prst="line">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793899481" name="Straight Connector 25"/>
                                  <wps:cNvCnPr/>
                                  <wps:spPr>
                                    <a:xfrm>
                                      <a:off x="4431302" y="728383"/>
                                      <a:ext cx="0" cy="130942"/>
                                    </a:xfrm>
                                    <a:prstGeom prst="line">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26966153" name="Straight Connector 25"/>
                                  <wps:cNvCnPr/>
                                  <wps:spPr>
                                    <a:xfrm>
                                      <a:off x="2511643" y="728400"/>
                                      <a:ext cx="0" cy="130942"/>
                                    </a:xfrm>
                                    <a:prstGeom prst="line">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s:wsp>
                              <wps:cNvPr id="2025949212" name="Rectangle 29"/>
                              <wps:cNvSpPr/>
                              <wps:spPr>
                                <a:xfrm>
                                  <a:off x="139141" y="-2"/>
                                  <a:ext cx="433153" cy="2750254"/>
                                </a:xfrm>
                                <a:prstGeom prst="rect">
                                  <a:avLst/>
                                </a:prstGeom>
                                <a:solidFill>
                                  <a:schemeClr val="bg2">
                                    <a:lumMod val="90000"/>
                                  </a:schemeClr>
                                </a:solid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2D1B7F9D" w14:textId="33724143" w:rsidR="00BA658E" w:rsidRPr="00B50CB0" w:rsidRDefault="00BA658E" w:rsidP="00292529">
                                    <w:pPr>
                                      <w:spacing w:before="0" w:line="240" w:lineRule="auto"/>
                                      <w:ind w:left="-113" w:right="-113" w:firstLine="0"/>
                                      <w:contextualSpacing/>
                                      <w:jc w:val="center"/>
                                      <w:rPr>
                                        <w:b/>
                                        <w:bCs/>
                                        <w:sz w:val="16"/>
                                        <w:szCs w:val="16"/>
                                      </w:rPr>
                                    </w:pPr>
                                    <w:r w:rsidRPr="00B50CB0">
                                      <w:rPr>
                                        <w:b/>
                                        <w:bCs/>
                                        <w:sz w:val="16"/>
                                        <w:szCs w:val="16"/>
                                      </w:rPr>
                                      <w:t xml:space="preserve"> Tham gia của các chủ thể trong phát triển TH SP CDĐL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s:wsp>
                            <wps:cNvPr id="307218822" name="Straight Arrow Connector 30"/>
                            <wps:cNvCnPr/>
                            <wps:spPr>
                              <a:xfrm>
                                <a:off x="429538" y="1166417"/>
                                <a:ext cx="575999" cy="0"/>
                              </a:xfrm>
                              <a:prstGeom prst="straightConnector1">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31780396" name="Straight Arrow Connector 30"/>
                            <wps:cNvCnPr/>
                            <wps:spPr>
                              <a:xfrm flipV="1">
                                <a:off x="440436" y="234696"/>
                                <a:ext cx="576000" cy="0"/>
                              </a:xfrm>
                              <a:prstGeom prst="straightConnector1">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26396886" name="Rectangle 29"/>
                            <wps:cNvSpPr/>
                            <wps:spPr>
                              <a:xfrm>
                                <a:off x="5740952" y="-1"/>
                                <a:ext cx="431801" cy="2750068"/>
                              </a:xfrm>
                              <a:prstGeom prst="rect">
                                <a:avLst/>
                              </a:prstGeom>
                              <a:solidFill>
                                <a:schemeClr val="bg2">
                                  <a:lumMod val="90000"/>
                                </a:schemeClr>
                              </a:solidFill>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5660B5A6" w14:textId="4FA53589" w:rsidR="00BA658E" w:rsidRPr="00B50CB0" w:rsidRDefault="00BA658E" w:rsidP="00292529">
                                  <w:pPr>
                                    <w:spacing w:before="0" w:line="240" w:lineRule="auto"/>
                                    <w:ind w:left="-113" w:right="-113" w:firstLine="0"/>
                                    <w:contextualSpacing/>
                                    <w:jc w:val="center"/>
                                    <w:rPr>
                                      <w:b/>
                                      <w:bCs/>
                                      <w:sz w:val="16"/>
                                      <w:szCs w:val="16"/>
                                    </w:rPr>
                                  </w:pPr>
                                  <w:r w:rsidRPr="00B50CB0">
                                    <w:rPr>
                                      <w:b/>
                                      <w:bCs/>
                                      <w:sz w:val="16"/>
                                      <w:szCs w:val="16"/>
                                    </w:rPr>
                                    <w:t xml:space="preserve">Các yếu tố tác động trực tiếp đến phát triển TH SP CDĐL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041228274" name="Straight Arrow Connector 30"/>
                            <wps:cNvCnPr/>
                            <wps:spPr>
                              <a:xfrm flipH="1" flipV="1">
                                <a:off x="5256276" y="222504"/>
                                <a:ext cx="487680" cy="0"/>
                              </a:xfrm>
                              <a:prstGeom prst="straightConnector1">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83080908" name="Straight Arrow Connector 30"/>
                            <wps:cNvCnPr/>
                            <wps:spPr>
                              <a:xfrm flipH="1" flipV="1">
                                <a:off x="5262753" y="1177351"/>
                                <a:ext cx="468000" cy="0"/>
                              </a:xfrm>
                              <a:prstGeom prst="straightConnector1">
                                <a:avLst/>
                              </a:prstGeom>
                              <a:ln w="12700">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1689227899" name="Group 37"/>
                            <wpg:cNvGrpSpPr/>
                            <wpg:grpSpPr>
                              <a:xfrm>
                                <a:off x="-23008" y="2703332"/>
                                <a:ext cx="6253480" cy="434358"/>
                                <a:chOff x="-372417" y="-3554173"/>
                                <a:chExt cx="6254600" cy="434729"/>
                              </a:xfrm>
                            </wpg:grpSpPr>
                            <wps:wsp>
                              <wps:cNvPr id="1663390036" name="Rectangle 35"/>
                              <wps:cNvSpPr/>
                              <wps:spPr>
                                <a:xfrm>
                                  <a:off x="-372417" y="-3554173"/>
                                  <a:ext cx="6254600" cy="28858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55E075DE" w14:textId="6FB544F4" w:rsidR="00BA658E" w:rsidRPr="00510218" w:rsidRDefault="00BA658E" w:rsidP="00292529">
                                    <w:pPr>
                                      <w:spacing w:before="0" w:line="312" w:lineRule="auto"/>
                                      <w:ind w:firstLine="0"/>
                                      <w:contextualSpacing/>
                                      <w:jc w:val="center"/>
                                      <w:outlineLvl w:val="0"/>
                                      <w:rPr>
                                        <w:b/>
                                        <w:bCs/>
                                        <w:color w:val="000000" w:themeColor="text1"/>
                                        <w:sz w:val="20"/>
                                        <w:szCs w:val="20"/>
                                      </w:rPr>
                                    </w:pPr>
                                    <w:r w:rsidRPr="00510218">
                                      <w:rPr>
                                        <w:b/>
                                        <w:bCs/>
                                        <w:color w:val="000000" w:themeColor="text1"/>
                                        <w:sz w:val="20"/>
                                        <w:szCs w:val="20"/>
                                      </w:rPr>
                                      <w:t>Hình 0.1: Mô hình phát triển TH các sản phẩm CDĐL của Sơn 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9508716" name="Rectangle 36"/>
                              <wps:cNvSpPr/>
                              <wps:spPr>
                                <a:xfrm>
                                  <a:off x="-349392" y="-3379638"/>
                                  <a:ext cx="5772184" cy="260194"/>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44E26E33" w14:textId="09265038" w:rsidR="00BA658E" w:rsidRPr="00B50CB0" w:rsidRDefault="00BA658E" w:rsidP="00292529">
                                    <w:pPr>
                                      <w:spacing w:before="0" w:line="240" w:lineRule="auto"/>
                                      <w:ind w:left="-113" w:right="-113" w:firstLine="0"/>
                                      <w:contextualSpacing/>
                                      <w:jc w:val="right"/>
                                      <w:rPr>
                                        <w:i/>
                                        <w:iCs/>
                                        <w:sz w:val="14"/>
                                        <w:szCs w:val="14"/>
                                      </w:rPr>
                                    </w:pPr>
                                    <w:r w:rsidRPr="00B50CB0">
                                      <w:rPr>
                                        <w:i/>
                                        <w:iCs/>
                                        <w:sz w:val="14"/>
                                        <w:szCs w:val="14"/>
                                      </w:rPr>
                                      <w:t xml:space="preserve">Nguồn: Đề xuất của tác giả từ Aaker (1996) và </w:t>
                                    </w:r>
                                    <w:r w:rsidRPr="00B50CB0">
                                      <w:rPr>
                                        <w:i/>
                                        <w:iCs/>
                                        <w:color w:val="000000" w:themeColor="text1"/>
                                        <w:sz w:val="14"/>
                                        <w:szCs w:val="14"/>
                                      </w:rPr>
                                      <w:t xml:space="preserve">Belletti &amp; Marescotti (2011)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587886643" name="Group 1"/>
                          <wpg:cNvGrpSpPr/>
                          <wpg:grpSpPr>
                            <a:xfrm>
                              <a:off x="4538134" y="1386842"/>
                              <a:ext cx="969645" cy="683895"/>
                              <a:chOff x="0" y="-77891"/>
                              <a:chExt cx="969645" cy="683895"/>
                            </a:xfrm>
                          </wpg:grpSpPr>
                          <wps:wsp>
                            <wps:cNvPr id="1948683687" name="Rectangle: Rounded Corners 14"/>
                            <wps:cNvSpPr/>
                            <wps:spPr>
                              <a:xfrm>
                                <a:off x="177800" y="-77891"/>
                                <a:ext cx="791845" cy="683895"/>
                              </a:xfrm>
                              <a:prstGeom prst="roundRect">
                                <a:avLst/>
                              </a:prstGeom>
                              <a:solidFill>
                                <a:schemeClr val="accent3">
                                  <a:lumMod val="20000"/>
                                  <a:lumOff val="80000"/>
                                </a:schemeClr>
                              </a:solidFill>
                              <a:ln w="9525">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21723030" w14:textId="42EAEE02" w:rsidR="00BA658E" w:rsidRPr="00B50CB0" w:rsidRDefault="00BA658E" w:rsidP="003F18AE">
                                  <w:pPr>
                                    <w:spacing w:before="0" w:line="240" w:lineRule="auto"/>
                                    <w:ind w:left="-113" w:right="-113" w:firstLine="0"/>
                                    <w:contextualSpacing/>
                                    <w:jc w:val="center"/>
                                    <w:rPr>
                                      <w:i/>
                                      <w:iCs/>
                                      <w:sz w:val="14"/>
                                      <w:szCs w:val="14"/>
                                    </w:rPr>
                                  </w:pPr>
                                  <w:r w:rsidRPr="00B50CB0">
                                    <w:rPr>
                                      <w:i/>
                                      <w:iCs/>
                                      <w:sz w:val="14"/>
                                      <w:szCs w:val="14"/>
                                    </w:rPr>
                                    <w:t>Khai thác lợi thế từ  các tài sản khác</w:t>
                                  </w:r>
                                </w:p>
                                <w:p w14:paraId="7150917E" w14:textId="77777777" w:rsidR="00BA658E" w:rsidRPr="00B50CB0" w:rsidRDefault="00BA658E" w:rsidP="003F18AE">
                                  <w:pPr>
                                    <w:spacing w:before="0" w:line="240" w:lineRule="auto"/>
                                    <w:ind w:left="-113" w:right="-113" w:firstLine="0"/>
                                    <w:contextualSpacing/>
                                    <w:jc w:val="center"/>
                                    <w:rPr>
                                      <w:i/>
                                      <w:iCs/>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9477654" name="Straight Arrow Connector 17"/>
                            <wps:cNvCnPr/>
                            <wps:spPr>
                              <a:xfrm>
                                <a:off x="0" y="406400"/>
                                <a:ext cx="17970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1353787772" name="Group 68"/>
                        <wpg:cNvGrpSpPr/>
                        <wpg:grpSpPr>
                          <a:xfrm>
                            <a:off x="798285" y="1705428"/>
                            <a:ext cx="3912235" cy="392909"/>
                            <a:chOff x="0" y="0"/>
                            <a:chExt cx="3912416" cy="393070"/>
                          </a:xfrm>
                        </wpg:grpSpPr>
                        <wps:wsp>
                          <wps:cNvPr id="1620609409" name="Straight Connector 406"/>
                          <wps:cNvCnPr/>
                          <wps:spPr>
                            <a:xfrm>
                              <a:off x="5899" y="165182"/>
                              <a:ext cx="3906517" cy="241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1543254" name="Straight Connector 407"/>
                          <wps:cNvCnPr/>
                          <wps:spPr>
                            <a:xfrm>
                              <a:off x="0" y="17698"/>
                              <a:ext cx="0" cy="16001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6650989" name="Straight Connector 407"/>
                          <wps:cNvCnPr/>
                          <wps:spPr>
                            <a:xfrm>
                              <a:off x="3905373" y="23597"/>
                              <a:ext cx="0" cy="1600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1369828" name="Straight Connector 407"/>
                          <wps:cNvCnPr/>
                          <wps:spPr>
                            <a:xfrm>
                              <a:off x="920299" y="0"/>
                              <a:ext cx="0" cy="1600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4320528" name="Straight Connector 407"/>
                          <wps:cNvCnPr/>
                          <wps:spPr>
                            <a:xfrm>
                              <a:off x="1970384" y="11799"/>
                              <a:ext cx="0" cy="1600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327756" name="Straight Connector 407"/>
                          <wps:cNvCnPr/>
                          <wps:spPr>
                            <a:xfrm>
                              <a:off x="2926080" y="17698"/>
                              <a:ext cx="0" cy="1600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1786342" name="Straight Arrow Connector 409"/>
                          <wps:cNvCnPr/>
                          <wps:spPr>
                            <a:xfrm>
                              <a:off x="1970384" y="176981"/>
                              <a:ext cx="0" cy="21608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xmlns:w16sdtfl="http://schemas.microsoft.com/office/word/2024/wordml/sdtformatlock" xmlns:w16du="http://schemas.microsoft.com/office/word/2023/wordml/word16du">
            <w:pict>
              <v:group w14:anchorId="61B3E5FB" id="Group 69" o:spid="_x0000_s1026" style="position:absolute;left:0;text-align:left;margin-left:11.95pt;margin-top:6.75pt;width:440.65pt;height:226.4pt;z-index:252032000;mso-height-relative:margin" coordsize="55962,2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">
                <v:roundrect id="Rectangle: Rounded Corners 14" o:spid="_x0000_s1027" style="position:absolute;left:17126;top:20828;width:21292;height:31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" fillcolor="#cfcdcd [2894]" strokecolor="black [3213]">
                  <v:stroke joinstyle="miter"/>
                  <v:textbox>
                    <w:txbxContent>
                      <w:p w14:paraId="6D17EAA4" w14:textId="4457B328" w:rsidR="00510218" w:rsidRPr="00A41050" w:rsidRDefault="00510218" w:rsidP="00A41050">
                        <w:pPr>
                          <w:spacing w:before="0" w:line="240" w:lineRule="auto"/>
                          <w:ind w:firstLine="0"/>
                          <w:contextualSpacing/>
                          <w:jc w:val="center"/>
                          <w:rPr>
                            <w:b/>
                            <w:bCs/>
                            <w:sz w:val="16"/>
                            <w:szCs w:val="16"/>
                          </w:rPr>
                        </w:pPr>
                        <w:r w:rsidRPr="00510218">
                          <w:rPr>
                            <w:b/>
                            <w:bCs/>
                            <w:sz w:val="16"/>
                            <w:szCs w:val="16"/>
                          </w:rPr>
                          <w:t>Hiệu suất thương hiệ</w:t>
                        </w:r>
                        <w:r w:rsidR="00A41050">
                          <w:rPr>
                            <w:b/>
                            <w:bCs/>
                            <w:sz w:val="16"/>
                            <w:szCs w:val="16"/>
                          </w:rPr>
                          <w:t>u</w:t>
                        </w:r>
                      </w:p>
                    </w:txbxContent>
                  </v:textbox>
                </v:roundrect>
                <v:group id="Group 2" o:spid="_x0000_s1028" style="position:absolute;width:55962;height:28752" coordsize="60683,3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">
                  <v:group id="Group 33" o:spid="_x0000_s1029" style="position:absolute;width:60683;height:34514" coordorigin="-230" coordsize="62534,3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">
                    <v:group id="Group 31" o:spid="_x0000_s1030" style="position:absolute;top:121;width:57196;height:27501" coordorigin="1391" coordsize="57205,27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">
                      <v:group id="Group 28" o:spid="_x0000_s1031" style="position:absolute;left:6554;top:1551;width:52043;height:17201" coordorigin="1854,526" coordsize="52042,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">
                        <v:group id="Group 19" o:spid="_x0000_s1032" style="position:absolute;left:1854;top:8647;width:47559;height:9079" coordorigin="476,-22731" coordsize="45383,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">
                          <v:roundrect id="Rectangle: Rounded Corners 14" o:spid="_x0000_s1033" style="position:absolute;left:5317;top:-22731;width:40543;height: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" fillcolor="#cfcdcd [2894]" strokecolor="black [3213]">
                            <v:stroke joinstyle="miter"/>
                            <v:textbox>
                              <w:txbxContent>
                                <w:p w14:paraId="1A564B3B" w14:textId="77777777" w:rsidR="00BA658E" w:rsidRPr="00B50CB0" w:rsidRDefault="00BA658E" w:rsidP="00292529">
                                  <w:pPr>
                                    <w:spacing w:before="0" w:line="240" w:lineRule="auto"/>
                                    <w:ind w:left="-113" w:right="-113" w:firstLine="0"/>
                                    <w:contextualSpacing/>
                                    <w:jc w:val="center"/>
                                    <w:rPr>
                                      <w:b/>
                                      <w:bCs/>
                                      <w:sz w:val="16"/>
                                      <w:szCs w:val="16"/>
                                    </w:rPr>
                                  </w:pPr>
                                  <w:r w:rsidRPr="00B50CB0">
                                    <w:rPr>
                                      <w:b/>
                                      <w:bCs/>
                                      <w:sz w:val="16"/>
                                      <w:szCs w:val="16"/>
                                    </w:rPr>
                                    <w:t xml:space="preserve">Các nội dung phát triển TH sản phẩm CDĐL </w:t>
                                  </w:r>
                                </w:p>
                                <w:p w14:paraId="7B90D24C" w14:textId="77777777" w:rsidR="00BA658E" w:rsidRPr="00B50CB0" w:rsidRDefault="00BA658E" w:rsidP="00292529">
                                  <w:pPr>
                                    <w:spacing w:before="0" w:line="240" w:lineRule="auto"/>
                                    <w:ind w:left="-113" w:right="-113" w:firstLine="0"/>
                                    <w:contextualSpacing/>
                                    <w:jc w:val="center"/>
                                    <w:rPr>
                                      <w:b/>
                                      <w:bCs/>
                                      <w:sz w:val="16"/>
                                      <w:szCs w:val="16"/>
                                    </w:rPr>
                                  </w:pPr>
                                </w:p>
                                <w:p w14:paraId="7DE0B2D4" w14:textId="77777777" w:rsidR="00BA658E" w:rsidRPr="00B50CB0" w:rsidRDefault="00BA658E" w:rsidP="00292529">
                                  <w:pPr>
                                    <w:spacing w:before="0" w:line="240" w:lineRule="auto"/>
                                    <w:ind w:left="-113" w:right="-113" w:firstLine="0"/>
                                    <w:contextualSpacing/>
                                    <w:jc w:val="center"/>
                                    <w:rPr>
                                      <w:b/>
                                      <w:bCs/>
                                      <w:sz w:val="16"/>
                                      <w:szCs w:val="16"/>
                                    </w:rPr>
                                  </w:pPr>
                                </w:p>
                                <w:p w14:paraId="30396D92" w14:textId="77777777" w:rsidR="00BA658E" w:rsidRPr="00B50CB0" w:rsidRDefault="00BA658E" w:rsidP="00292529">
                                  <w:pPr>
                                    <w:spacing w:before="0" w:line="240" w:lineRule="auto"/>
                                    <w:ind w:left="-113" w:right="-113" w:firstLine="0"/>
                                    <w:contextualSpacing/>
                                    <w:jc w:val="center"/>
                                    <w:rPr>
                                      <w:b/>
                                      <w:bCs/>
                                      <w:sz w:val="16"/>
                                      <w:szCs w:val="16"/>
                                    </w:rPr>
                                  </w:pPr>
                                </w:p>
                                <w:p w14:paraId="262D4BF0" w14:textId="77777777" w:rsidR="00BA658E" w:rsidRPr="00B50CB0" w:rsidRDefault="00BA658E" w:rsidP="00292529">
                                  <w:pPr>
                                    <w:spacing w:before="0" w:line="240" w:lineRule="auto"/>
                                    <w:ind w:left="-113" w:right="-113" w:firstLine="0"/>
                                    <w:contextualSpacing/>
                                    <w:jc w:val="center"/>
                                    <w:rPr>
                                      <w:b/>
                                      <w:bCs/>
                                      <w:sz w:val="16"/>
                                      <w:szCs w:val="16"/>
                                    </w:rPr>
                                  </w:pPr>
                                  <w:r w:rsidRPr="00B50CB0">
                                    <w:rPr>
                                      <w:b/>
                                      <w:bCs/>
                                      <w:sz w:val="16"/>
                                      <w:szCs w:val="16"/>
                                    </w:rPr>
                                    <w:t xml:space="preserve"> </w:t>
                                  </w:r>
                                </w:p>
                                <w:p w14:paraId="32C6FE1F" w14:textId="77777777" w:rsidR="00BA658E" w:rsidRPr="00B50CB0" w:rsidRDefault="00BA658E" w:rsidP="00292529">
                                  <w:pPr>
                                    <w:spacing w:before="0" w:line="240" w:lineRule="auto"/>
                                    <w:ind w:left="-113" w:right="-113" w:firstLine="0"/>
                                    <w:contextualSpacing/>
                                    <w:jc w:val="center"/>
                                    <w:rPr>
                                      <w:b/>
                                      <w:bCs/>
                                      <w:sz w:val="16"/>
                                      <w:szCs w:val="16"/>
                                    </w:rPr>
                                  </w:pPr>
                                </w:p>
                              </w:txbxContent>
                            </v:textbox>
                          </v:roundrect>
                          <v:group id="Group 18" o:spid="_x0000_s1034" style="position:absolute;left:476;top:-20015;width:38851;height:6376" coordorigin="476,-20015" coordsize="3885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">
                            <v:roundrect id="Rectangle: Rounded Corners 14" o:spid="_x0000_s1035" style="position:absolute;left:476;top:-20015;width:8267;height:62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" fillcolor="#ededed [662]" strokecolor="black [3213]">
                              <v:stroke joinstyle="miter"/>
                              <v:textbox>
                                <w:txbxContent>
                                  <w:p w14:paraId="170FAD20" w14:textId="22456754" w:rsidR="00BA658E" w:rsidRPr="00B50CB0" w:rsidRDefault="00BA658E" w:rsidP="00292529">
                                    <w:pPr>
                                      <w:spacing w:before="0" w:line="240" w:lineRule="auto"/>
                                      <w:ind w:left="-113" w:right="-113" w:firstLine="0"/>
                                      <w:contextualSpacing/>
                                      <w:jc w:val="center"/>
                                      <w:rPr>
                                        <w:rFonts w:ascii="Times New Roman Bold" w:hAnsi="Times New Roman Bold"/>
                                        <w:i/>
                                        <w:iCs/>
                                        <w:spacing w:val="-4"/>
                                        <w:sz w:val="14"/>
                                        <w:szCs w:val="14"/>
                                      </w:rPr>
                                    </w:pPr>
                                    <w:r w:rsidRPr="00B50CB0">
                                      <w:rPr>
                                        <w:rFonts w:ascii="Times New Roman Bold" w:hAnsi="Times New Roman Bold"/>
                                        <w:i/>
                                        <w:iCs/>
                                        <w:spacing w:val="-4"/>
                                        <w:sz w:val="14"/>
                                        <w:szCs w:val="14"/>
                                      </w:rPr>
                                      <w:t>Phát triển           nhận thức TH sản phẩm CDĐL</w:t>
                                    </w:r>
                                  </w:p>
                                  <w:p w14:paraId="4F6E2D2E" w14:textId="77777777" w:rsidR="00BA658E" w:rsidRPr="00B50CB0" w:rsidRDefault="00BA658E" w:rsidP="00292529">
                                    <w:pPr>
                                      <w:spacing w:before="0" w:line="240" w:lineRule="auto"/>
                                      <w:ind w:left="-113" w:right="-113" w:firstLine="0"/>
                                      <w:contextualSpacing/>
                                      <w:jc w:val="center"/>
                                      <w:rPr>
                                        <w:rFonts w:ascii="Times New Roman Bold" w:hAnsi="Times New Roman Bold"/>
                                        <w:i/>
                                        <w:iCs/>
                                        <w:spacing w:val="-4"/>
                                        <w:sz w:val="14"/>
                                        <w:szCs w:val="14"/>
                                      </w:rPr>
                                    </w:pPr>
                                  </w:p>
                                </w:txbxContent>
                              </v:textbox>
                            </v:roundrect>
                            <v:roundrect id="Rectangle: Rounded Corners 14" o:spid="_x0000_s1036" style="position:absolute;left:10566;top:-20015;width:8267;height:62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" fillcolor="#ededed [662]" strokecolor="black [3213]">
                              <v:stroke joinstyle="miter"/>
                              <v:textbox>
                                <w:txbxContent>
                                  <w:p w14:paraId="4F717180" w14:textId="2C92203B" w:rsidR="00BA658E" w:rsidRPr="00B50CB0" w:rsidRDefault="00BA658E" w:rsidP="00292529">
                                    <w:pPr>
                                      <w:spacing w:before="0" w:line="240" w:lineRule="auto"/>
                                      <w:ind w:left="-113" w:right="-113" w:firstLine="0"/>
                                      <w:contextualSpacing/>
                                      <w:jc w:val="center"/>
                                      <w:rPr>
                                        <w:i/>
                                        <w:iCs/>
                                        <w:sz w:val="14"/>
                                        <w:szCs w:val="14"/>
                                      </w:rPr>
                                    </w:pPr>
                                    <w:r w:rsidRPr="00B50CB0">
                                      <w:rPr>
                                        <w:i/>
                                        <w:iCs/>
                                        <w:sz w:val="14"/>
                                        <w:szCs w:val="14"/>
                                      </w:rPr>
                                      <w:t xml:space="preserve">Nâng cao chất lượng cảm nhận SP CDĐL </w:t>
                                    </w:r>
                                  </w:p>
                                </w:txbxContent>
                              </v:textbox>
                            </v:roundrect>
                            <v:roundrect id="Rectangle: Rounded Corners 14" o:spid="_x0000_s1037" style="position:absolute;left:20838;top:-19866;width:8266;height:62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" fillcolor="#ededed [662]" strokecolor="black [3213]">
                              <v:stroke joinstyle="miter"/>
                              <v:textbox>
                                <w:txbxContent>
                                  <w:p w14:paraId="4E1C2346" w14:textId="7FD2B38E" w:rsidR="00BA658E" w:rsidRPr="00B50CB0" w:rsidRDefault="00BA658E" w:rsidP="00292529">
                                    <w:pPr>
                                      <w:spacing w:before="0" w:line="240" w:lineRule="auto"/>
                                      <w:ind w:left="-113" w:right="-113" w:firstLine="0"/>
                                      <w:contextualSpacing/>
                                      <w:jc w:val="center"/>
                                      <w:rPr>
                                        <w:i/>
                                        <w:iCs/>
                                        <w:sz w:val="14"/>
                                        <w:szCs w:val="14"/>
                                      </w:rPr>
                                    </w:pPr>
                                    <w:r w:rsidRPr="00B50CB0">
                                      <w:rPr>
                                        <w:i/>
                                        <w:iCs/>
                                        <w:sz w:val="14"/>
                                        <w:szCs w:val="14"/>
                                      </w:rPr>
                                      <w:t xml:space="preserve">Phát triển các liên tưởng TH sản phẩm CDĐL </w:t>
                                    </w:r>
                                  </w:p>
                                </w:txbxContent>
                              </v:textbox>
                            </v:roundrect>
                            <v:roundrect id="Rectangle: Rounded Corners 14" o:spid="_x0000_s1038" style="position:absolute;left:31061;top:-19899;width:8266;height:62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" fillcolor="#ededed [662]" strokecolor="black [3213]">
                              <v:stroke joinstyle="miter"/>
                              <v:textbox>
                                <w:txbxContent>
                                  <w:p w14:paraId="28822439" w14:textId="247A9A37" w:rsidR="00BA658E" w:rsidRPr="00B50CB0" w:rsidRDefault="00BA658E" w:rsidP="00292529">
                                    <w:pPr>
                                      <w:spacing w:before="0" w:line="240" w:lineRule="auto"/>
                                      <w:ind w:left="-113" w:right="-113" w:firstLine="0"/>
                                      <w:contextualSpacing/>
                                      <w:jc w:val="center"/>
                                      <w:rPr>
                                        <w:i/>
                                        <w:iCs/>
                                        <w:sz w:val="14"/>
                                        <w:szCs w:val="14"/>
                                      </w:rPr>
                                    </w:pPr>
                                    <w:r w:rsidRPr="00B50CB0">
                                      <w:rPr>
                                        <w:i/>
                                        <w:iCs/>
                                        <w:sz w:val="14"/>
                                        <w:szCs w:val="14"/>
                                      </w:rPr>
                                      <w:t xml:space="preserve">Gia tăng lòng trung thành TH sản phẩm CDĐL  </w:t>
                                    </w:r>
                                  </w:p>
                                </w:txbxContent>
                              </v:textbox>
                            </v:roundrect>
                            <v:shapetype id="_x0000_t32" coordsize="21600,21600" o:spt="32" o:oned="t" path="m,l21600,21600e" filled="f">
                              <v:path arrowok="t" fillok="f" o:connecttype="none"/>
                              <o:lock v:ext="edit" shapetype="t"/>
                            </v:shapetype>
                            <v:shape id="Straight Arrow Connector 17" o:spid="_x0000_s1039" type="#_x0000_t32" style="position:absolute;left:8737;top:-16139;width:18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" strokecolor="black [3213]" strokeweight="1pt">
                              <v:stroke startarrow="block" endarrow="block" joinstyle="miter"/>
                            </v:shape>
                            <v:shape id="Straight Arrow Connector 17" o:spid="_x0000_s1040" type="#_x0000_t32" style="position:absolute;left:29185;top:-15790;width:18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" strokecolor="black [3213]" strokeweight="1pt">
                              <v:stroke startarrow="block" endarrow="block" joinstyle="miter"/>
                            </v:shape>
                            <v:shape id="Straight Arrow Connector 17" o:spid="_x0000_s1041" type="#_x0000_t32" style="position:absolute;left:18912;top:-15962;width:18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" strokecolor="black [3213]" strokeweight="1pt">
                              <v:stroke startarrow="block" endarrow="block" joinstyle="miter"/>
                            </v:shape>
                          </v:group>
                        </v:group>
                        <v:group id="Group 26" o:spid="_x0000_s1042" style="position:absolute;left:2244;top:526;width:51653;height:8065" coordorigin="2142,526" coordsize="49294,8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">
                          <v:group id="Group 21" o:spid="_x0000_s1043" style="position:absolute;left:2142;top:526;width:49294;height:6725" coordorigin="1311,722" coordsize="49298,6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">
                            <v:roundrect id="Rectangle: Rounded Corners 14" o:spid="_x0000_s1044" style="position:absolute;left:5708;top:722;width:40398;height:45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" fillcolor="#cfcdcd [2894]" strokecolor="black [3213]">
                              <v:stroke joinstyle="miter"/>
                              <v:textbox>
                                <w:txbxContent>
                                  <w:p w14:paraId="2A954365" w14:textId="77777777" w:rsidR="00BA658E" w:rsidRPr="00B50CB0" w:rsidRDefault="00BA658E" w:rsidP="00292529">
                                    <w:pPr>
                                      <w:spacing w:before="0" w:line="240" w:lineRule="auto"/>
                                      <w:ind w:left="-113" w:right="-113" w:firstLine="0"/>
                                      <w:contextualSpacing/>
                                      <w:jc w:val="center"/>
                                      <w:rPr>
                                        <w:b/>
                                        <w:bCs/>
                                        <w:sz w:val="16"/>
                                        <w:szCs w:val="16"/>
                                      </w:rPr>
                                    </w:pPr>
                                    <w:r w:rsidRPr="00B50CB0">
                                      <w:rPr>
                                        <w:b/>
                                        <w:bCs/>
                                        <w:sz w:val="16"/>
                                        <w:szCs w:val="16"/>
                                      </w:rPr>
                                      <w:t xml:space="preserve">Các chủ thể tham gia phát triển TH sản phẩm CDĐL </w:t>
                                    </w:r>
                                  </w:p>
                                  <w:p w14:paraId="3B473F9A" w14:textId="77777777" w:rsidR="00BA658E" w:rsidRPr="00B50CB0" w:rsidRDefault="00BA658E" w:rsidP="00292529">
                                    <w:pPr>
                                      <w:spacing w:before="0" w:line="240" w:lineRule="auto"/>
                                      <w:ind w:left="-113" w:right="-113" w:firstLine="0"/>
                                      <w:contextualSpacing/>
                                      <w:jc w:val="center"/>
                                      <w:rPr>
                                        <w:b/>
                                        <w:bCs/>
                                        <w:sz w:val="16"/>
                                        <w:szCs w:val="16"/>
                                      </w:rPr>
                                    </w:pPr>
                                  </w:p>
                                  <w:p w14:paraId="375FBC7B" w14:textId="77777777" w:rsidR="00BA658E" w:rsidRPr="00B50CB0" w:rsidRDefault="00BA658E" w:rsidP="00292529">
                                    <w:pPr>
                                      <w:spacing w:before="0" w:line="240" w:lineRule="auto"/>
                                      <w:ind w:left="-113" w:right="-113" w:firstLine="0"/>
                                      <w:contextualSpacing/>
                                      <w:jc w:val="center"/>
                                      <w:rPr>
                                        <w:b/>
                                        <w:bCs/>
                                        <w:sz w:val="16"/>
                                        <w:szCs w:val="16"/>
                                      </w:rPr>
                                    </w:pPr>
                                  </w:p>
                                  <w:p w14:paraId="6ECE83BC" w14:textId="77777777" w:rsidR="00BA658E" w:rsidRPr="00B50CB0" w:rsidRDefault="00BA658E" w:rsidP="00292529">
                                    <w:pPr>
                                      <w:spacing w:before="0" w:line="240" w:lineRule="auto"/>
                                      <w:ind w:left="-113" w:right="-113" w:firstLine="0"/>
                                      <w:contextualSpacing/>
                                      <w:jc w:val="center"/>
                                      <w:rPr>
                                        <w:b/>
                                        <w:bCs/>
                                        <w:sz w:val="16"/>
                                        <w:szCs w:val="16"/>
                                      </w:rPr>
                                    </w:pPr>
                                  </w:p>
                                </w:txbxContent>
                              </v:textbox>
                            </v:roundrect>
                            <v:roundrect id="Rectangle: Rounded Corners 14" o:spid="_x0000_s1045" style="position:absolute;left:1311;top:3439;width:1199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" fillcolor="#ededed [662]" strokecolor="black [3213]">
                              <v:stroke joinstyle="miter"/>
                              <v:textbox>
                                <w:txbxContent>
                                  <w:p w14:paraId="4A0B7093" w14:textId="1C557148" w:rsidR="00BA658E" w:rsidRPr="00B50CB0" w:rsidRDefault="00BA658E" w:rsidP="00292529">
                                    <w:pPr>
                                      <w:spacing w:before="0" w:line="240" w:lineRule="auto"/>
                                      <w:ind w:left="-113" w:right="-113" w:firstLine="0"/>
                                      <w:contextualSpacing/>
                                      <w:jc w:val="center"/>
                                      <w:rPr>
                                        <w:sz w:val="14"/>
                                        <w:szCs w:val="14"/>
                                      </w:rPr>
                                    </w:pPr>
                                    <w:r w:rsidRPr="00B50CB0">
                                      <w:rPr>
                                        <w:sz w:val="14"/>
                                        <w:szCs w:val="14"/>
                                      </w:rPr>
                                      <w:t xml:space="preserve">Cơ sở SXKD sản phẩm CDĐL </w:t>
                                    </w:r>
                                  </w:p>
                                </w:txbxContent>
                              </v:textbox>
                            </v:roundrect>
                            <v:roundrect id="Rectangle: Rounded Corners 14" o:spid="_x0000_s1046" style="position:absolute;left:15623;top:3520;width:1649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" fillcolor="#ededed [662]" strokecolor="black [3213]">
                              <v:stroke joinstyle="miter"/>
                              <v:textbox>
                                <w:txbxContent>
                                  <w:p w14:paraId="4BC10771" w14:textId="677D9A30" w:rsidR="00BA658E" w:rsidRPr="00B50CB0" w:rsidRDefault="00BA658E" w:rsidP="00292529">
                                    <w:pPr>
                                      <w:spacing w:before="0" w:line="240" w:lineRule="auto"/>
                                      <w:ind w:left="-113" w:right="-113" w:firstLine="0"/>
                                      <w:contextualSpacing/>
                                      <w:jc w:val="center"/>
                                      <w:rPr>
                                        <w:sz w:val="14"/>
                                        <w:szCs w:val="14"/>
                                      </w:rPr>
                                    </w:pPr>
                                    <w:r w:rsidRPr="00B50CB0">
                                      <w:rPr>
                                        <w:sz w:val="14"/>
                                        <w:szCs w:val="14"/>
                                      </w:rPr>
                                      <w:t xml:space="preserve">Tổ chức tập thể đại diện quyền lợi của các cơ sở SXKD </w:t>
                                    </w:r>
                                  </w:p>
                                </w:txbxContent>
                              </v:textbox>
                            </v:roundrect>
                            <v:roundrect id="Rectangle: Rounded Corners 14" o:spid="_x0000_s1047" style="position:absolute;left:34448;top:3520;width:16161;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" fillcolor="#ededed [662]" strokecolor="black [3213]">
                              <v:stroke joinstyle="miter"/>
                              <v:textbox>
                                <w:txbxContent>
                                  <w:p w14:paraId="162246BC" w14:textId="0306C32C" w:rsidR="00BA658E" w:rsidRPr="00B50CB0" w:rsidRDefault="00BA658E" w:rsidP="00292529">
                                    <w:pPr>
                                      <w:spacing w:before="0" w:line="240" w:lineRule="auto"/>
                                      <w:ind w:left="-113" w:right="-113" w:firstLine="0"/>
                                      <w:contextualSpacing/>
                                      <w:jc w:val="center"/>
                                      <w:rPr>
                                        <w:sz w:val="14"/>
                                        <w:szCs w:val="14"/>
                                      </w:rPr>
                                    </w:pPr>
                                    <w:r w:rsidRPr="00B50CB0">
                                      <w:rPr>
                                        <w:sz w:val="14"/>
                                        <w:szCs w:val="14"/>
                                      </w:rPr>
                                      <w:t>Chính quyền địa phương và các cơ quan chuyên ngành</w:t>
                                    </w:r>
                                  </w:p>
                                  <w:p w14:paraId="3C0067A0" w14:textId="77777777" w:rsidR="00BA658E" w:rsidRPr="00B50CB0" w:rsidRDefault="00BA658E" w:rsidP="00292529">
                                    <w:pPr>
                                      <w:spacing w:before="0" w:line="240" w:lineRule="auto"/>
                                      <w:ind w:left="-113" w:right="-113" w:firstLine="0"/>
                                      <w:contextualSpacing/>
                                      <w:jc w:val="center"/>
                                      <w:rPr>
                                        <w:sz w:val="14"/>
                                        <w:szCs w:val="14"/>
                                      </w:rPr>
                                    </w:pPr>
                                  </w:p>
                                </w:txbxContent>
                              </v:textbox>
                            </v:roundrect>
                            <v:shape id="Straight Arrow Connector 20" o:spid="_x0000_s1048" type="#_x0000_t32" style="position:absolute;left:13223;top:5885;width:2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" strokecolor="black [3213]" strokeweight="1pt">
                              <v:stroke startarrow="block" endarrow="block" joinstyle="miter"/>
                            </v:shape>
                            <v:shape id="Straight Arrow Connector 20" o:spid="_x0000_s1049" type="#_x0000_t32" style="position:absolute;left:32033;top:5840;width:2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" strokecolor="black [3213]" strokeweight="1pt">
                              <v:stroke startarrow="block" endarrow="block" joinstyle="miter"/>
                            </v:shape>
                          </v:group>
                          <v:line id="Straight Connector 25" o:spid="_x0000_s1050" style="position:absolute;visibility:visible;mso-wrap-style:square" from="9251,7283" to="9251,8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" strokecolor="black [3213]" strokeweight="1pt">
                            <v:stroke startarrow="oval" endarrow="block" joinstyle="miter"/>
                          </v:line>
                          <v:line id="Straight Connector 25" o:spid="_x0000_s1051" style="position:absolute;visibility:visible;mso-wrap-style:square" from="44313,7283" to="44313,8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" strokecolor="black [3213]" strokeweight="1pt">
                            <v:stroke startarrow="oval" endarrow="block" joinstyle="miter"/>
                          </v:line>
                          <v:line id="Straight Connector 25" o:spid="_x0000_s1052" style="position:absolute;visibility:visible;mso-wrap-style:square" from="25116,7284" to="25116,8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" strokecolor="black [3213]" strokeweight="1pt">
                            <v:stroke startarrow="oval" endarrow="block" joinstyle="miter"/>
                          </v:line>
                        </v:group>
                      </v:group>
                      <v:rect id="Rectangle 29" o:spid="_x0000_s1053" style="position:absolute;left:1391;width:4331;height:27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" fillcolor="#cfcdcd [2894]" strokecolor="black [3213]" strokeweight="1pt">
                        <v:textbox style="layout-flow:vertical;mso-layout-flow-alt:bottom-to-top">
                          <w:txbxContent>
                            <w:p w14:paraId="2D1B7F9D" w14:textId="33724143" w:rsidR="00BA658E" w:rsidRPr="00B50CB0" w:rsidRDefault="00BA658E" w:rsidP="00292529">
                              <w:pPr>
                                <w:spacing w:before="0" w:line="240" w:lineRule="auto"/>
                                <w:ind w:left="-113" w:right="-113" w:firstLine="0"/>
                                <w:contextualSpacing/>
                                <w:jc w:val="center"/>
                                <w:rPr>
                                  <w:b/>
                                  <w:bCs/>
                                  <w:sz w:val="16"/>
                                  <w:szCs w:val="16"/>
                                </w:rPr>
                              </w:pPr>
                              <w:r w:rsidRPr="00B50CB0">
                                <w:rPr>
                                  <w:b/>
                                  <w:bCs/>
                                  <w:sz w:val="16"/>
                                  <w:szCs w:val="16"/>
                                </w:rPr>
                                <w:t xml:space="preserve"> Tham gia của các chủ thể trong phát triển TH SP CDĐL </w:t>
                              </w:r>
                            </w:p>
                          </w:txbxContent>
                        </v:textbox>
                      </v:rect>
                    </v:group>
                    <v:shape id="Straight Arrow Connector 30" o:spid="_x0000_s1054" type="#_x0000_t32" style="position:absolute;left:4295;top:11664;width:57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" strokecolor="black [3213]" strokeweight="1pt">
                      <v:stroke startarrow="oval" endarrow="block" joinstyle="miter"/>
                    </v:shape>
                    <v:shape id="Straight Arrow Connector 30" o:spid="_x0000_s1055" type="#_x0000_t32" style="position:absolute;left:4404;top:2346;width:576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" strokecolor="black [3213]" strokeweight="1pt">
                      <v:stroke startarrow="oval" endarrow="block" joinstyle="miter"/>
                    </v:shape>
                    <v:rect id="Rectangle 29" o:spid="_x0000_s1056" style="position:absolute;left:57409;width:4318;height:27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" fillcolor="#cfcdcd [2894]" strokecolor="black [3213]" strokeweight="1pt">
                      <v:textbox style="layout-flow:vertical;mso-layout-flow-alt:bottom-to-top">
                        <w:txbxContent>
                          <w:p w14:paraId="5660B5A6" w14:textId="4FA53589" w:rsidR="00BA658E" w:rsidRPr="00B50CB0" w:rsidRDefault="00BA658E" w:rsidP="00292529">
                            <w:pPr>
                              <w:spacing w:before="0" w:line="240" w:lineRule="auto"/>
                              <w:ind w:left="-113" w:right="-113" w:firstLine="0"/>
                              <w:contextualSpacing/>
                              <w:jc w:val="center"/>
                              <w:rPr>
                                <w:b/>
                                <w:bCs/>
                                <w:sz w:val="16"/>
                                <w:szCs w:val="16"/>
                              </w:rPr>
                            </w:pPr>
                            <w:r w:rsidRPr="00B50CB0">
                              <w:rPr>
                                <w:b/>
                                <w:bCs/>
                                <w:sz w:val="16"/>
                                <w:szCs w:val="16"/>
                              </w:rPr>
                              <w:t xml:space="preserve">Các yếu tố tác động trực tiếp đến phát triển TH SP CDĐL </w:t>
                            </w:r>
                          </w:p>
                        </w:txbxContent>
                      </v:textbox>
                    </v:rect>
                    <v:shape id="Straight Arrow Connector 30" o:spid="_x0000_s1057" type="#_x0000_t32" style="position:absolute;left:52562;top:2225;width:487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" strokecolor="black [3213]" strokeweight="1pt">
                      <v:stroke startarrow="oval" endarrow="block" joinstyle="miter"/>
                    </v:shape>
                    <v:shape id="Straight Arrow Connector 30" o:spid="_x0000_s1058" type="#_x0000_t32" style="position:absolute;left:52627;top:11773;width:468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" strokecolor="black [3213]" strokeweight="1pt">
                      <v:stroke startarrow="oval" endarrow="block" joinstyle="miter"/>
                    </v:shape>
                    <v:group id="Group 37" o:spid="_x0000_s1059" style="position:absolute;left:-230;top:27033;width:62534;height:4343" coordorigin="-3724,-35541" coordsize="62546,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">
                      <v:rect id="Rectangle 35" o:spid="_x0000_s1060" style="position:absolute;left:-3724;top:-35541;width:62545;height:2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" filled="f" stroked="f" strokeweight="1pt">
                        <v:textbox>
                          <w:txbxContent>
                            <w:p w14:paraId="55E075DE" w14:textId="6FB544F4" w:rsidR="00BA658E" w:rsidRPr="00510218" w:rsidRDefault="00BA658E" w:rsidP="00292529">
                              <w:pPr>
                                <w:spacing w:before="0" w:line="312" w:lineRule="auto"/>
                                <w:ind w:firstLine="0"/>
                                <w:contextualSpacing/>
                                <w:jc w:val="center"/>
                                <w:outlineLvl w:val="0"/>
                                <w:rPr>
                                  <w:b/>
                                  <w:bCs/>
                                  <w:color w:val="000000" w:themeColor="text1"/>
                                  <w:sz w:val="20"/>
                                  <w:szCs w:val="20"/>
                                </w:rPr>
                              </w:pPr>
                              <w:r w:rsidRPr="00510218">
                                <w:rPr>
                                  <w:b/>
                                  <w:bCs/>
                                  <w:color w:val="000000" w:themeColor="text1"/>
                                  <w:sz w:val="20"/>
                                  <w:szCs w:val="20"/>
                                </w:rPr>
                                <w:t>Hình 0.1: Mô hình phát triển TH các sản phẩm CDĐL của Sơn La</w:t>
                              </w:r>
                            </w:p>
                          </w:txbxContent>
                        </v:textbox>
                      </v:rect>
                      <v:rect id="Rectangle 36" o:spid="_x0000_s1061" style="position:absolute;left:-3493;top:-33796;width:57720;height:2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" filled="f" stroked="f" strokeweight="1pt">
                        <v:textbox>
                          <w:txbxContent>
                            <w:p w14:paraId="44E26E33" w14:textId="09265038" w:rsidR="00BA658E" w:rsidRPr="00B50CB0" w:rsidRDefault="00BA658E" w:rsidP="00292529">
                              <w:pPr>
                                <w:spacing w:before="0" w:line="240" w:lineRule="auto"/>
                                <w:ind w:left="-113" w:right="-113" w:firstLine="0"/>
                                <w:contextualSpacing/>
                                <w:jc w:val="right"/>
                                <w:rPr>
                                  <w:i/>
                                  <w:iCs/>
                                  <w:sz w:val="14"/>
                                  <w:szCs w:val="14"/>
                                </w:rPr>
                              </w:pPr>
                              <w:r w:rsidRPr="00B50CB0">
                                <w:rPr>
                                  <w:i/>
                                  <w:iCs/>
                                  <w:sz w:val="14"/>
                                  <w:szCs w:val="14"/>
                                </w:rPr>
                                <w:t xml:space="preserve">Nguồn: Đề xuất của tác giả từ Aaker (1996) và </w:t>
                              </w:r>
                              <w:r w:rsidRPr="00B50CB0">
                                <w:rPr>
                                  <w:i/>
                                  <w:iCs/>
                                  <w:color w:val="000000" w:themeColor="text1"/>
                                  <w:sz w:val="14"/>
                                  <w:szCs w:val="14"/>
                                </w:rPr>
                                <w:t xml:space="preserve">Belletti &amp; Marescotti (2011) </w:t>
                              </w:r>
                            </w:p>
                          </w:txbxContent>
                        </v:textbox>
                      </v:rect>
                    </v:group>
                  </v:group>
                  <v:group id="Group 1" o:spid="_x0000_s1062" style="position:absolute;left:45381;top:13868;width:9696;height:6839" coordorigin=",-778" coordsize="9696,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">
                    <v:roundrect id="Rectangle: Rounded Corners 14" o:spid="_x0000_s1063" style="position:absolute;left:1778;top:-778;width:7918;height:6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" fillcolor="#ededed [662]" strokecolor="black [3213]">
                      <v:stroke joinstyle="miter"/>
                      <v:textbox>
                        <w:txbxContent>
                          <w:p w14:paraId="21723030" w14:textId="42EAEE02" w:rsidR="00BA658E" w:rsidRPr="00B50CB0" w:rsidRDefault="00BA658E" w:rsidP="003F18AE">
                            <w:pPr>
                              <w:spacing w:before="0" w:line="240" w:lineRule="auto"/>
                              <w:ind w:left="-113" w:right="-113" w:firstLine="0"/>
                              <w:contextualSpacing/>
                              <w:jc w:val="center"/>
                              <w:rPr>
                                <w:i/>
                                <w:iCs/>
                                <w:sz w:val="14"/>
                                <w:szCs w:val="14"/>
                              </w:rPr>
                            </w:pPr>
                            <w:r w:rsidRPr="00B50CB0">
                              <w:rPr>
                                <w:i/>
                                <w:iCs/>
                                <w:sz w:val="14"/>
                                <w:szCs w:val="14"/>
                              </w:rPr>
                              <w:t>Khai thác lợi thế từ  các tài sản khác</w:t>
                            </w:r>
                          </w:p>
                          <w:p w14:paraId="7150917E" w14:textId="77777777" w:rsidR="00BA658E" w:rsidRPr="00B50CB0" w:rsidRDefault="00BA658E" w:rsidP="003F18AE">
                            <w:pPr>
                              <w:spacing w:before="0" w:line="240" w:lineRule="auto"/>
                              <w:ind w:left="-113" w:right="-113" w:firstLine="0"/>
                              <w:contextualSpacing/>
                              <w:jc w:val="center"/>
                              <w:rPr>
                                <w:i/>
                                <w:iCs/>
                                <w:sz w:val="14"/>
                                <w:szCs w:val="14"/>
                              </w:rPr>
                            </w:pPr>
                          </w:p>
                        </w:txbxContent>
                      </v:textbox>
                    </v:roundrect>
                    <v:shape id="Straight Arrow Connector 17" o:spid="_x0000_s1064" type="#_x0000_t32" style="position:absolute;top:4064;width:17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" strokecolor="black [3213]" strokeweight="1pt">
                      <v:stroke startarrow="block" endarrow="block" joinstyle="miter"/>
                    </v:shape>
                  </v:group>
                </v:group>
                <v:group id="Group 68" o:spid="_x0000_s1065" style="position:absolute;left:7982;top:17054;width:39123;height:3929" coordsize="3912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">
                  <v:line id="Straight Connector 406" o:spid="_x0000_s1066" style="position:absolute;visibility:visible;mso-wrap-style:square" from="58,1651" to="39124,1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" strokecolor="black [3213]" strokeweight="1pt">
                    <v:stroke joinstyle="miter"/>
                  </v:line>
                  <v:line id="Straight Connector 407" o:spid="_x0000_s1067" style="position:absolute;visibility:visible;mso-wrap-style:square" from="0,176" to="0,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" strokecolor="black [3213]" strokeweight="1pt">
                    <v:stroke joinstyle="miter"/>
                  </v:line>
                  <v:line id="Straight Connector 407" o:spid="_x0000_s1068" style="position:absolute;visibility:visible;mso-wrap-style:square" from="39053,235" to="39053,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" strokecolor="black [3213]" strokeweight="1pt">
                    <v:stroke joinstyle="miter"/>
                  </v:line>
                  <v:line id="Straight Connector 407" o:spid="_x0000_s1069" style="position:absolute;visibility:visible;mso-wrap-style:square" from="9202,0" to="920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" strokecolor="black [3213]" strokeweight="1pt">
                    <v:stroke joinstyle="miter"/>
                  </v:line>
                  <v:line id="Straight Connector 407" o:spid="_x0000_s1070" style="position:absolute;visibility:visible;mso-wrap-style:square" from="19703,117" to="19703,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" strokecolor="black [3213]" strokeweight="1pt">
                    <v:stroke joinstyle="miter"/>
                  </v:line>
                  <v:line id="Straight Connector 407" o:spid="_x0000_s1071" style="position:absolute;visibility:visible;mso-wrap-style:square" from="29260,176" to="29260,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" strokecolor="black [3213]" strokeweight="1pt">
                    <v:stroke joinstyle="miter"/>
                  </v:line>
                  <v:shape id="Straight Arrow Connector 409" o:spid="_x0000_s1072" type="#_x0000_t32" style="position:absolute;left:19703;top:1769;width:0;height:2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" strokecolor="black [3213]" strokeweight="1pt">
                    <v:stroke endarrow="block" joinstyle="miter"/>
                  </v:shape>
                </v:group>
              </v:group>
            </w:pict>
          </mc:Fallback>
        </mc:AlternateContent>
      </w:r>
    </w:p>
    <w:p w14:paraId="30097703" w14:textId="40BE064F" w:rsidR="00F7283A" w:rsidRPr="00BA658E" w:rsidRDefault="00F7283A" w:rsidP="002D3FF8">
      <w:pPr>
        <w:spacing w:before="0" w:line="240" w:lineRule="auto"/>
        <w:contextualSpacing/>
        <w:rPr>
          <w:color w:val="000000" w:themeColor="text1"/>
          <w:spacing w:val="-6"/>
          <w:sz w:val="27"/>
          <w:szCs w:val="27"/>
        </w:rPr>
      </w:pPr>
    </w:p>
    <w:p w14:paraId="23C0F1A9" w14:textId="74775875" w:rsidR="002D3FF8" w:rsidRPr="00BA658E" w:rsidRDefault="002D3FF8" w:rsidP="002D3FF8">
      <w:pPr>
        <w:spacing w:before="0" w:line="240" w:lineRule="auto"/>
        <w:contextualSpacing/>
        <w:rPr>
          <w:color w:val="000000" w:themeColor="text1"/>
          <w:spacing w:val="-6"/>
          <w:sz w:val="27"/>
          <w:szCs w:val="27"/>
        </w:rPr>
      </w:pPr>
    </w:p>
    <w:p w14:paraId="631B43B6" w14:textId="46326F21" w:rsidR="00F7283A" w:rsidRPr="00BA658E" w:rsidRDefault="00F7283A" w:rsidP="002D3FF8">
      <w:pPr>
        <w:spacing w:before="0" w:line="240" w:lineRule="auto"/>
        <w:contextualSpacing/>
        <w:rPr>
          <w:color w:val="000000" w:themeColor="text1"/>
          <w:spacing w:val="-6"/>
          <w:sz w:val="27"/>
          <w:szCs w:val="27"/>
        </w:rPr>
      </w:pPr>
    </w:p>
    <w:p w14:paraId="5F70764E" w14:textId="72B44AA3" w:rsidR="00F7283A" w:rsidRPr="00BA658E" w:rsidRDefault="00F7283A" w:rsidP="002D3FF8">
      <w:pPr>
        <w:spacing w:before="0" w:line="240" w:lineRule="auto"/>
        <w:contextualSpacing/>
        <w:rPr>
          <w:color w:val="000000" w:themeColor="text1"/>
          <w:spacing w:val="-6"/>
          <w:sz w:val="27"/>
          <w:szCs w:val="27"/>
        </w:rPr>
      </w:pPr>
    </w:p>
    <w:p w14:paraId="1C902239" w14:textId="5F1C9549" w:rsidR="00F7283A" w:rsidRPr="00BA658E" w:rsidRDefault="00F7283A" w:rsidP="002D3FF8">
      <w:pPr>
        <w:spacing w:before="0" w:line="240" w:lineRule="auto"/>
        <w:contextualSpacing/>
        <w:rPr>
          <w:color w:val="000000" w:themeColor="text1"/>
          <w:spacing w:val="-6"/>
          <w:sz w:val="27"/>
          <w:szCs w:val="27"/>
        </w:rPr>
      </w:pPr>
    </w:p>
    <w:p w14:paraId="4EFEC0D4" w14:textId="31C80F05" w:rsidR="00F7283A" w:rsidRPr="00BA658E" w:rsidRDefault="00F7283A" w:rsidP="002D3FF8">
      <w:pPr>
        <w:spacing w:before="0" w:line="240" w:lineRule="auto"/>
        <w:contextualSpacing/>
        <w:rPr>
          <w:color w:val="000000" w:themeColor="text1"/>
          <w:spacing w:val="-6"/>
          <w:sz w:val="27"/>
          <w:szCs w:val="27"/>
        </w:rPr>
      </w:pPr>
    </w:p>
    <w:p w14:paraId="532F9379" w14:textId="14770B46" w:rsidR="00292529" w:rsidRDefault="00292529" w:rsidP="002D3FF8">
      <w:pPr>
        <w:spacing w:before="0" w:line="240" w:lineRule="auto"/>
        <w:contextualSpacing/>
        <w:rPr>
          <w:color w:val="000000" w:themeColor="text1"/>
          <w:spacing w:val="-6"/>
          <w:sz w:val="27"/>
          <w:szCs w:val="27"/>
        </w:rPr>
      </w:pPr>
    </w:p>
    <w:p w14:paraId="580B78FB" w14:textId="4B89B8D7" w:rsidR="006B4B47" w:rsidRPr="00BA658E" w:rsidRDefault="006B4B47" w:rsidP="002D3FF8">
      <w:pPr>
        <w:spacing w:before="0" w:line="240" w:lineRule="auto"/>
        <w:contextualSpacing/>
        <w:rPr>
          <w:color w:val="000000" w:themeColor="text1"/>
          <w:spacing w:val="-6"/>
          <w:sz w:val="27"/>
          <w:szCs w:val="27"/>
        </w:rPr>
      </w:pPr>
    </w:p>
    <w:p w14:paraId="70909F0C" w14:textId="75A0AC4F" w:rsidR="00B50CB0" w:rsidRPr="00BA658E" w:rsidRDefault="00B50CB0" w:rsidP="002D3FF8">
      <w:pPr>
        <w:spacing w:before="0" w:line="240" w:lineRule="auto"/>
        <w:contextualSpacing/>
        <w:rPr>
          <w:color w:val="000000" w:themeColor="text1"/>
          <w:spacing w:val="-6"/>
          <w:sz w:val="27"/>
          <w:szCs w:val="27"/>
        </w:rPr>
      </w:pPr>
    </w:p>
    <w:p w14:paraId="0E88C78F" w14:textId="46C00F14" w:rsidR="00B50CB0" w:rsidRPr="00BA658E" w:rsidRDefault="00B50CB0" w:rsidP="002D3FF8">
      <w:pPr>
        <w:spacing w:before="0" w:line="240" w:lineRule="auto"/>
        <w:contextualSpacing/>
        <w:rPr>
          <w:color w:val="000000" w:themeColor="text1"/>
          <w:spacing w:val="-6"/>
          <w:sz w:val="27"/>
          <w:szCs w:val="27"/>
        </w:rPr>
      </w:pPr>
    </w:p>
    <w:p w14:paraId="6439E8F5" w14:textId="77777777" w:rsidR="00B50CB0" w:rsidRPr="00BA658E" w:rsidRDefault="00B50CB0" w:rsidP="002D3FF8">
      <w:pPr>
        <w:spacing w:before="0" w:line="240" w:lineRule="auto"/>
        <w:contextualSpacing/>
        <w:rPr>
          <w:color w:val="000000" w:themeColor="text1"/>
          <w:spacing w:val="-6"/>
          <w:sz w:val="27"/>
          <w:szCs w:val="27"/>
        </w:rPr>
      </w:pPr>
    </w:p>
    <w:p w14:paraId="6569B8CE" w14:textId="77777777" w:rsidR="00B50CB0" w:rsidRPr="00BA658E" w:rsidRDefault="00B50CB0" w:rsidP="002D3FF8">
      <w:pPr>
        <w:spacing w:before="0" w:line="240" w:lineRule="auto"/>
        <w:contextualSpacing/>
        <w:rPr>
          <w:color w:val="000000" w:themeColor="text1"/>
          <w:spacing w:val="-6"/>
          <w:sz w:val="27"/>
          <w:szCs w:val="27"/>
        </w:rPr>
      </w:pPr>
    </w:p>
    <w:p w14:paraId="2EC618CC" w14:textId="12663001" w:rsidR="00292529" w:rsidRPr="00BA658E" w:rsidRDefault="00292529" w:rsidP="002D3FF8">
      <w:pPr>
        <w:spacing w:before="0" w:line="240" w:lineRule="auto"/>
        <w:contextualSpacing/>
        <w:rPr>
          <w:color w:val="000000" w:themeColor="text1"/>
          <w:spacing w:val="-6"/>
          <w:sz w:val="27"/>
          <w:szCs w:val="27"/>
        </w:rPr>
      </w:pPr>
    </w:p>
    <w:p w14:paraId="35EA9E39" w14:textId="77777777" w:rsidR="005F5C91" w:rsidRPr="00BA658E" w:rsidRDefault="005F5C91" w:rsidP="002D3FF8">
      <w:pPr>
        <w:spacing w:before="0" w:line="240" w:lineRule="auto"/>
        <w:contextualSpacing/>
        <w:rPr>
          <w:color w:val="000000" w:themeColor="text1"/>
          <w:spacing w:val="-6"/>
          <w:sz w:val="27"/>
          <w:szCs w:val="27"/>
        </w:rPr>
      </w:pPr>
    </w:p>
    <w:p w14:paraId="643129D6" w14:textId="572CA896" w:rsidR="00DB6058" w:rsidRPr="00264F1A" w:rsidRDefault="003C6CB0" w:rsidP="00186780">
      <w:pPr>
        <w:spacing w:before="0" w:line="264" w:lineRule="auto"/>
        <w:contextualSpacing/>
        <w:rPr>
          <w:color w:val="000000" w:themeColor="text1"/>
          <w:szCs w:val="26"/>
        </w:rPr>
      </w:pPr>
      <w:r w:rsidRPr="00264F1A">
        <w:rPr>
          <w:color w:val="000000" w:themeColor="text1"/>
          <w:spacing w:val="-6"/>
          <w:szCs w:val="26"/>
        </w:rPr>
        <w:t xml:space="preserve">Mô hình nghiên cứu phát triển TH sản phẩm CDĐL của Sơn La được đề xuất trên hình 0.1. và </w:t>
      </w:r>
      <w:r w:rsidR="00BE3871" w:rsidRPr="00264F1A">
        <w:rPr>
          <w:color w:val="000000" w:themeColor="text1"/>
          <w:szCs w:val="26"/>
        </w:rPr>
        <w:t>Quy trình nghiên cứu của luận án được thể hiện trên hình 0.2.</w:t>
      </w:r>
    </w:p>
    <w:p w14:paraId="66741F5E" w14:textId="0D3CFB35" w:rsidR="002953ED" w:rsidRPr="00BA658E" w:rsidRDefault="00DC2AA1" w:rsidP="002D3FF8">
      <w:pPr>
        <w:spacing w:before="0" w:line="240" w:lineRule="auto"/>
        <w:rPr>
          <w:b/>
          <w:bCs/>
          <w:i/>
          <w:iCs/>
          <w:color w:val="000000" w:themeColor="text1"/>
          <w:sz w:val="27"/>
          <w:szCs w:val="27"/>
        </w:rPr>
      </w:pPr>
      <w:r>
        <w:rPr>
          <w:noProof/>
          <w:color w:val="000000" w:themeColor="text1"/>
          <w:szCs w:val="26"/>
          <w14:ligatures w14:val="none"/>
        </w:rPr>
        <mc:AlternateContent>
          <mc:Choice Requires="wpg">
            <w:drawing>
              <wp:anchor distT="0" distB="0" distL="114300" distR="114300" simplePos="0" relativeHeight="252034048" behindDoc="0" locked="0" layoutInCell="1" allowOverlap="1" wp14:anchorId="777DEAA8" wp14:editId="1936A69F">
                <wp:simplePos x="0" y="0"/>
                <wp:positionH relativeFrom="column">
                  <wp:posOffset>-12156</wp:posOffset>
                </wp:positionH>
                <wp:positionV relativeFrom="paragraph">
                  <wp:posOffset>1179</wp:posOffset>
                </wp:positionV>
                <wp:extent cx="5846934" cy="3471377"/>
                <wp:effectExtent l="0" t="0" r="20955" b="0"/>
                <wp:wrapNone/>
                <wp:docPr id="132536431" name="Group 412"/>
                <wp:cNvGraphicFramePr/>
                <a:graphic xmlns:a="http://schemas.openxmlformats.org/drawingml/2006/main">
                  <a:graphicData uri="http://schemas.microsoft.com/office/word/2010/wordprocessingGroup">
                    <wpg:wgp>
                      <wpg:cNvGrpSpPr/>
                      <wpg:grpSpPr>
                        <a:xfrm>
                          <a:off x="0" y="0"/>
                          <a:ext cx="5846934" cy="3471377"/>
                          <a:chOff x="-11494" y="0"/>
                          <a:chExt cx="5512904" cy="3472964"/>
                        </a:xfrm>
                      </wpg:grpSpPr>
                      <wpg:grpSp>
                        <wpg:cNvPr id="728328599" name="Group 410"/>
                        <wpg:cNvGrpSpPr/>
                        <wpg:grpSpPr>
                          <a:xfrm>
                            <a:off x="-11494" y="0"/>
                            <a:ext cx="5512904" cy="3472964"/>
                            <a:chOff x="79781" y="-136920"/>
                            <a:chExt cx="5512904" cy="3472964"/>
                          </a:xfrm>
                        </wpg:grpSpPr>
                        <wpg:grpSp>
                          <wpg:cNvPr id="2115584621" name="Group 476"/>
                          <wpg:cNvGrpSpPr/>
                          <wpg:grpSpPr>
                            <a:xfrm>
                              <a:off x="79781" y="420011"/>
                              <a:ext cx="5512904" cy="2916033"/>
                              <a:chOff x="78522" y="531015"/>
                              <a:chExt cx="5425784" cy="2413810"/>
                            </a:xfrm>
                          </wpg:grpSpPr>
                          <wpg:grpSp>
                            <wpg:cNvPr id="2002241101" name="Group 51"/>
                            <wpg:cNvGrpSpPr/>
                            <wpg:grpSpPr>
                              <a:xfrm>
                                <a:off x="78522" y="531015"/>
                                <a:ext cx="5412451" cy="2413810"/>
                                <a:chOff x="78521" y="531015"/>
                                <a:chExt cx="5412451" cy="2413810"/>
                              </a:xfrm>
                            </wpg:grpSpPr>
                            <wpg:grpSp>
                              <wpg:cNvPr id="419609419" name="Group 50"/>
                              <wpg:cNvGrpSpPr/>
                              <wpg:grpSpPr>
                                <a:xfrm>
                                  <a:off x="130240" y="893738"/>
                                  <a:ext cx="1266115" cy="502894"/>
                                  <a:chOff x="130240" y="-263797"/>
                                  <a:chExt cx="1266115" cy="502894"/>
                                </a:xfrm>
                              </wpg:grpSpPr>
                              <wps:wsp>
                                <wps:cNvPr id="563267039" name="Text Box 30"/>
                                <wps:cNvSpPr txBox="1"/>
                                <wps:spPr>
                                  <a:xfrm>
                                    <a:off x="130240" y="-263797"/>
                                    <a:ext cx="1221572" cy="362736"/>
                                  </a:xfrm>
                                  <a:prstGeom prst="rect">
                                    <a:avLst/>
                                  </a:prstGeom>
                                  <a:noFill/>
                                  <a:ln w="12700">
                                    <a:noFill/>
                                  </a:ln>
                                </wps:spPr>
                                <wps:txbx>
                                  <w:txbxContent>
                                    <w:p w14:paraId="6116C948" w14:textId="23C643BB" w:rsidR="00DC2AA1" w:rsidRPr="00DC2AA1" w:rsidRDefault="00DC2AA1" w:rsidP="00DC2AA1">
                                      <w:pPr>
                                        <w:spacing w:before="0" w:line="240" w:lineRule="auto"/>
                                        <w:ind w:firstLine="0"/>
                                        <w:jc w:val="center"/>
                                        <w:rPr>
                                          <w:i/>
                                          <w:iCs/>
                                          <w:sz w:val="16"/>
                                          <w:szCs w:val="16"/>
                                        </w:rPr>
                                      </w:pPr>
                                      <w:r w:rsidRPr="00DC2AA1">
                                        <w:rPr>
                                          <w:i/>
                                          <w:iCs/>
                                          <w:sz w:val="16"/>
                                          <w:szCs w:val="16"/>
                                        </w:rPr>
                                        <w:t xml:space="preserve">Khảo sát cơ sở SXKD </w:t>
                                      </w:r>
                                      <w:r w:rsidR="002E35AD">
                                        <w:rPr>
                                          <w:i/>
                                          <w:iCs/>
                                          <w:sz w:val="16"/>
                                          <w:szCs w:val="16"/>
                                        </w:rPr>
                                        <w:t xml:space="preserve">                SP </w:t>
                                      </w:r>
                                      <w:r w:rsidRPr="00DC2AA1">
                                        <w:rPr>
                                          <w:i/>
                                          <w:iCs/>
                                          <w:sz w:val="16"/>
                                          <w:szCs w:val="16"/>
                                        </w:rPr>
                                        <w:t>CDĐL của Sơn 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4935938" name="Straight Arrow Connector 31"/>
                                <wps:cNvCnPr/>
                                <wps:spPr>
                                  <a:xfrm>
                                    <a:off x="791832" y="-6140"/>
                                    <a:ext cx="604523" cy="245237"/>
                                  </a:xfrm>
                                  <a:prstGeom prst="straightConnector1">
                                    <a:avLst/>
                                  </a:prstGeom>
                                  <a:ln w="12700">
                                    <a:solidFill>
                                      <a:schemeClr val="tx1"/>
                                    </a:solidFill>
                                    <a:prstDash val="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465039970" name="Group 20"/>
                              <wpg:cNvGrpSpPr/>
                              <wpg:grpSpPr>
                                <a:xfrm>
                                  <a:off x="78521" y="531015"/>
                                  <a:ext cx="5412451" cy="2413810"/>
                                  <a:chOff x="-11334" y="531015"/>
                                  <a:chExt cx="5412451" cy="2413810"/>
                                </a:xfrm>
                              </wpg:grpSpPr>
                              <wpg:grpSp>
                                <wpg:cNvPr id="2059700977" name="Group 18"/>
                                <wpg:cNvGrpSpPr/>
                                <wpg:grpSpPr>
                                  <a:xfrm>
                                    <a:off x="-11334" y="531015"/>
                                    <a:ext cx="5412451" cy="2319346"/>
                                    <a:chOff x="-11334" y="531015"/>
                                    <a:chExt cx="5412451" cy="2319346"/>
                                  </a:xfrm>
                                </wpg:grpSpPr>
                                <wpg:grpSp>
                                  <wpg:cNvPr id="1424897685" name="Group 26"/>
                                  <wpg:cNvGrpSpPr/>
                                  <wpg:grpSpPr>
                                    <a:xfrm>
                                      <a:off x="-11334" y="531015"/>
                                      <a:ext cx="5412451" cy="1694124"/>
                                      <a:chOff x="-12756" y="600145"/>
                                      <a:chExt cx="6090877" cy="1712303"/>
                                    </a:xfrm>
                                  </wpg:grpSpPr>
                                  <wpg:grpSp>
                                    <wpg:cNvPr id="354333716" name="Group 9"/>
                                    <wpg:cNvGrpSpPr/>
                                    <wpg:grpSpPr>
                                      <a:xfrm>
                                        <a:off x="-12756" y="600145"/>
                                        <a:ext cx="6090877" cy="1353318"/>
                                        <a:chOff x="-12756" y="600145"/>
                                        <a:chExt cx="6090877" cy="1353318"/>
                                      </a:xfrm>
                                    </wpg:grpSpPr>
                                    <wps:wsp>
                                      <wps:cNvPr id="283126725" name="Rectangle: Rounded Corners 1"/>
                                      <wps:cNvSpPr/>
                                      <wps:spPr>
                                        <a:xfrm>
                                          <a:off x="2022522" y="1621872"/>
                                          <a:ext cx="2058671" cy="331342"/>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234B5A9" w14:textId="59469447" w:rsidR="00DC2AA1" w:rsidRPr="00DC2AA1" w:rsidRDefault="00DC2AA1" w:rsidP="00DC2AA1">
                                            <w:pPr>
                                              <w:spacing w:before="0" w:line="240" w:lineRule="auto"/>
                                              <w:ind w:left="-113" w:right="-113" w:firstLine="0"/>
                                              <w:jc w:val="center"/>
                                              <w:rPr>
                                                <w:sz w:val="16"/>
                                                <w:szCs w:val="16"/>
                                              </w:rPr>
                                            </w:pPr>
                                            <w:r w:rsidRPr="00DC2AA1">
                                              <w:rPr>
                                                <w:sz w:val="16"/>
                                                <w:szCs w:val="16"/>
                                              </w:rPr>
                                              <w:t>Đánh giá thực trạng hỗ trợ,</w:t>
                                            </w:r>
                                            <w:r w:rsidR="000D7979">
                                              <w:rPr>
                                                <w:sz w:val="16"/>
                                                <w:szCs w:val="16"/>
                                              </w:rPr>
                                              <w:t xml:space="preserve"> </w:t>
                                            </w:r>
                                            <w:r w:rsidRPr="00DC2AA1">
                                              <w:rPr>
                                                <w:sz w:val="16"/>
                                                <w:szCs w:val="16"/>
                                              </w:rPr>
                                              <w:t xml:space="preserve">tham gia của tổ chức tập thể để phát triển TH </w:t>
                                            </w:r>
                                            <w:r w:rsidR="000D7979">
                                              <w:rPr>
                                                <w:sz w:val="16"/>
                                                <w:szCs w:val="16"/>
                                              </w:rPr>
                                              <w:t>SP</w:t>
                                            </w:r>
                                            <w:r w:rsidRPr="00DC2AA1">
                                              <w:rPr>
                                                <w:sz w:val="16"/>
                                                <w:szCs w:val="16"/>
                                              </w:rPr>
                                              <w:t xml:space="preserve"> CDĐL </w:t>
                                            </w:r>
                                          </w:p>
                                          <w:p w14:paraId="7B29DA73" w14:textId="77777777" w:rsidR="00DC2AA1" w:rsidRPr="00DC2AA1" w:rsidRDefault="00DC2AA1" w:rsidP="00DC2AA1">
                                            <w:pPr>
                                              <w:spacing w:before="0" w:line="240" w:lineRule="auto"/>
                                              <w:ind w:left="-113" w:right="-113" w:firstLine="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05202" name="Rectangle: Rounded Corners 1"/>
                                      <wps:cNvSpPr/>
                                      <wps:spPr>
                                        <a:xfrm>
                                          <a:off x="4133524" y="1622121"/>
                                          <a:ext cx="1944597" cy="331342"/>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0FAE679D" w14:textId="0F859D9E" w:rsidR="00DC2AA1" w:rsidRPr="00DC2AA1" w:rsidRDefault="00DC2AA1" w:rsidP="00DC2AA1">
                                            <w:pPr>
                                              <w:spacing w:before="0" w:line="240" w:lineRule="auto"/>
                                              <w:ind w:left="-113" w:right="-113" w:firstLine="0"/>
                                              <w:jc w:val="center"/>
                                              <w:rPr>
                                                <w:sz w:val="16"/>
                                                <w:szCs w:val="16"/>
                                              </w:rPr>
                                            </w:pPr>
                                            <w:r w:rsidRPr="00DC2AA1">
                                              <w:rPr>
                                                <w:sz w:val="16"/>
                                                <w:szCs w:val="16"/>
                                              </w:rPr>
                                              <w:t>Đánh giá thực trạng hỗ trợ, tham gia của chính quyền để phát triển TH s</w:t>
                                            </w:r>
                                            <w:r w:rsidR="000D7979">
                                              <w:rPr>
                                                <w:sz w:val="16"/>
                                                <w:szCs w:val="16"/>
                                              </w:rPr>
                                              <w:t>SP</w:t>
                                            </w:r>
                                            <w:r w:rsidRPr="00DC2AA1">
                                              <w:rPr>
                                                <w:sz w:val="16"/>
                                                <w:szCs w:val="16"/>
                                              </w:rPr>
                                              <w:t xml:space="preserve"> CDĐL</w:t>
                                            </w:r>
                                          </w:p>
                                          <w:p w14:paraId="30C9B300" w14:textId="77777777" w:rsidR="00DC2AA1" w:rsidRPr="00DC2AA1" w:rsidRDefault="00DC2AA1" w:rsidP="00DC2AA1">
                                            <w:pPr>
                                              <w:spacing w:before="0" w:line="240" w:lineRule="auto"/>
                                              <w:ind w:left="-113" w:right="-113" w:firstLine="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23312521" name="Group 8"/>
                                      <wpg:cNvGrpSpPr/>
                                      <wpg:grpSpPr>
                                        <a:xfrm>
                                          <a:off x="528078" y="600145"/>
                                          <a:ext cx="5473588" cy="747268"/>
                                          <a:chOff x="-517518" y="600145"/>
                                          <a:chExt cx="5473588" cy="747268"/>
                                        </a:xfrm>
                                      </wpg:grpSpPr>
                                      <wps:wsp>
                                        <wps:cNvPr id="606857248" name="Rectangle: Rounded Corners 1"/>
                                        <wps:cNvSpPr/>
                                        <wps:spPr>
                                          <a:xfrm>
                                            <a:off x="-517518" y="600145"/>
                                            <a:ext cx="1837512" cy="331342"/>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44E4CCFC" w14:textId="77777777" w:rsidR="00DC2AA1" w:rsidRPr="00DC2AA1" w:rsidRDefault="00DC2AA1" w:rsidP="00DC2AA1">
                                              <w:pPr>
                                                <w:spacing w:before="0" w:line="240" w:lineRule="auto"/>
                                                <w:ind w:left="-57" w:right="-57" w:firstLine="0"/>
                                                <w:jc w:val="center"/>
                                                <w:rPr>
                                                  <w:sz w:val="16"/>
                                                  <w:szCs w:val="16"/>
                                                </w:rPr>
                                              </w:pPr>
                                              <w:r w:rsidRPr="00DC2AA1">
                                                <w:rPr>
                                                  <w:sz w:val="16"/>
                                                  <w:szCs w:val="16"/>
                                                </w:rPr>
                                                <w:t xml:space="preserve">Xác định các nội dung                                               phát triển TH sản phẩm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8284713" name="Rectangle: Rounded Corners 1"/>
                                        <wps:cNvSpPr/>
                                        <wps:spPr>
                                          <a:xfrm>
                                            <a:off x="1463700" y="600307"/>
                                            <a:ext cx="3492370" cy="331342"/>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1898AC0D" w14:textId="0462885C" w:rsidR="00DC2AA1" w:rsidRPr="00DC2AA1" w:rsidRDefault="00DC2AA1" w:rsidP="00DC2AA1">
                                              <w:pPr>
                                                <w:spacing w:before="0" w:line="240" w:lineRule="auto"/>
                                                <w:ind w:left="-113" w:right="-113" w:firstLine="0"/>
                                                <w:jc w:val="center"/>
                                                <w:rPr>
                                                  <w:sz w:val="16"/>
                                                  <w:szCs w:val="16"/>
                                                </w:rPr>
                                              </w:pPr>
                                              <w:r w:rsidRPr="00DC2AA1">
                                                <w:rPr>
                                                  <w:sz w:val="16"/>
                                                  <w:szCs w:val="16"/>
                                                </w:rPr>
                                                <w:t xml:space="preserve">Xác định mức độ quan trọng của các yếu tố tác động trực tiếp đến phát triển TH sản phẩm CDĐL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2078813" name="Rectangle: Rounded Corners 1"/>
                                        <wps:cNvSpPr/>
                                        <wps:spPr>
                                          <a:xfrm>
                                            <a:off x="601816" y="1077789"/>
                                            <a:ext cx="4345540" cy="269624"/>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340D33A8" w14:textId="340050E8" w:rsidR="00DC2AA1" w:rsidRPr="00DC2AA1" w:rsidRDefault="00DC2AA1" w:rsidP="00DC2AA1">
                                              <w:pPr>
                                                <w:spacing w:before="0" w:line="240" w:lineRule="auto"/>
                                                <w:ind w:left="-113" w:right="-113" w:firstLine="0"/>
                                                <w:jc w:val="center"/>
                                                <w:rPr>
                                                  <w:sz w:val="16"/>
                                                  <w:szCs w:val="16"/>
                                                </w:rPr>
                                              </w:pPr>
                                              <w:r w:rsidRPr="00DC2AA1">
                                                <w:rPr>
                                                  <w:sz w:val="16"/>
                                                  <w:szCs w:val="16"/>
                                                </w:rPr>
                                                <w:t xml:space="preserve">Xây dựng các tiêu chí đánh giá về sự tham gia của các chủ thể </w:t>
                                              </w:r>
                                              <w:r w:rsidR="002E35AD">
                                                <w:rPr>
                                                  <w:sz w:val="16"/>
                                                  <w:szCs w:val="16"/>
                                                </w:rPr>
                                                <w:t>đ</w:t>
                                              </w:r>
                                              <w:r w:rsidRPr="00DC2AA1">
                                                <w:rPr>
                                                  <w:sz w:val="16"/>
                                                  <w:szCs w:val="16"/>
                                                </w:rPr>
                                                <w:t xml:space="preserve">ể phát triển TH sản phẩm CDĐL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0451009" name="Straight Arrow Connector 3"/>
                                        <wps:cNvCnPr/>
                                        <wps:spPr>
                                          <a:xfrm>
                                            <a:off x="3797858" y="927491"/>
                                            <a:ext cx="0" cy="150610"/>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g:grpSp>
                                    <wpg:grpSp>
                                      <wpg:cNvPr id="2063475612" name="Group 7"/>
                                      <wpg:cNvGrpSpPr/>
                                      <wpg:grpSpPr>
                                        <a:xfrm>
                                          <a:off x="1241835" y="1333389"/>
                                          <a:ext cx="4103999" cy="301195"/>
                                          <a:chOff x="259187" y="-1111637"/>
                                          <a:chExt cx="4103999" cy="301195"/>
                                        </a:xfrm>
                                      </wpg:grpSpPr>
                                      <wps:wsp>
                                        <wps:cNvPr id="1508639489" name="Straight Connector 5"/>
                                        <wps:cNvCnPr/>
                                        <wps:spPr>
                                          <a:xfrm>
                                            <a:off x="259187" y="-969975"/>
                                            <a:ext cx="4103999" cy="0"/>
                                          </a:xfrm>
                                          <a:prstGeom prst="line">
                                            <a:avLst/>
                                          </a:prstGeom>
                                          <a:ln w="12700">
                                            <a:solidFill>
                                              <a:schemeClr val="tx1"/>
                                            </a:solidFill>
                                          </a:ln>
                                        </wps:spPr>
                                        <wps:style>
                                          <a:lnRef idx="1">
                                            <a:schemeClr val="accent2"/>
                                          </a:lnRef>
                                          <a:fillRef idx="0">
                                            <a:schemeClr val="accent2"/>
                                          </a:fillRef>
                                          <a:effectRef idx="0">
                                            <a:schemeClr val="accent2"/>
                                          </a:effectRef>
                                          <a:fontRef idx="minor">
                                            <a:schemeClr val="tx1"/>
                                          </a:fontRef>
                                        </wps:style>
                                        <wps:bodyPr/>
                                      </wps:wsp>
                                      <wps:wsp>
                                        <wps:cNvPr id="751568380" name="Straight Arrow Connector 6"/>
                                        <wps:cNvCnPr/>
                                        <wps:spPr>
                                          <a:xfrm>
                                            <a:off x="269240" y="-964476"/>
                                            <a:ext cx="0" cy="145545"/>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729436124" name="Straight Arrow Connector 6"/>
                                        <wps:cNvCnPr/>
                                        <wps:spPr>
                                          <a:xfrm>
                                            <a:off x="4362721" y="-968450"/>
                                            <a:ext cx="0" cy="145545"/>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629340034" name="Straight Arrow Connector 6"/>
                                        <wps:cNvCnPr/>
                                        <wps:spPr>
                                          <a:xfrm>
                                            <a:off x="2331163" y="-1111637"/>
                                            <a:ext cx="0" cy="301195"/>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g:grpSp>
                                    <wps:wsp>
                                      <wps:cNvPr id="1042303899" name="Rectangle: Rounded Corners 1"/>
                                      <wps:cNvSpPr/>
                                      <wps:spPr>
                                        <a:xfrm>
                                          <a:off x="-12756" y="1617639"/>
                                          <a:ext cx="1944597" cy="331342"/>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79839210" w14:textId="49DFD765" w:rsidR="00DC2AA1" w:rsidRPr="00DC2AA1" w:rsidRDefault="00DC2AA1" w:rsidP="00DC2AA1">
                                            <w:pPr>
                                              <w:spacing w:before="0" w:line="240" w:lineRule="auto"/>
                                              <w:ind w:left="-113" w:right="-113" w:firstLine="0"/>
                                              <w:jc w:val="center"/>
                                              <w:rPr>
                                                <w:sz w:val="16"/>
                                                <w:szCs w:val="16"/>
                                              </w:rPr>
                                            </w:pPr>
                                            <w:r w:rsidRPr="00DC2AA1">
                                              <w:rPr>
                                                <w:sz w:val="16"/>
                                                <w:szCs w:val="16"/>
                                              </w:rPr>
                                              <w:t>Đánh giá thực trạng phát triển TH sản phẩm CDĐL của các cơ sở SXKD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3101212" name="Straight Connector 17"/>
                                    <wps:cNvCnPr/>
                                    <wps:spPr>
                                      <a:xfrm>
                                        <a:off x="3003805" y="1950848"/>
                                        <a:ext cx="0" cy="361600"/>
                                      </a:xfrm>
                                      <a:prstGeom prst="line">
                                        <a:avLst/>
                                      </a:prstGeom>
                                      <a:ln w="12700">
                                        <a:solidFill>
                                          <a:schemeClr val="tx1"/>
                                        </a:solidFill>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wpg:grpSp>
                                <wps:wsp>
                                  <wps:cNvPr id="2029927700" name="Rectangle 17"/>
                                  <wps:cNvSpPr/>
                                  <wps:spPr>
                                    <a:xfrm>
                                      <a:off x="266438" y="2463172"/>
                                      <a:ext cx="4831903" cy="387189"/>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876E71" w14:textId="77777777" w:rsidR="00DC2AA1" w:rsidRPr="00241E7E" w:rsidRDefault="00DC2AA1" w:rsidP="00DC2AA1">
                                        <w:pPr>
                                          <w:spacing w:before="0" w:line="312" w:lineRule="auto"/>
                                          <w:ind w:firstLine="0"/>
                                          <w:contextualSpacing/>
                                          <w:jc w:val="center"/>
                                          <w:outlineLvl w:val="0"/>
                                          <w:rPr>
                                            <w:b/>
                                            <w:bCs/>
                                            <w:color w:val="000000" w:themeColor="text1"/>
                                            <w:sz w:val="22"/>
                                          </w:rPr>
                                        </w:pPr>
                                        <w:bookmarkStart w:id="4" w:name="_Toc207102234"/>
                                        <w:r w:rsidRPr="00241E7E">
                                          <w:rPr>
                                            <w:b/>
                                            <w:bCs/>
                                            <w:color w:val="000000" w:themeColor="text1"/>
                                            <w:sz w:val="22"/>
                                          </w:rPr>
                                          <w:t>Hình 0.2: Quy trình nghiên cứu của luận án</w:t>
                                        </w:r>
                                        <w:bookmarkEnd w:id="4"/>
                                        <w:r w:rsidRPr="00241E7E">
                                          <w:rPr>
                                            <w:b/>
                                            <w:bCs/>
                                            <w:color w:val="000000" w:themeColor="text1"/>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99838508" name="Text Box 19"/>
                                <wps:cNvSpPr txBox="1"/>
                                <wps:spPr>
                                  <a:xfrm>
                                    <a:off x="3249708" y="2664168"/>
                                    <a:ext cx="1914808" cy="280657"/>
                                  </a:xfrm>
                                  <a:prstGeom prst="rect">
                                    <a:avLst/>
                                  </a:prstGeom>
                                  <a:noFill/>
                                  <a:ln w="12700">
                                    <a:noFill/>
                                  </a:ln>
                                </wps:spPr>
                                <wps:txbx>
                                  <w:txbxContent>
                                    <w:p w14:paraId="31A4BDFE" w14:textId="77777777" w:rsidR="00DC2AA1" w:rsidRPr="00DC2AA1" w:rsidRDefault="00DC2AA1" w:rsidP="00DC2AA1">
                                      <w:pPr>
                                        <w:spacing w:before="0" w:line="240" w:lineRule="auto"/>
                                        <w:ind w:firstLine="0"/>
                                        <w:rPr>
                                          <w:i/>
                                          <w:iCs/>
                                          <w:color w:val="000000" w:themeColor="text1"/>
                                          <w:sz w:val="16"/>
                                          <w:szCs w:val="16"/>
                                        </w:rPr>
                                      </w:pPr>
                                      <w:r w:rsidRPr="00DC2AA1">
                                        <w:rPr>
                                          <w:i/>
                                          <w:iCs/>
                                          <w:color w:val="000000" w:themeColor="text1"/>
                                          <w:sz w:val="16"/>
                                          <w:szCs w:val="16"/>
                                        </w:rPr>
                                        <w:t>Nguồn: Đề xuất của tác giả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05012834" name="Group 195"/>
                            <wpg:cNvGrpSpPr/>
                            <wpg:grpSpPr>
                              <a:xfrm>
                                <a:off x="124178" y="1986166"/>
                                <a:ext cx="5380128" cy="507323"/>
                                <a:chOff x="24641" y="-1093319"/>
                                <a:chExt cx="5380511" cy="507546"/>
                              </a:xfrm>
                            </wpg:grpSpPr>
                            <wpg:grpSp>
                              <wpg:cNvPr id="1820579584" name="Group 73"/>
                              <wpg:cNvGrpSpPr/>
                              <wpg:grpSpPr>
                                <a:xfrm>
                                  <a:off x="580422" y="-1093319"/>
                                  <a:ext cx="1967301" cy="251788"/>
                                  <a:chOff x="580666" y="-1130581"/>
                                  <a:chExt cx="1968124" cy="252022"/>
                                </a:xfrm>
                              </wpg:grpSpPr>
                              <wps:wsp>
                                <wps:cNvPr id="562547513" name="Rectangle 63"/>
                                <wps:cNvSpPr/>
                                <wps:spPr>
                                  <a:xfrm>
                                    <a:off x="580666" y="-1130581"/>
                                    <a:ext cx="1608183" cy="252022"/>
                                  </a:xfrm>
                                  <a:prstGeom prst="rect">
                                    <a:avLst/>
                                  </a:prstGeom>
                                  <a:noFill/>
                                  <a:ln w="127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19840E" w14:textId="77777777" w:rsidR="00DC2AA1" w:rsidRPr="00DC2AA1" w:rsidRDefault="00DC2AA1" w:rsidP="00DC2AA1">
                                      <w:pPr>
                                        <w:spacing w:before="0" w:line="240" w:lineRule="auto"/>
                                        <w:ind w:firstLine="0"/>
                                        <w:jc w:val="center"/>
                                        <w:rPr>
                                          <w:i/>
                                          <w:iCs/>
                                          <w:color w:val="000000" w:themeColor="text1"/>
                                          <w:sz w:val="16"/>
                                          <w:szCs w:val="16"/>
                                        </w:rPr>
                                      </w:pPr>
                                      <w:r w:rsidRPr="00DC2AA1">
                                        <w:rPr>
                                          <w:i/>
                                          <w:iCs/>
                                          <w:color w:val="000000" w:themeColor="text1"/>
                                          <w:sz w:val="16"/>
                                          <w:szCs w:val="16"/>
                                        </w:rPr>
                                        <w:t xml:space="preserve">Khảo sát khách hàng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731139" name="Straight Arrow Connector 64"/>
                                <wps:cNvCnPr/>
                                <wps:spPr>
                                  <a:xfrm>
                                    <a:off x="1979669" y="-992208"/>
                                    <a:ext cx="569121" cy="0"/>
                                  </a:xfrm>
                                  <a:prstGeom prst="straightConnector1">
                                    <a:avLst/>
                                  </a:prstGeom>
                                  <a:ln w="12700">
                                    <a:solidFill>
                                      <a:schemeClr val="tx1"/>
                                    </a:solidFill>
                                    <a:prstDash val="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s:wsp>
                              <wps:cNvPr id="204188101" name="Rectangle: Rounded Corners 1"/>
                              <wps:cNvSpPr/>
                              <wps:spPr>
                                <a:xfrm>
                                  <a:off x="24641" y="-854211"/>
                                  <a:ext cx="5380511" cy="268438"/>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25EBCB34" w14:textId="48E314F3" w:rsidR="00DC2AA1" w:rsidRPr="00DC2AA1" w:rsidRDefault="00DC2AA1" w:rsidP="00DC2AA1">
                                    <w:pPr>
                                      <w:spacing w:before="0" w:line="240" w:lineRule="auto"/>
                                      <w:ind w:left="-113" w:right="-113" w:firstLine="0"/>
                                      <w:jc w:val="center"/>
                                      <w:rPr>
                                        <w:sz w:val="16"/>
                                        <w:szCs w:val="16"/>
                                      </w:rPr>
                                    </w:pPr>
                                    <w:r w:rsidRPr="00DC2AA1">
                                      <w:rPr>
                                        <w:sz w:val="16"/>
                                        <w:szCs w:val="16"/>
                                      </w:rPr>
                                      <w:t xml:space="preserve">Đánh giá về </w:t>
                                    </w:r>
                                    <w:r w:rsidR="00241E7E">
                                      <w:rPr>
                                        <w:sz w:val="16"/>
                                        <w:szCs w:val="16"/>
                                      </w:rPr>
                                      <w:t>Hiệu suất TH (</w:t>
                                    </w:r>
                                    <w:r w:rsidRPr="00DC2AA1">
                                      <w:rPr>
                                        <w:sz w:val="16"/>
                                        <w:szCs w:val="16"/>
                                      </w:rPr>
                                      <w:t>nhận thức TH, giá trị cảm nhận và sự trung thành TH</w:t>
                                    </w:r>
                                    <w:r w:rsidR="00241E7E">
                                      <w:rPr>
                                        <w:sz w:val="16"/>
                                        <w:szCs w:val="16"/>
                                      </w:rPr>
                                      <w:t>)</w:t>
                                    </w:r>
                                    <w:r w:rsidRPr="00DC2AA1">
                                      <w:rPr>
                                        <w:sz w:val="16"/>
                                        <w:szCs w:val="16"/>
                                      </w:rPr>
                                      <w:t xml:space="preserve"> sản phẩm CDĐL</w:t>
                                    </w:r>
                                    <w:r w:rsidR="00241E7E">
                                      <w:rPr>
                                        <w:sz w:val="16"/>
                                        <w:szCs w:val="16"/>
                                      </w:rPr>
                                      <w:t>)</w:t>
                                    </w:r>
                                    <w:r w:rsidRPr="00DC2AA1">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985856051" name="Group 409"/>
                          <wpg:cNvGrpSpPr/>
                          <wpg:grpSpPr>
                            <a:xfrm>
                              <a:off x="92907" y="-136920"/>
                              <a:ext cx="5417709" cy="563194"/>
                              <a:chOff x="0" y="-136920"/>
                              <a:chExt cx="5417709" cy="563194"/>
                            </a:xfrm>
                          </wpg:grpSpPr>
                          <wps:wsp>
                            <wps:cNvPr id="1703959901" name="Rectangle: Rounded Corners 1"/>
                            <wps:cNvSpPr/>
                            <wps:spPr>
                              <a:xfrm>
                                <a:off x="0" y="-136920"/>
                                <a:ext cx="5417709" cy="347179"/>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61DF539E" w14:textId="77777777" w:rsidR="00DC2AA1" w:rsidRPr="00DC2AA1" w:rsidRDefault="00DC2AA1" w:rsidP="00DC2AA1">
                                  <w:pPr>
                                    <w:spacing w:before="0" w:line="240" w:lineRule="auto"/>
                                    <w:ind w:left="-113" w:right="-113" w:firstLine="0"/>
                                    <w:jc w:val="center"/>
                                    <w:rPr>
                                      <w:sz w:val="16"/>
                                      <w:szCs w:val="16"/>
                                    </w:rPr>
                                  </w:pPr>
                                  <w:r w:rsidRPr="00DC2AA1">
                                    <w:rPr>
                                      <w:sz w:val="16"/>
                                      <w:szCs w:val="16"/>
                                    </w:rPr>
                                    <w:t xml:space="preserve">Tổng quan các nội dung phát triển TH và các yếu tố tác động trực tiếp đến phát triển TH SP CDĐL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2584266" name="Straight Arrow Connector 6"/>
                            <wps:cNvCnPr/>
                            <wps:spPr>
                              <a:xfrm>
                                <a:off x="3577325" y="205367"/>
                                <a:ext cx="0" cy="216017"/>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s:wsp>
                            <wps:cNvPr id="1780402437" name="Straight Arrow Connector 6"/>
                            <wps:cNvCnPr/>
                            <wps:spPr>
                              <a:xfrm>
                                <a:off x="1636059" y="210257"/>
                                <a:ext cx="0" cy="216017"/>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g:grpSp>
                      </wpg:grpSp>
                      <wps:wsp>
                        <wps:cNvPr id="1761044585" name="Text Box 4"/>
                        <wps:cNvSpPr txBox="1"/>
                        <wps:spPr>
                          <a:xfrm>
                            <a:off x="2062796" y="321497"/>
                            <a:ext cx="1363980" cy="341630"/>
                          </a:xfrm>
                          <a:prstGeom prst="rect">
                            <a:avLst/>
                          </a:prstGeom>
                          <a:noFill/>
                          <a:ln w="12700">
                            <a:noFill/>
                          </a:ln>
                        </wps:spPr>
                        <wps:txbx>
                          <w:txbxContent>
                            <w:p w14:paraId="4F97CA69" w14:textId="77777777" w:rsidR="00DC2AA1" w:rsidRPr="00DC2AA1" w:rsidRDefault="00DC2AA1" w:rsidP="00DC2AA1">
                              <w:pPr>
                                <w:spacing w:before="0" w:line="240" w:lineRule="auto"/>
                                <w:ind w:firstLine="0"/>
                                <w:rPr>
                                  <w:i/>
                                  <w:iCs/>
                                  <w:sz w:val="16"/>
                                  <w:szCs w:val="16"/>
                                </w:rPr>
                              </w:pPr>
                              <w:r w:rsidRPr="00DC2AA1">
                                <w:rPr>
                                  <w:i/>
                                  <w:iCs/>
                                  <w:sz w:val="16"/>
                                  <w:szCs w:val="16"/>
                                </w:rPr>
                                <w:t>Tham vấn chuyên gia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7902471" name="Straight Arrow Connector 16"/>
                        <wps:cNvCnPr/>
                        <wps:spPr>
                          <a:xfrm flipH="1" flipV="1">
                            <a:off x="1640189" y="446117"/>
                            <a:ext cx="359410" cy="0"/>
                          </a:xfrm>
                          <a:prstGeom prst="straightConnector1">
                            <a:avLst/>
                          </a:prstGeom>
                          <a:ln w="12700">
                            <a:solidFill>
                              <a:schemeClr val="tx1"/>
                            </a:solidFill>
                            <a:prstDash val="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71649065" name="Straight Arrow Connector 16"/>
                        <wps:cNvCnPr/>
                        <wps:spPr>
                          <a:xfrm flipV="1">
                            <a:off x="3219608" y="432027"/>
                            <a:ext cx="359410" cy="0"/>
                          </a:xfrm>
                          <a:prstGeom prst="straightConnector1">
                            <a:avLst/>
                          </a:prstGeom>
                          <a:ln w="12700">
                            <a:solidFill>
                              <a:schemeClr val="tx1"/>
                            </a:solidFill>
                            <a:prstDash val="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477851225" name="Straight Arrow Connector 3"/>
                        <wps:cNvCnPr/>
                        <wps:spPr>
                          <a:xfrm>
                            <a:off x="1867110" y="957850"/>
                            <a:ext cx="0" cy="180014"/>
                          </a:xfrm>
                          <a:prstGeom prst="straightConnector1">
                            <a:avLst/>
                          </a:prstGeom>
                          <a:ln w="12700">
                            <a:solidFill>
                              <a:schemeClr val="tx1"/>
                            </a:solidFill>
                            <a:tailEnd type="triangle"/>
                          </a:ln>
                        </wps:spPr>
                        <wps:style>
                          <a:lnRef idx="1">
                            <a:schemeClr val="accent2"/>
                          </a:lnRef>
                          <a:fillRef idx="0">
                            <a:schemeClr val="accent2"/>
                          </a:fillRef>
                          <a:effectRef idx="0">
                            <a:schemeClr val="accent2"/>
                          </a:effectRef>
                          <a:fontRef idx="minor">
                            <a:schemeClr val="tx1"/>
                          </a:fontRef>
                        </wps:style>
                        <wps:bodyPr/>
                      </wps:wsp>
                      <wpg:grpSp>
                        <wpg:cNvPr id="1625190362" name="Group 411"/>
                        <wpg:cNvGrpSpPr/>
                        <wpg:grpSpPr>
                          <a:xfrm>
                            <a:off x="799060" y="2163666"/>
                            <a:ext cx="3784889" cy="184890"/>
                            <a:chOff x="-39770" y="-881815"/>
                            <a:chExt cx="3784889" cy="184890"/>
                          </a:xfrm>
                        </wpg:grpSpPr>
                        <wps:wsp>
                          <wps:cNvPr id="192852793" name="Straight Connector 17"/>
                          <wps:cNvCnPr/>
                          <wps:spPr>
                            <a:xfrm>
                              <a:off x="3744965" y="-876925"/>
                              <a:ext cx="0" cy="180000"/>
                            </a:xfrm>
                            <a:prstGeom prst="line">
                              <a:avLst/>
                            </a:prstGeom>
                            <a:ln w="12700">
                              <a:solidFill>
                                <a:schemeClr val="tx1"/>
                              </a:solidFill>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wps:wsp>
                          <wps:cNvPr id="929413409" name="Straight Connector 17"/>
                          <wps:cNvCnPr/>
                          <wps:spPr>
                            <a:xfrm>
                              <a:off x="-39770" y="-881815"/>
                              <a:ext cx="0" cy="180000"/>
                            </a:xfrm>
                            <a:prstGeom prst="line">
                              <a:avLst/>
                            </a:prstGeom>
                            <a:ln w="12700">
                              <a:solidFill>
                                <a:schemeClr val="tx1"/>
                              </a:solidFill>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wps:wsp>
                          <wps:cNvPr id="84158850" name="Straight Connector 5"/>
                          <wps:cNvCnPr/>
                          <wps:spPr>
                            <a:xfrm>
                              <a:off x="-34881" y="-710669"/>
                              <a:ext cx="3780000" cy="0"/>
                            </a:xfrm>
                            <a:prstGeom prst="line">
                              <a:avLst/>
                            </a:prstGeom>
                            <a:ln w="12700">
                              <a:solidFill>
                                <a:schemeClr val="tx1"/>
                              </a:solidFill>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77DEAA8" id="Group 412" o:spid="_x0000_s1073" style="position:absolute;left:0;text-align:left;margin-left:-.95pt;margin-top:.1pt;width:460.4pt;height:273.35pt;z-index:252034048;mso-width-relative:margin;mso-height-relative:margin" coordorigin="-114" coordsize="55129,3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">
                <v:group id="Group 410" o:spid="_x0000_s1074" style="position:absolute;left:-114;width:55128;height:34729" coordorigin="797,-1369" coordsize="55129,3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">
                  <v:group id="Group 476" o:spid="_x0000_s1075" style="position:absolute;left:797;top:4200;width:55129;height:29160" coordorigin="785,5310" coordsize="54257,2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">
                    <v:group id="Group 51" o:spid="_x0000_s1076" style="position:absolute;left:785;top:5310;width:54124;height:24138" coordorigin="785,5310" coordsize="54124,2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">
                      <v:group id="Group 50" o:spid="_x0000_s1077" style="position:absolute;left:1302;top:8937;width:12661;height:5029" coordorigin="1302,-2637" coordsize="12661,5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">
                        <v:shapetype id="_x0000_t202" coordsize="21600,21600" o:spt="202" path="m,l,21600r21600,l21600,xe">
                          <v:stroke joinstyle="miter"/>
                          <v:path gradientshapeok="t" o:connecttype="rect"/>
                        </v:shapetype>
                        <v:shape id="Text Box 30" o:spid="_x0000_s1078" type="#_x0000_t202" style="position:absolute;left:1302;top:-2637;width:12216;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" filled="f" stroked="f" strokeweight="1pt">
                          <v:textbox>
                            <w:txbxContent>
                              <w:p w14:paraId="6116C948" w14:textId="23C643BB" w:rsidR="00DC2AA1" w:rsidRPr="00DC2AA1" w:rsidRDefault="00DC2AA1" w:rsidP="00DC2AA1">
                                <w:pPr>
                                  <w:spacing w:before="0" w:line="240" w:lineRule="auto"/>
                                  <w:ind w:firstLine="0"/>
                                  <w:jc w:val="center"/>
                                  <w:rPr>
                                    <w:i/>
                                    <w:iCs/>
                                    <w:sz w:val="16"/>
                                    <w:szCs w:val="16"/>
                                  </w:rPr>
                                </w:pPr>
                                <w:r w:rsidRPr="00DC2AA1">
                                  <w:rPr>
                                    <w:i/>
                                    <w:iCs/>
                                    <w:sz w:val="16"/>
                                    <w:szCs w:val="16"/>
                                  </w:rPr>
                                  <w:t xml:space="preserve">Khảo sát cơ sở SXKD </w:t>
                                </w:r>
                                <w:r w:rsidR="002E35AD">
                                  <w:rPr>
                                    <w:i/>
                                    <w:iCs/>
                                    <w:sz w:val="16"/>
                                    <w:szCs w:val="16"/>
                                  </w:rPr>
                                  <w:t xml:space="preserve">                SP </w:t>
                                </w:r>
                                <w:r w:rsidRPr="00DC2AA1">
                                  <w:rPr>
                                    <w:i/>
                                    <w:iCs/>
                                    <w:sz w:val="16"/>
                                    <w:szCs w:val="16"/>
                                  </w:rPr>
                                  <w:t>CDĐL của Sơn La</w:t>
                                </w:r>
                              </w:p>
                            </w:txbxContent>
                          </v:textbox>
                        </v:shape>
                        <v:shape id="Straight Arrow Connector 31" o:spid="_x0000_s1079" type="#_x0000_t32" style="position:absolute;left:7918;top:-61;width:6045;height:24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" strokecolor="black [3213]" strokeweight="1pt">
                          <v:stroke dashstyle="dash" startarrow="oval" endarrow="block" joinstyle="miter"/>
                        </v:shape>
                      </v:group>
                      <v:group id="Group 20" o:spid="_x0000_s1080" style="position:absolute;left:785;top:5310;width:54124;height:24138" coordorigin="-113,5310" coordsize="54124,24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">
                        <v:group id="Group 18" o:spid="_x0000_s1081" style="position:absolute;left:-113;top:5310;width:54124;height:23193" coordorigin="-113,5310" coordsize="54124,2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">
                          <v:group id="Group 26" o:spid="_x0000_s1082" style="position:absolute;left:-113;top:5310;width:54124;height:16941" coordorigin="-127,6001" coordsize="60908,17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">
                            <v:group id="Group 9" o:spid="_x0000_s1083" style="position:absolute;left:-127;top:6001;width:60908;height:13533" coordorigin="-127,6001" coordsize="60908,1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">
                              <v:roundrect id="Rectangle: Rounded Corners 1" o:spid="_x0000_s1084" style="position:absolute;left:20225;top:16218;width:20586;height:33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" fillcolor="white [3201]" strokecolor="black [3213]" strokeweight="1pt">
                                <v:stroke joinstyle="miter"/>
                                <v:textbox>
                                  <w:txbxContent>
                                    <w:p w14:paraId="4234B5A9" w14:textId="59469447" w:rsidR="00DC2AA1" w:rsidRPr="00DC2AA1" w:rsidRDefault="00DC2AA1" w:rsidP="00DC2AA1">
                                      <w:pPr>
                                        <w:spacing w:before="0" w:line="240" w:lineRule="auto"/>
                                        <w:ind w:left="-113" w:right="-113" w:firstLine="0"/>
                                        <w:jc w:val="center"/>
                                        <w:rPr>
                                          <w:sz w:val="16"/>
                                          <w:szCs w:val="16"/>
                                        </w:rPr>
                                      </w:pPr>
                                      <w:r w:rsidRPr="00DC2AA1">
                                        <w:rPr>
                                          <w:sz w:val="16"/>
                                          <w:szCs w:val="16"/>
                                        </w:rPr>
                                        <w:t>Đánh giá thực trạng hỗ trợ,</w:t>
                                      </w:r>
                                      <w:r w:rsidR="000D7979">
                                        <w:rPr>
                                          <w:sz w:val="16"/>
                                          <w:szCs w:val="16"/>
                                        </w:rPr>
                                        <w:t xml:space="preserve"> </w:t>
                                      </w:r>
                                      <w:r w:rsidRPr="00DC2AA1">
                                        <w:rPr>
                                          <w:sz w:val="16"/>
                                          <w:szCs w:val="16"/>
                                        </w:rPr>
                                        <w:t xml:space="preserve">tham gia của tổ chức tập thể để phát triển TH </w:t>
                                      </w:r>
                                      <w:r w:rsidR="000D7979">
                                        <w:rPr>
                                          <w:sz w:val="16"/>
                                          <w:szCs w:val="16"/>
                                        </w:rPr>
                                        <w:t>SP</w:t>
                                      </w:r>
                                      <w:r w:rsidRPr="00DC2AA1">
                                        <w:rPr>
                                          <w:sz w:val="16"/>
                                          <w:szCs w:val="16"/>
                                        </w:rPr>
                                        <w:t xml:space="preserve"> CDĐL </w:t>
                                      </w:r>
                                    </w:p>
                                    <w:p w14:paraId="7B29DA73" w14:textId="77777777" w:rsidR="00DC2AA1" w:rsidRPr="00DC2AA1" w:rsidRDefault="00DC2AA1" w:rsidP="00DC2AA1">
                                      <w:pPr>
                                        <w:spacing w:before="0" w:line="240" w:lineRule="auto"/>
                                        <w:ind w:left="-113" w:right="-113" w:firstLine="0"/>
                                        <w:jc w:val="center"/>
                                        <w:rPr>
                                          <w:sz w:val="16"/>
                                          <w:szCs w:val="16"/>
                                        </w:rPr>
                                      </w:pPr>
                                    </w:p>
                                  </w:txbxContent>
                                </v:textbox>
                              </v:roundrect>
                              <v:roundrect id="Rectangle: Rounded Corners 1" o:spid="_x0000_s1085" style="position:absolute;left:41335;top:16221;width:19446;height:33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" fillcolor="white [3201]" strokecolor="black [3213]" strokeweight="1pt">
                                <v:stroke joinstyle="miter"/>
                                <v:textbox>
                                  <w:txbxContent>
                                    <w:p w14:paraId="0FAE679D" w14:textId="0F859D9E" w:rsidR="00DC2AA1" w:rsidRPr="00DC2AA1" w:rsidRDefault="00DC2AA1" w:rsidP="00DC2AA1">
                                      <w:pPr>
                                        <w:spacing w:before="0" w:line="240" w:lineRule="auto"/>
                                        <w:ind w:left="-113" w:right="-113" w:firstLine="0"/>
                                        <w:jc w:val="center"/>
                                        <w:rPr>
                                          <w:sz w:val="16"/>
                                          <w:szCs w:val="16"/>
                                        </w:rPr>
                                      </w:pPr>
                                      <w:r w:rsidRPr="00DC2AA1">
                                        <w:rPr>
                                          <w:sz w:val="16"/>
                                          <w:szCs w:val="16"/>
                                        </w:rPr>
                                        <w:t>Đánh giá thực trạng hỗ trợ, tham gia của chính quyền để phát triển TH s</w:t>
                                      </w:r>
                                      <w:r w:rsidR="000D7979">
                                        <w:rPr>
                                          <w:sz w:val="16"/>
                                          <w:szCs w:val="16"/>
                                        </w:rPr>
                                        <w:t>SP</w:t>
                                      </w:r>
                                      <w:r w:rsidRPr="00DC2AA1">
                                        <w:rPr>
                                          <w:sz w:val="16"/>
                                          <w:szCs w:val="16"/>
                                        </w:rPr>
                                        <w:t xml:space="preserve"> CDĐL</w:t>
                                      </w:r>
                                    </w:p>
                                    <w:p w14:paraId="30C9B300" w14:textId="77777777" w:rsidR="00DC2AA1" w:rsidRPr="00DC2AA1" w:rsidRDefault="00DC2AA1" w:rsidP="00DC2AA1">
                                      <w:pPr>
                                        <w:spacing w:before="0" w:line="240" w:lineRule="auto"/>
                                        <w:ind w:left="-113" w:right="-113" w:firstLine="0"/>
                                        <w:jc w:val="center"/>
                                        <w:rPr>
                                          <w:sz w:val="16"/>
                                          <w:szCs w:val="16"/>
                                        </w:rPr>
                                      </w:pPr>
                                    </w:p>
                                  </w:txbxContent>
                                </v:textbox>
                              </v:roundrect>
                              <v:group id="Group 8" o:spid="_x0000_s1086" style="position:absolute;left:5280;top:6001;width:54736;height:7473" coordorigin="-5175,6001" coordsize="54735,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">
                                <v:roundrect id="Rectangle: Rounded Corners 1" o:spid="_x0000_s1087" style="position:absolute;left:-5175;top:6001;width:18374;height:33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" fillcolor="white [3201]" strokecolor="black [3213]" strokeweight="1pt">
                                  <v:stroke joinstyle="miter"/>
                                  <v:textbox>
                                    <w:txbxContent>
                                      <w:p w14:paraId="44E4CCFC" w14:textId="77777777" w:rsidR="00DC2AA1" w:rsidRPr="00DC2AA1" w:rsidRDefault="00DC2AA1" w:rsidP="00DC2AA1">
                                        <w:pPr>
                                          <w:spacing w:before="0" w:line="240" w:lineRule="auto"/>
                                          <w:ind w:left="-57" w:right="-57" w:firstLine="0"/>
                                          <w:jc w:val="center"/>
                                          <w:rPr>
                                            <w:sz w:val="16"/>
                                            <w:szCs w:val="16"/>
                                          </w:rPr>
                                        </w:pPr>
                                        <w:r w:rsidRPr="00DC2AA1">
                                          <w:rPr>
                                            <w:sz w:val="16"/>
                                            <w:szCs w:val="16"/>
                                          </w:rPr>
                                          <w:t xml:space="preserve">Xác định các nội dung                                               phát triển TH sản phẩm  </w:t>
                                        </w:r>
                                      </w:p>
                                    </w:txbxContent>
                                  </v:textbox>
                                </v:roundrect>
                                <v:roundrect id="Rectangle: Rounded Corners 1" o:spid="_x0000_s1088" style="position:absolute;left:14637;top:6003;width:34923;height:33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" fillcolor="white [3201]" strokecolor="black [3213]" strokeweight="1pt">
                                  <v:stroke joinstyle="miter"/>
                                  <v:textbox>
                                    <w:txbxContent>
                                      <w:p w14:paraId="1898AC0D" w14:textId="0462885C" w:rsidR="00DC2AA1" w:rsidRPr="00DC2AA1" w:rsidRDefault="00DC2AA1" w:rsidP="00DC2AA1">
                                        <w:pPr>
                                          <w:spacing w:before="0" w:line="240" w:lineRule="auto"/>
                                          <w:ind w:left="-113" w:right="-113" w:firstLine="0"/>
                                          <w:jc w:val="center"/>
                                          <w:rPr>
                                            <w:sz w:val="16"/>
                                            <w:szCs w:val="16"/>
                                          </w:rPr>
                                        </w:pPr>
                                        <w:r w:rsidRPr="00DC2AA1">
                                          <w:rPr>
                                            <w:sz w:val="16"/>
                                            <w:szCs w:val="16"/>
                                          </w:rPr>
                                          <w:t xml:space="preserve">Xác định mức độ quan trọng của các yếu tố tác động trực tiếp đến phát triển TH sản phẩm CDĐL </w:t>
                                        </w:r>
                                      </w:p>
                                    </w:txbxContent>
                                  </v:textbox>
                                </v:roundrect>
                                <v:roundrect id="Rectangle: Rounded Corners 1" o:spid="_x0000_s1089" style="position:absolute;left:6018;top:10777;width:43455;height:26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" fillcolor="white [3201]" strokecolor="black [3213]" strokeweight="1pt">
                                  <v:stroke joinstyle="miter"/>
                                  <v:textbox>
                                    <w:txbxContent>
                                      <w:p w14:paraId="340D33A8" w14:textId="340050E8" w:rsidR="00DC2AA1" w:rsidRPr="00DC2AA1" w:rsidRDefault="00DC2AA1" w:rsidP="00DC2AA1">
                                        <w:pPr>
                                          <w:spacing w:before="0" w:line="240" w:lineRule="auto"/>
                                          <w:ind w:left="-113" w:right="-113" w:firstLine="0"/>
                                          <w:jc w:val="center"/>
                                          <w:rPr>
                                            <w:sz w:val="16"/>
                                            <w:szCs w:val="16"/>
                                          </w:rPr>
                                        </w:pPr>
                                        <w:r w:rsidRPr="00DC2AA1">
                                          <w:rPr>
                                            <w:sz w:val="16"/>
                                            <w:szCs w:val="16"/>
                                          </w:rPr>
                                          <w:t xml:space="preserve">Xây dựng các tiêu chí đánh giá về sự tham gia của các chủ thể </w:t>
                                        </w:r>
                                        <w:r w:rsidR="002E35AD">
                                          <w:rPr>
                                            <w:sz w:val="16"/>
                                            <w:szCs w:val="16"/>
                                          </w:rPr>
                                          <w:t>đ</w:t>
                                        </w:r>
                                        <w:r w:rsidRPr="00DC2AA1">
                                          <w:rPr>
                                            <w:sz w:val="16"/>
                                            <w:szCs w:val="16"/>
                                          </w:rPr>
                                          <w:t xml:space="preserve">ể phát triển TH sản phẩm CDĐL  </w:t>
                                        </w:r>
                                      </w:p>
                                    </w:txbxContent>
                                  </v:textbox>
                                </v:roundrect>
                                <v:shape id="Straight Arrow Connector 3" o:spid="_x0000_s1090" type="#_x0000_t32" style="position:absolute;left:37978;top:9274;width:0;height:1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" strokecolor="black [3213]" strokeweight="1pt">
                                  <v:stroke endarrow="block" joinstyle="miter"/>
                                </v:shape>
                              </v:group>
                              <v:group id="Group 7" o:spid="_x0000_s1091" style="position:absolute;left:12418;top:13333;width:41040;height:3012" coordorigin="2591,-11116" coordsize="41039,3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">
                                <v:line id="Straight Connector 5" o:spid="_x0000_s1092" style="position:absolute;visibility:visible;mso-wrap-style:square" from="2591,-9699" to="43631,-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" strokecolor="black [3213]" strokeweight="1pt">
                                  <v:stroke joinstyle="miter"/>
                                </v:line>
                                <v:shape id="Straight Arrow Connector 6" o:spid="_x0000_s1093" type="#_x0000_t32" style="position:absolute;left:2692;top:-9644;width:0;height:14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" strokecolor="black [3213]" strokeweight="1pt">
                                  <v:stroke endarrow="block" joinstyle="miter"/>
                                </v:shape>
                                <v:shape id="Straight Arrow Connector 6" o:spid="_x0000_s1094" type="#_x0000_t32" style="position:absolute;left:43627;top:-9684;width:0;height:14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" strokecolor="black [3213]" strokeweight="1pt">
                                  <v:stroke endarrow="block" joinstyle="miter"/>
                                </v:shape>
                                <v:shape id="Straight Arrow Connector 6" o:spid="_x0000_s1095" type="#_x0000_t32" style="position:absolute;left:23311;top:-11116;width:0;height:30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" strokecolor="black [3213]" strokeweight="1pt">
                                  <v:stroke endarrow="block" joinstyle="miter"/>
                                </v:shape>
                              </v:group>
                              <v:roundrect id="Rectangle: Rounded Corners 1" o:spid="_x0000_s1096" style="position:absolute;left:-127;top:16176;width:19445;height:33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" fillcolor="white [3201]" strokecolor="black [3213]" strokeweight="1pt">
                                <v:stroke joinstyle="miter"/>
                                <v:textbox>
                                  <w:txbxContent>
                                    <w:p w14:paraId="79839210" w14:textId="49DFD765" w:rsidR="00DC2AA1" w:rsidRPr="00DC2AA1" w:rsidRDefault="00DC2AA1" w:rsidP="00DC2AA1">
                                      <w:pPr>
                                        <w:spacing w:before="0" w:line="240" w:lineRule="auto"/>
                                        <w:ind w:left="-113" w:right="-113" w:firstLine="0"/>
                                        <w:jc w:val="center"/>
                                        <w:rPr>
                                          <w:sz w:val="16"/>
                                          <w:szCs w:val="16"/>
                                        </w:rPr>
                                      </w:pPr>
                                      <w:r w:rsidRPr="00DC2AA1">
                                        <w:rPr>
                                          <w:sz w:val="16"/>
                                          <w:szCs w:val="16"/>
                                        </w:rPr>
                                        <w:t>Đánh giá thực trạng phát triển TH sản phẩm CDĐL của các cơ sở SXKD</w:t>
                                      </w:r>
                                    </w:p>
                                  </w:txbxContent>
                                </v:textbox>
                              </v:roundrect>
                            </v:group>
                            <v:line id="Straight Connector 17" o:spid="_x0000_s1097" style="position:absolute;visibility:visible;mso-wrap-style:square" from="30038,19508" to="30038,2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" strokecolor="black [3213]" strokeweight="1pt">
                              <v:stroke endarrow="block" joinstyle="miter"/>
                            </v:line>
                          </v:group>
                          <v:rect id="Rectangle 17" o:spid="_x0000_s1098" style="position:absolute;left:2664;top:24631;width:48319;height:3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" filled="f" stroked="f" strokeweight="1pt">
                            <v:textbox>
                              <w:txbxContent>
                                <w:p w14:paraId="47876E71" w14:textId="77777777" w:rsidR="00DC2AA1" w:rsidRPr="00241E7E" w:rsidRDefault="00DC2AA1" w:rsidP="00DC2AA1">
                                  <w:pPr>
                                    <w:spacing w:before="0" w:line="312" w:lineRule="auto"/>
                                    <w:ind w:firstLine="0"/>
                                    <w:contextualSpacing/>
                                    <w:jc w:val="center"/>
                                    <w:outlineLvl w:val="0"/>
                                    <w:rPr>
                                      <w:b/>
                                      <w:bCs/>
                                      <w:color w:val="000000" w:themeColor="text1"/>
                                      <w:sz w:val="22"/>
                                    </w:rPr>
                                  </w:pPr>
                                  <w:bookmarkStart w:id="5" w:name="_Toc207102234"/>
                                  <w:r w:rsidRPr="00241E7E">
                                    <w:rPr>
                                      <w:b/>
                                      <w:bCs/>
                                      <w:color w:val="000000" w:themeColor="text1"/>
                                      <w:sz w:val="22"/>
                                    </w:rPr>
                                    <w:t>Hình 0.2: Quy trình nghiên cứu của luận án</w:t>
                                  </w:r>
                                  <w:bookmarkEnd w:id="5"/>
                                  <w:r w:rsidRPr="00241E7E">
                                    <w:rPr>
                                      <w:b/>
                                      <w:bCs/>
                                      <w:color w:val="000000" w:themeColor="text1"/>
                                      <w:sz w:val="22"/>
                                    </w:rPr>
                                    <w:t xml:space="preserve">  </w:t>
                                  </w:r>
                                </w:p>
                              </w:txbxContent>
                            </v:textbox>
                          </v:rect>
                        </v:group>
                        <v:shape id="Text Box 19" o:spid="_x0000_s1099" type="#_x0000_t202" style="position:absolute;left:32497;top:26641;width:19148;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" filled="f" stroked="f" strokeweight="1pt">
                          <v:textbox>
                            <w:txbxContent>
                              <w:p w14:paraId="31A4BDFE" w14:textId="77777777" w:rsidR="00DC2AA1" w:rsidRPr="00DC2AA1" w:rsidRDefault="00DC2AA1" w:rsidP="00DC2AA1">
                                <w:pPr>
                                  <w:spacing w:before="0" w:line="240" w:lineRule="auto"/>
                                  <w:ind w:firstLine="0"/>
                                  <w:rPr>
                                    <w:i/>
                                    <w:iCs/>
                                    <w:color w:val="000000" w:themeColor="text1"/>
                                    <w:sz w:val="16"/>
                                    <w:szCs w:val="16"/>
                                  </w:rPr>
                                </w:pPr>
                                <w:r w:rsidRPr="00DC2AA1">
                                  <w:rPr>
                                    <w:i/>
                                    <w:iCs/>
                                    <w:color w:val="000000" w:themeColor="text1"/>
                                    <w:sz w:val="16"/>
                                    <w:szCs w:val="16"/>
                                  </w:rPr>
                                  <w:t>Nguồn: Đề xuất của tác giả</w:t>
                                </w:r>
                              </w:p>
                            </w:txbxContent>
                          </v:textbox>
                        </v:shape>
                      </v:group>
                    </v:group>
                    <v:group id="Group 195" o:spid="_x0000_s1100" style="position:absolute;left:1241;top:19861;width:53802;height:5073" coordorigin="246,-10933" coordsize="53805,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">
                      <v:group id="Group 73" o:spid="_x0000_s1101" style="position:absolute;left:5804;top:-10933;width:19673;height:2518" coordorigin="5806,-11305" coordsize="1968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">
                        <v:rect id="Rectangle 63" o:spid="_x0000_s1102" style="position:absolute;left:5806;top:-11305;width:16082;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" filled="f" stroked="f" strokeweight="1pt">
                          <v:textbox>
                            <w:txbxContent>
                              <w:p w14:paraId="1819840E" w14:textId="77777777" w:rsidR="00DC2AA1" w:rsidRPr="00DC2AA1" w:rsidRDefault="00DC2AA1" w:rsidP="00DC2AA1">
                                <w:pPr>
                                  <w:spacing w:before="0" w:line="240" w:lineRule="auto"/>
                                  <w:ind w:firstLine="0"/>
                                  <w:jc w:val="center"/>
                                  <w:rPr>
                                    <w:i/>
                                    <w:iCs/>
                                    <w:color w:val="000000" w:themeColor="text1"/>
                                    <w:sz w:val="16"/>
                                    <w:szCs w:val="16"/>
                                  </w:rPr>
                                </w:pPr>
                                <w:r w:rsidRPr="00DC2AA1">
                                  <w:rPr>
                                    <w:i/>
                                    <w:iCs/>
                                    <w:color w:val="000000" w:themeColor="text1"/>
                                    <w:sz w:val="16"/>
                                    <w:szCs w:val="16"/>
                                  </w:rPr>
                                  <w:t xml:space="preserve">Khảo sát khách hàng </w:t>
                                </w:r>
                              </w:p>
                            </w:txbxContent>
                          </v:textbox>
                        </v:rect>
                        <v:shape id="Straight Arrow Connector 64" o:spid="_x0000_s1103" type="#_x0000_t32" style="position:absolute;left:19796;top:-9922;width:56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" strokecolor="black [3213]" strokeweight="1pt">
                          <v:stroke dashstyle="dash" startarrow="oval" endarrow="block" joinstyle="miter"/>
                        </v:shape>
                      </v:group>
                      <v:roundrect id="Rectangle: Rounded Corners 1" o:spid="_x0000_s1104" style="position:absolute;left:246;top:-8542;width:53805;height:2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" fillcolor="white [3201]" strokecolor="black [3213]" strokeweight="1pt">
                        <v:stroke joinstyle="miter"/>
                        <v:textbox>
                          <w:txbxContent>
                            <w:p w14:paraId="25EBCB34" w14:textId="48E314F3" w:rsidR="00DC2AA1" w:rsidRPr="00DC2AA1" w:rsidRDefault="00DC2AA1" w:rsidP="00DC2AA1">
                              <w:pPr>
                                <w:spacing w:before="0" w:line="240" w:lineRule="auto"/>
                                <w:ind w:left="-113" w:right="-113" w:firstLine="0"/>
                                <w:jc w:val="center"/>
                                <w:rPr>
                                  <w:sz w:val="16"/>
                                  <w:szCs w:val="16"/>
                                </w:rPr>
                              </w:pPr>
                              <w:r w:rsidRPr="00DC2AA1">
                                <w:rPr>
                                  <w:sz w:val="16"/>
                                  <w:szCs w:val="16"/>
                                </w:rPr>
                                <w:t xml:space="preserve">Đánh giá về </w:t>
                              </w:r>
                              <w:r w:rsidR="00241E7E">
                                <w:rPr>
                                  <w:sz w:val="16"/>
                                  <w:szCs w:val="16"/>
                                </w:rPr>
                                <w:t>Hiệu suất TH (</w:t>
                              </w:r>
                              <w:r w:rsidRPr="00DC2AA1">
                                <w:rPr>
                                  <w:sz w:val="16"/>
                                  <w:szCs w:val="16"/>
                                </w:rPr>
                                <w:t>nhận thức TH, giá trị cảm nhận và sự trung thành TH</w:t>
                              </w:r>
                              <w:r w:rsidR="00241E7E">
                                <w:rPr>
                                  <w:sz w:val="16"/>
                                  <w:szCs w:val="16"/>
                                </w:rPr>
                                <w:t>)</w:t>
                              </w:r>
                              <w:r w:rsidRPr="00DC2AA1">
                                <w:rPr>
                                  <w:sz w:val="16"/>
                                  <w:szCs w:val="16"/>
                                </w:rPr>
                                <w:t xml:space="preserve"> sản phẩm CDĐL</w:t>
                              </w:r>
                              <w:r w:rsidR="00241E7E">
                                <w:rPr>
                                  <w:sz w:val="16"/>
                                  <w:szCs w:val="16"/>
                                </w:rPr>
                                <w:t>)</w:t>
                              </w:r>
                              <w:r w:rsidRPr="00DC2AA1">
                                <w:rPr>
                                  <w:sz w:val="16"/>
                                  <w:szCs w:val="16"/>
                                </w:rPr>
                                <w:t xml:space="preserve"> </w:t>
                              </w:r>
                            </w:p>
                          </w:txbxContent>
                        </v:textbox>
                      </v:roundrect>
                    </v:group>
                  </v:group>
                  <v:group id="Group 409" o:spid="_x0000_s1105" style="position:absolute;left:929;top:-1369;width:54177;height:5631" coordorigin=",-1369" coordsize="54177,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">
                    <v:roundrect id="Rectangle: Rounded Corners 1" o:spid="_x0000_s1106" style="position:absolute;top:-1369;width:54177;height:34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" fillcolor="white [3201]" strokecolor="black [3213]" strokeweight="1pt">
                      <v:stroke joinstyle="miter"/>
                      <v:textbox>
                        <w:txbxContent>
                          <w:p w14:paraId="61DF539E" w14:textId="77777777" w:rsidR="00DC2AA1" w:rsidRPr="00DC2AA1" w:rsidRDefault="00DC2AA1" w:rsidP="00DC2AA1">
                            <w:pPr>
                              <w:spacing w:before="0" w:line="240" w:lineRule="auto"/>
                              <w:ind w:left="-113" w:right="-113" w:firstLine="0"/>
                              <w:jc w:val="center"/>
                              <w:rPr>
                                <w:sz w:val="16"/>
                                <w:szCs w:val="16"/>
                              </w:rPr>
                            </w:pPr>
                            <w:r w:rsidRPr="00DC2AA1">
                              <w:rPr>
                                <w:sz w:val="16"/>
                                <w:szCs w:val="16"/>
                              </w:rPr>
                              <w:t xml:space="preserve">Tổng quan các nội dung phát triển TH và các yếu tố tác động trực tiếp đến phát triển TH SP CDĐL </w:t>
                            </w:r>
                          </w:p>
                        </w:txbxContent>
                      </v:textbox>
                    </v:roundrect>
                    <v:shape id="Straight Arrow Connector 6" o:spid="_x0000_s1107" type="#_x0000_t32" style="position:absolute;left:35773;top:2053;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" strokecolor="black [3213]" strokeweight="1pt">
                      <v:stroke endarrow="block" joinstyle="miter"/>
                    </v:shape>
                    <v:shape id="Straight Arrow Connector 6" o:spid="_x0000_s1108" type="#_x0000_t32" style="position:absolute;left:16360;top:2102;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" strokecolor="black [3213]" strokeweight="1pt">
                      <v:stroke endarrow="block" joinstyle="miter"/>
                    </v:shape>
                  </v:group>
                </v:group>
                <v:shape id="Text Box 4" o:spid="_x0000_s1109" type="#_x0000_t202" style="position:absolute;left:20627;top:3214;width:13640;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" filled="f" stroked="f" strokeweight="1pt">
                  <v:textbox>
                    <w:txbxContent>
                      <w:p w14:paraId="4F97CA69" w14:textId="77777777" w:rsidR="00DC2AA1" w:rsidRPr="00DC2AA1" w:rsidRDefault="00DC2AA1" w:rsidP="00DC2AA1">
                        <w:pPr>
                          <w:spacing w:before="0" w:line="240" w:lineRule="auto"/>
                          <w:ind w:firstLine="0"/>
                          <w:rPr>
                            <w:i/>
                            <w:iCs/>
                            <w:sz w:val="16"/>
                            <w:szCs w:val="16"/>
                          </w:rPr>
                        </w:pPr>
                        <w:r w:rsidRPr="00DC2AA1">
                          <w:rPr>
                            <w:i/>
                            <w:iCs/>
                            <w:sz w:val="16"/>
                            <w:szCs w:val="16"/>
                          </w:rPr>
                          <w:t>Tham vấn chuyên gia</w:t>
                        </w:r>
                      </w:p>
                    </w:txbxContent>
                  </v:textbox>
                </v:shape>
                <v:shape id="Straight Arrow Connector 16" o:spid="_x0000_s1110" type="#_x0000_t32" style="position:absolute;left:16401;top:4461;width:3594;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" strokecolor="black [3213]" strokeweight="1pt">
                  <v:stroke dashstyle="dash" startarrow="oval" endarrow="block" joinstyle="miter"/>
                </v:shape>
                <v:shape id="Straight Arrow Connector 16" o:spid="_x0000_s1111" type="#_x0000_t32" style="position:absolute;left:32196;top:4320;width:35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" strokecolor="black [3213]" strokeweight="1pt">
                  <v:stroke dashstyle="dash" startarrow="oval" endarrow="block" joinstyle="miter"/>
                </v:shape>
                <v:shape id="Straight Arrow Connector 3" o:spid="_x0000_s1112" type="#_x0000_t32" style="position:absolute;left:18671;top:9578;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" strokecolor="black [3213]" strokeweight="1pt">
                  <v:stroke endarrow="block" joinstyle="miter"/>
                </v:shape>
                <v:group id="Group 411" o:spid="_x0000_s1113" style="position:absolute;left:7990;top:21636;width:37849;height:1849" coordorigin="-397,-8818" coordsize="37848,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">
                  <v:line id="Straight Connector 17" o:spid="_x0000_s1114" style="position:absolute;visibility:visible;mso-wrap-style:square" from="37449,-8769" to="37449,-6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" strokecolor="black [3213]" strokeweight="1pt">
                    <v:stroke endarrow="block" joinstyle="miter"/>
                  </v:line>
                  <v:line id="Straight Connector 17" o:spid="_x0000_s1115" style="position:absolute;visibility:visible;mso-wrap-style:square" from="-397,-8818" to="-397,-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" strokecolor="black [3213]" strokeweight="1pt">
                    <v:stroke endarrow="block" joinstyle="miter"/>
                  </v:line>
                  <v:line id="Straight Connector 5" o:spid="_x0000_s1116" style="position:absolute;visibility:visible;mso-wrap-style:square" from="-348,-7106" to="37451,-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" strokecolor="black [3213]" strokeweight="1pt">
                    <v:stroke joinstyle="miter"/>
                  </v:line>
                </v:group>
              </v:group>
            </w:pict>
          </mc:Fallback>
        </mc:AlternateContent>
      </w:r>
    </w:p>
    <w:p w14:paraId="426D8F99" w14:textId="4FCE88DB" w:rsidR="002953ED" w:rsidRPr="00BA658E" w:rsidRDefault="002953ED" w:rsidP="002D3FF8">
      <w:pPr>
        <w:spacing w:before="0" w:line="240" w:lineRule="auto"/>
        <w:rPr>
          <w:b/>
          <w:bCs/>
          <w:i/>
          <w:iCs/>
          <w:color w:val="000000" w:themeColor="text1"/>
          <w:sz w:val="27"/>
          <w:szCs w:val="27"/>
        </w:rPr>
      </w:pPr>
    </w:p>
    <w:p w14:paraId="00AC2504" w14:textId="3C179290" w:rsidR="002953ED" w:rsidRPr="00BA658E" w:rsidRDefault="002953ED" w:rsidP="002D3FF8">
      <w:pPr>
        <w:spacing w:before="0" w:line="240" w:lineRule="auto"/>
        <w:rPr>
          <w:b/>
          <w:bCs/>
          <w:i/>
          <w:iCs/>
          <w:color w:val="000000" w:themeColor="text1"/>
          <w:sz w:val="27"/>
          <w:szCs w:val="27"/>
        </w:rPr>
      </w:pPr>
    </w:p>
    <w:p w14:paraId="21EF71B3" w14:textId="32FE70F9" w:rsidR="002953ED" w:rsidRPr="00BA658E" w:rsidRDefault="002953ED" w:rsidP="002D3FF8">
      <w:pPr>
        <w:spacing w:before="0" w:line="240" w:lineRule="auto"/>
        <w:rPr>
          <w:b/>
          <w:bCs/>
          <w:i/>
          <w:iCs/>
          <w:color w:val="000000" w:themeColor="text1"/>
          <w:sz w:val="27"/>
          <w:szCs w:val="27"/>
        </w:rPr>
      </w:pPr>
    </w:p>
    <w:p w14:paraId="1205DF71" w14:textId="3FAE1869" w:rsidR="002953ED" w:rsidRPr="00BA658E" w:rsidRDefault="002953ED" w:rsidP="002D3FF8">
      <w:pPr>
        <w:spacing w:before="0" w:line="240" w:lineRule="auto"/>
        <w:rPr>
          <w:b/>
          <w:bCs/>
          <w:i/>
          <w:iCs/>
          <w:color w:val="000000" w:themeColor="text1"/>
          <w:sz w:val="27"/>
          <w:szCs w:val="27"/>
        </w:rPr>
      </w:pPr>
    </w:p>
    <w:p w14:paraId="39CDEB18" w14:textId="0CC80069" w:rsidR="002953ED" w:rsidRPr="00BA658E" w:rsidRDefault="002953ED" w:rsidP="002D3FF8">
      <w:pPr>
        <w:spacing w:before="0" w:line="240" w:lineRule="auto"/>
        <w:rPr>
          <w:b/>
          <w:bCs/>
          <w:i/>
          <w:iCs/>
          <w:color w:val="000000" w:themeColor="text1"/>
          <w:sz w:val="27"/>
          <w:szCs w:val="27"/>
        </w:rPr>
      </w:pPr>
    </w:p>
    <w:p w14:paraId="7AAB20A6" w14:textId="77777777" w:rsidR="002953ED" w:rsidRPr="00BA658E" w:rsidRDefault="002953ED" w:rsidP="002D3FF8">
      <w:pPr>
        <w:spacing w:before="0" w:line="240" w:lineRule="auto"/>
        <w:rPr>
          <w:b/>
          <w:bCs/>
          <w:i/>
          <w:iCs/>
          <w:color w:val="000000" w:themeColor="text1"/>
          <w:sz w:val="27"/>
          <w:szCs w:val="27"/>
        </w:rPr>
      </w:pPr>
    </w:p>
    <w:p w14:paraId="1FFED74E" w14:textId="77777777" w:rsidR="002953ED" w:rsidRPr="00BA658E" w:rsidRDefault="002953ED" w:rsidP="002D3FF8">
      <w:pPr>
        <w:spacing w:before="0" w:line="240" w:lineRule="auto"/>
        <w:rPr>
          <w:b/>
          <w:bCs/>
          <w:i/>
          <w:iCs/>
          <w:color w:val="000000" w:themeColor="text1"/>
          <w:sz w:val="27"/>
          <w:szCs w:val="27"/>
        </w:rPr>
      </w:pPr>
    </w:p>
    <w:p w14:paraId="3ED3A000" w14:textId="77777777" w:rsidR="002953ED" w:rsidRPr="00BA658E" w:rsidRDefault="002953ED" w:rsidP="002D3FF8">
      <w:pPr>
        <w:spacing w:before="0" w:line="240" w:lineRule="auto"/>
        <w:rPr>
          <w:b/>
          <w:bCs/>
          <w:i/>
          <w:iCs/>
          <w:color w:val="000000" w:themeColor="text1"/>
          <w:sz w:val="27"/>
          <w:szCs w:val="27"/>
        </w:rPr>
      </w:pPr>
    </w:p>
    <w:p w14:paraId="25722CF1" w14:textId="77777777" w:rsidR="002953ED" w:rsidRPr="00BA658E" w:rsidRDefault="002953ED" w:rsidP="002D3FF8">
      <w:pPr>
        <w:spacing w:before="0" w:line="240" w:lineRule="auto"/>
        <w:ind w:firstLine="0"/>
        <w:rPr>
          <w:b/>
          <w:bCs/>
          <w:i/>
          <w:iCs/>
          <w:color w:val="000000" w:themeColor="text1"/>
          <w:sz w:val="27"/>
          <w:szCs w:val="27"/>
        </w:rPr>
      </w:pPr>
    </w:p>
    <w:p w14:paraId="343A4BE4" w14:textId="77777777" w:rsidR="008E18A6" w:rsidRPr="00BA658E" w:rsidRDefault="008E18A6" w:rsidP="002D3FF8">
      <w:pPr>
        <w:spacing w:before="0" w:line="240" w:lineRule="auto"/>
        <w:ind w:firstLine="0"/>
        <w:rPr>
          <w:b/>
          <w:bCs/>
          <w:i/>
          <w:iCs/>
          <w:color w:val="000000" w:themeColor="text1"/>
          <w:sz w:val="27"/>
          <w:szCs w:val="27"/>
        </w:rPr>
      </w:pPr>
    </w:p>
    <w:p w14:paraId="422F3ADF" w14:textId="77777777" w:rsidR="008E18A6" w:rsidRPr="00BA658E" w:rsidRDefault="008E18A6" w:rsidP="002D3FF8">
      <w:pPr>
        <w:spacing w:before="0" w:line="240" w:lineRule="auto"/>
        <w:ind w:firstLine="0"/>
        <w:rPr>
          <w:b/>
          <w:bCs/>
          <w:i/>
          <w:iCs/>
          <w:color w:val="000000" w:themeColor="text1"/>
          <w:sz w:val="27"/>
          <w:szCs w:val="27"/>
        </w:rPr>
      </w:pPr>
    </w:p>
    <w:p w14:paraId="7450F6FC" w14:textId="77777777" w:rsidR="008E18A6" w:rsidRPr="00BA658E" w:rsidRDefault="008E18A6" w:rsidP="002D3FF8">
      <w:pPr>
        <w:spacing w:before="0" w:line="240" w:lineRule="auto"/>
        <w:ind w:firstLine="0"/>
        <w:rPr>
          <w:b/>
          <w:bCs/>
          <w:i/>
          <w:iCs/>
          <w:color w:val="000000" w:themeColor="text1"/>
          <w:sz w:val="27"/>
          <w:szCs w:val="27"/>
        </w:rPr>
      </w:pPr>
    </w:p>
    <w:p w14:paraId="2762A405" w14:textId="77777777" w:rsidR="008E18A6" w:rsidRDefault="008E18A6" w:rsidP="002D3FF8">
      <w:pPr>
        <w:spacing w:before="0" w:line="240" w:lineRule="auto"/>
        <w:ind w:firstLine="0"/>
        <w:rPr>
          <w:b/>
          <w:bCs/>
          <w:i/>
          <w:iCs/>
          <w:color w:val="000000" w:themeColor="text1"/>
          <w:sz w:val="27"/>
          <w:szCs w:val="27"/>
        </w:rPr>
      </w:pPr>
    </w:p>
    <w:p w14:paraId="72940CB9" w14:textId="77777777" w:rsidR="00DC2AA1" w:rsidRDefault="00DC2AA1" w:rsidP="002D3FF8">
      <w:pPr>
        <w:spacing w:before="0" w:line="240" w:lineRule="auto"/>
        <w:ind w:firstLine="0"/>
        <w:rPr>
          <w:b/>
          <w:bCs/>
          <w:i/>
          <w:iCs/>
          <w:color w:val="000000" w:themeColor="text1"/>
          <w:sz w:val="27"/>
          <w:szCs w:val="27"/>
        </w:rPr>
      </w:pPr>
    </w:p>
    <w:p w14:paraId="37AB9A9B" w14:textId="77777777" w:rsidR="00DC2AA1" w:rsidRDefault="00DC2AA1" w:rsidP="002D3FF8">
      <w:pPr>
        <w:spacing w:before="0" w:line="240" w:lineRule="auto"/>
        <w:ind w:firstLine="0"/>
        <w:rPr>
          <w:b/>
          <w:bCs/>
          <w:i/>
          <w:iCs/>
          <w:color w:val="000000" w:themeColor="text1"/>
          <w:sz w:val="27"/>
          <w:szCs w:val="27"/>
        </w:rPr>
      </w:pPr>
    </w:p>
    <w:p w14:paraId="1B943402" w14:textId="77777777" w:rsidR="00DC2AA1" w:rsidRDefault="00DC2AA1" w:rsidP="002D3FF8">
      <w:pPr>
        <w:spacing w:before="0" w:line="240" w:lineRule="auto"/>
        <w:ind w:firstLine="0"/>
        <w:rPr>
          <w:b/>
          <w:bCs/>
          <w:i/>
          <w:iCs/>
          <w:color w:val="000000" w:themeColor="text1"/>
          <w:sz w:val="27"/>
          <w:szCs w:val="27"/>
        </w:rPr>
      </w:pPr>
    </w:p>
    <w:p w14:paraId="3E686434" w14:textId="77777777" w:rsidR="00DC2AA1" w:rsidRDefault="00DC2AA1" w:rsidP="002D3FF8">
      <w:pPr>
        <w:spacing w:before="0" w:line="240" w:lineRule="auto"/>
        <w:ind w:firstLine="0"/>
        <w:rPr>
          <w:b/>
          <w:bCs/>
          <w:i/>
          <w:iCs/>
          <w:color w:val="000000" w:themeColor="text1"/>
          <w:sz w:val="27"/>
          <w:szCs w:val="27"/>
        </w:rPr>
      </w:pPr>
    </w:p>
    <w:p w14:paraId="309CC62A" w14:textId="77777777" w:rsidR="00DC2AA1" w:rsidRPr="00BA658E" w:rsidRDefault="00DC2AA1" w:rsidP="002D3FF8">
      <w:pPr>
        <w:spacing w:before="0" w:line="240" w:lineRule="auto"/>
        <w:ind w:firstLine="0"/>
        <w:rPr>
          <w:b/>
          <w:bCs/>
          <w:i/>
          <w:iCs/>
          <w:color w:val="000000" w:themeColor="text1"/>
          <w:sz w:val="27"/>
          <w:szCs w:val="27"/>
        </w:rPr>
      </w:pPr>
    </w:p>
    <w:p w14:paraId="4DF6E146" w14:textId="77777777" w:rsidR="008E18A6" w:rsidRPr="006B4B47" w:rsidRDefault="008E18A6" w:rsidP="002D3FF8">
      <w:pPr>
        <w:spacing w:before="0" w:line="240" w:lineRule="auto"/>
        <w:ind w:firstLine="0"/>
        <w:rPr>
          <w:b/>
          <w:bCs/>
          <w:i/>
          <w:iCs/>
          <w:color w:val="000000" w:themeColor="text1"/>
          <w:sz w:val="21"/>
          <w:szCs w:val="27"/>
        </w:rPr>
      </w:pPr>
    </w:p>
    <w:p w14:paraId="107A2758" w14:textId="7599B7CE" w:rsidR="008E18A6" w:rsidRPr="00264F1A" w:rsidRDefault="008E18A6" w:rsidP="006B4B47">
      <w:pPr>
        <w:spacing w:before="0" w:line="240" w:lineRule="auto"/>
        <w:ind w:firstLine="0"/>
        <w:rPr>
          <w:b/>
          <w:bCs/>
          <w:i/>
          <w:iCs/>
          <w:color w:val="000000" w:themeColor="text1"/>
          <w:szCs w:val="26"/>
        </w:rPr>
      </w:pPr>
      <w:r w:rsidRPr="00264F1A">
        <w:rPr>
          <w:b/>
          <w:bCs/>
          <w:i/>
          <w:iCs/>
          <w:color w:val="000000" w:themeColor="text1"/>
          <w:szCs w:val="26"/>
        </w:rPr>
        <w:t>5.2. Phương pháp thu thập dữ liệu</w:t>
      </w:r>
    </w:p>
    <w:p w14:paraId="753EB6F3" w14:textId="77777777" w:rsidR="00032516" w:rsidRDefault="008E18A6" w:rsidP="00032516">
      <w:pPr>
        <w:spacing w:before="0" w:line="240" w:lineRule="auto"/>
        <w:contextualSpacing/>
        <w:rPr>
          <w:color w:val="000000" w:themeColor="text1"/>
          <w:szCs w:val="26"/>
        </w:rPr>
      </w:pPr>
      <w:r w:rsidRPr="00264F1A">
        <w:rPr>
          <w:i/>
          <w:iCs/>
          <w:color w:val="000000" w:themeColor="text1"/>
          <w:spacing w:val="-4"/>
          <w:szCs w:val="26"/>
        </w:rPr>
        <w:t>- Với các nguồn dữ liệu thứ cấp</w:t>
      </w:r>
      <w:r w:rsidRPr="00264F1A">
        <w:rPr>
          <w:color w:val="000000" w:themeColor="text1"/>
          <w:spacing w:val="-4"/>
          <w:szCs w:val="26"/>
        </w:rPr>
        <w:t xml:space="preserve">, </w:t>
      </w:r>
      <w:r w:rsidR="00302BE3" w:rsidRPr="00264F1A">
        <w:rPr>
          <w:color w:val="000000" w:themeColor="text1"/>
          <w:spacing w:val="-4"/>
          <w:szCs w:val="26"/>
        </w:rPr>
        <w:t>được thu thập bằng phương pháp nghiên cứu tại bàn, tổng hợp từ báo cáo, kết quả nghiên cứu của các cơ quan chuyên ngành, chính quyền địa phương và các bài báo khoa học trong, ngoài nước</w:t>
      </w:r>
      <w:r w:rsidRPr="00264F1A">
        <w:rPr>
          <w:color w:val="000000" w:themeColor="text1"/>
          <w:szCs w:val="26"/>
        </w:rPr>
        <w:t>.</w:t>
      </w:r>
    </w:p>
    <w:p w14:paraId="41DB9A35" w14:textId="20B7BDC5" w:rsidR="00032516" w:rsidRDefault="00032516" w:rsidP="00032516">
      <w:pPr>
        <w:spacing w:before="0" w:line="240" w:lineRule="auto"/>
        <w:contextualSpacing/>
        <w:rPr>
          <w:color w:val="000000" w:themeColor="text1"/>
          <w:szCs w:val="26"/>
        </w:rPr>
      </w:pPr>
      <w:r w:rsidRPr="00264F1A">
        <w:rPr>
          <w:i/>
          <w:iCs/>
          <w:color w:val="000000" w:themeColor="text1"/>
          <w:spacing w:val="-10"/>
          <w:szCs w:val="26"/>
        </w:rPr>
        <w:t>- Các dữ liệu sơ cấp</w:t>
      </w:r>
      <w:r w:rsidRPr="00264F1A">
        <w:rPr>
          <w:color w:val="000000" w:themeColor="text1"/>
          <w:spacing w:val="-10"/>
          <w:szCs w:val="26"/>
        </w:rPr>
        <w:t xml:space="preserve"> được thu thập trong giai đoạn 10/2023 – 10/2024, gồm:</w:t>
      </w:r>
    </w:p>
    <w:p w14:paraId="4B94F918" w14:textId="72F1D32F" w:rsidR="00351FBC" w:rsidRPr="00032516" w:rsidRDefault="00351FBC" w:rsidP="00032516">
      <w:pPr>
        <w:spacing w:before="0" w:line="240" w:lineRule="auto"/>
        <w:contextualSpacing/>
        <w:rPr>
          <w:color w:val="000000" w:themeColor="text1"/>
          <w:szCs w:val="26"/>
        </w:rPr>
      </w:pPr>
      <w:r w:rsidRPr="002C7C20">
        <w:rPr>
          <w:color w:val="EE0000"/>
          <w:spacing w:val="-4"/>
        </w:rPr>
        <w:t xml:space="preserve">+ </w:t>
      </w:r>
      <w:r w:rsidR="00032516">
        <w:rPr>
          <w:color w:val="EE0000"/>
          <w:spacing w:val="-4"/>
        </w:rPr>
        <w:t xml:space="preserve">Tham vấn </w:t>
      </w:r>
      <w:r w:rsidR="00032516" w:rsidRPr="002C7C20">
        <w:rPr>
          <w:color w:val="EE0000"/>
          <w:spacing w:val="-4"/>
        </w:rPr>
        <w:t xml:space="preserve">05 chuyên gia </w:t>
      </w:r>
      <w:r w:rsidR="00032516">
        <w:rPr>
          <w:color w:val="EE0000"/>
          <w:spacing w:val="-4"/>
        </w:rPr>
        <w:t xml:space="preserve">để </w:t>
      </w:r>
      <w:r w:rsidRPr="002C7C20">
        <w:rPr>
          <w:color w:val="EE0000"/>
          <w:spacing w:val="-4"/>
        </w:rPr>
        <w:t xml:space="preserve">xác định </w:t>
      </w:r>
      <w:r>
        <w:rPr>
          <w:color w:val="EE0000"/>
          <w:spacing w:val="-4"/>
        </w:rPr>
        <w:t xml:space="preserve">danh mục </w:t>
      </w:r>
      <w:r w:rsidRPr="002C7C20">
        <w:rPr>
          <w:color w:val="EE0000"/>
          <w:spacing w:val="-4"/>
        </w:rPr>
        <w:t xml:space="preserve">nội dung phát triển TH và </w:t>
      </w:r>
      <w:r>
        <w:rPr>
          <w:color w:val="EE0000"/>
          <w:spacing w:val="-4"/>
        </w:rPr>
        <w:t xml:space="preserve">danh mục </w:t>
      </w:r>
      <w:r w:rsidRPr="002C7C20">
        <w:rPr>
          <w:color w:val="EE0000"/>
          <w:spacing w:val="-4"/>
        </w:rPr>
        <w:t>các yếu t</w:t>
      </w:r>
      <w:r>
        <w:rPr>
          <w:color w:val="EE0000"/>
          <w:spacing w:val="-4"/>
        </w:rPr>
        <w:t>ố</w:t>
      </w:r>
      <w:r w:rsidRPr="002C7C20">
        <w:rPr>
          <w:color w:val="EE0000"/>
          <w:spacing w:val="-4"/>
        </w:rPr>
        <w:t xml:space="preserve"> tác động trực tiếp đến phát triển TH</w:t>
      </w:r>
      <w:r w:rsidR="00032516">
        <w:rPr>
          <w:color w:val="EE0000"/>
          <w:spacing w:val="-4"/>
        </w:rPr>
        <w:t>.</w:t>
      </w:r>
      <w:r w:rsidRPr="002C7C20">
        <w:rPr>
          <w:color w:val="EE0000"/>
          <w:spacing w:val="-4"/>
        </w:rPr>
        <w:t xml:space="preserve"> </w:t>
      </w:r>
    </w:p>
    <w:p w14:paraId="586701D8" w14:textId="0E21F602" w:rsidR="00955EBF" w:rsidRPr="00264F1A" w:rsidRDefault="00955EBF" w:rsidP="006B4B47">
      <w:pPr>
        <w:spacing w:before="0" w:line="240" w:lineRule="auto"/>
        <w:contextualSpacing/>
        <w:rPr>
          <w:color w:val="000000" w:themeColor="text1"/>
          <w:spacing w:val="-16"/>
          <w:szCs w:val="26"/>
        </w:rPr>
      </w:pPr>
      <w:r w:rsidRPr="00264F1A">
        <w:rPr>
          <w:color w:val="000000" w:themeColor="text1"/>
          <w:spacing w:val="-16"/>
          <w:szCs w:val="26"/>
        </w:rPr>
        <w:t xml:space="preserve">+ </w:t>
      </w:r>
      <w:r w:rsidR="00302BE3" w:rsidRPr="00264F1A">
        <w:rPr>
          <w:color w:val="000000" w:themeColor="text1"/>
          <w:spacing w:val="-16"/>
          <w:szCs w:val="26"/>
        </w:rPr>
        <w:t>Khảo sát chuyên gia: 79 đối tượng (14 cán bộ quản lý SHTT và CDĐL, 10 chuyên gia xúc tiến thương mại và phát triển TH, 55 cơ sở SXKD sản phẩm CDĐL tại một số địa phương) nhằm xác định các yếu tố tác động và mức độ quan trọng đối với phát triển TH sản phẩm CDĐL</w:t>
      </w:r>
      <w:r w:rsidRPr="00264F1A">
        <w:rPr>
          <w:color w:val="000000" w:themeColor="text1"/>
          <w:spacing w:val="-16"/>
          <w:szCs w:val="26"/>
        </w:rPr>
        <w:t xml:space="preserve">. </w:t>
      </w:r>
    </w:p>
    <w:p w14:paraId="4E9F3933" w14:textId="55F1BE02" w:rsidR="003C6CB0" w:rsidRPr="00264F1A" w:rsidRDefault="00955EBF" w:rsidP="006B4B47">
      <w:pPr>
        <w:spacing w:before="0" w:line="240" w:lineRule="auto"/>
        <w:contextualSpacing/>
        <w:rPr>
          <w:color w:val="000000" w:themeColor="text1"/>
          <w:spacing w:val="-8"/>
          <w:szCs w:val="26"/>
        </w:rPr>
      </w:pPr>
      <w:r w:rsidRPr="00264F1A">
        <w:rPr>
          <w:color w:val="000000" w:themeColor="text1"/>
          <w:spacing w:val="-8"/>
          <w:szCs w:val="26"/>
        </w:rPr>
        <w:t xml:space="preserve">+ </w:t>
      </w:r>
      <w:r w:rsidR="00302BE3" w:rsidRPr="00264F1A">
        <w:rPr>
          <w:color w:val="000000" w:themeColor="text1"/>
          <w:spacing w:val="-8"/>
          <w:szCs w:val="26"/>
        </w:rPr>
        <w:t>Khảo sát cơ sở SXKD: 96 cơ sở tại Sơn La (56 cơ sở SXKD cà phê, 17 cơ sở xoài tròn Yên Châu, 23 cơ sở chè shan tuyết Mộc Châu) nhằm đánh giá mức độ hỗ trợ và tham gia của các chủ thể (tổ chức tập thể, chính quyền, cơ sở SXKD) trong phát triển TH</w:t>
      </w:r>
      <w:r w:rsidR="003C6CB0" w:rsidRPr="00264F1A">
        <w:rPr>
          <w:color w:val="000000" w:themeColor="text1"/>
          <w:spacing w:val="-8"/>
          <w:szCs w:val="26"/>
        </w:rPr>
        <w:t>.</w:t>
      </w:r>
    </w:p>
    <w:p w14:paraId="07E35FE6" w14:textId="53178137" w:rsidR="00867BCB" w:rsidRPr="00264F1A" w:rsidRDefault="00955EBF" w:rsidP="006B4B47">
      <w:pPr>
        <w:spacing w:before="0" w:line="240" w:lineRule="auto"/>
        <w:contextualSpacing/>
        <w:rPr>
          <w:color w:val="000000" w:themeColor="text1"/>
          <w:spacing w:val="-10"/>
          <w:szCs w:val="26"/>
        </w:rPr>
      </w:pPr>
      <w:r w:rsidRPr="00264F1A">
        <w:rPr>
          <w:color w:val="000000" w:themeColor="text1"/>
          <w:spacing w:val="-10"/>
          <w:szCs w:val="26"/>
        </w:rPr>
        <w:t xml:space="preserve">+ </w:t>
      </w:r>
      <w:r w:rsidR="00302BE3" w:rsidRPr="00264F1A">
        <w:rPr>
          <w:color w:val="000000" w:themeColor="text1"/>
          <w:spacing w:val="-10"/>
          <w:szCs w:val="26"/>
        </w:rPr>
        <w:t>Khảo sát khách hàng: 650 người tiêu dùng (lớn hơn kích thước mẫu tối thiểu 385 theo công thức của Hair et al.) nhằm đo lường sức mạnh TH sản phẩm CDĐL thông qua nhận thức TH, chất lượng cảm nhận, liên tưởng TH và lòng trung thành</w:t>
      </w:r>
      <w:r w:rsidR="00867BCB" w:rsidRPr="00264F1A">
        <w:rPr>
          <w:color w:val="000000" w:themeColor="text1"/>
          <w:spacing w:val="-10"/>
          <w:szCs w:val="26"/>
        </w:rPr>
        <w:t>.</w:t>
      </w:r>
    </w:p>
    <w:p w14:paraId="608E03D3" w14:textId="77777777" w:rsidR="00AA59B3" w:rsidRPr="00264F1A" w:rsidRDefault="00955EBF" w:rsidP="006B4B47">
      <w:pPr>
        <w:spacing w:before="0" w:line="240" w:lineRule="auto"/>
        <w:ind w:firstLine="0"/>
        <w:contextualSpacing/>
        <w:rPr>
          <w:b/>
          <w:bCs/>
          <w:i/>
          <w:iCs/>
          <w:color w:val="000000" w:themeColor="text1"/>
          <w:szCs w:val="26"/>
        </w:rPr>
      </w:pPr>
      <w:r w:rsidRPr="00264F1A">
        <w:rPr>
          <w:b/>
          <w:bCs/>
          <w:i/>
          <w:iCs/>
          <w:color w:val="000000" w:themeColor="text1"/>
          <w:szCs w:val="26"/>
        </w:rPr>
        <w:t>5.3. Phương pháp xử lý và phân tích dữ liệu</w:t>
      </w:r>
    </w:p>
    <w:p w14:paraId="15EFEF67" w14:textId="6215F186" w:rsidR="00955EBF" w:rsidRPr="00264F1A" w:rsidRDefault="00DB6058" w:rsidP="006B4B47">
      <w:pPr>
        <w:spacing w:before="0" w:line="240" w:lineRule="auto"/>
        <w:contextualSpacing/>
        <w:rPr>
          <w:color w:val="000000" w:themeColor="text1"/>
          <w:spacing w:val="-20"/>
          <w:szCs w:val="26"/>
        </w:rPr>
      </w:pPr>
      <w:r w:rsidRPr="00264F1A">
        <w:rPr>
          <w:color w:val="000000" w:themeColor="text1"/>
          <w:spacing w:val="-20"/>
          <w:szCs w:val="26"/>
        </w:rPr>
        <w:t>Phần mềm Excel được sử dụng để tổng hợp dữ liệu, tính giá trị trung bình và độ lệch chuẩn. Luận án áp dụng các phương pháp thống kê mô tả, phân tích tổng hợp và quy nạp nhằm đánh giá: (1) Nhận thức của các nhóm đối tượng về các yếu tố tác động và mức độ quan trọng của chúng đối với phát triển TH sản phẩm CDĐL; (2) Mức độ hỗ trợ, tham gia của chính quyền và tổ chức tập thể trong phát triển TH sản phẩm CDĐL tại Sơn La; (3) Đánh giá của khách hàng về chất lượng sản phẩm, mức độ nhận biết, sự hài lòng và trung thành đối với TH và sản phẩm CDĐL của Sơn La</w:t>
      </w:r>
      <w:r w:rsidR="00955EBF" w:rsidRPr="00264F1A">
        <w:rPr>
          <w:color w:val="000000" w:themeColor="text1"/>
          <w:spacing w:val="-20"/>
          <w:szCs w:val="26"/>
        </w:rPr>
        <w:t>.</w:t>
      </w:r>
    </w:p>
    <w:p w14:paraId="3C5A0003" w14:textId="742EB90C" w:rsidR="005D6701" w:rsidRPr="00264F1A" w:rsidRDefault="000565B1" w:rsidP="006B4B47">
      <w:pPr>
        <w:spacing w:before="0" w:line="240" w:lineRule="auto"/>
        <w:ind w:firstLine="0"/>
        <w:rPr>
          <w:b/>
          <w:bCs/>
          <w:color w:val="000000" w:themeColor="text1"/>
          <w:szCs w:val="26"/>
        </w:rPr>
      </w:pPr>
      <w:r w:rsidRPr="00264F1A">
        <w:rPr>
          <w:b/>
          <w:bCs/>
          <w:color w:val="000000" w:themeColor="text1"/>
          <w:szCs w:val="26"/>
        </w:rPr>
        <w:t>6</w:t>
      </w:r>
      <w:r w:rsidR="005D6701" w:rsidRPr="00264F1A">
        <w:rPr>
          <w:b/>
          <w:bCs/>
          <w:color w:val="000000" w:themeColor="text1"/>
          <w:szCs w:val="26"/>
        </w:rPr>
        <w:t>. Những đóng góp mới của luận án</w:t>
      </w:r>
    </w:p>
    <w:p w14:paraId="33FEC962" w14:textId="7636227E" w:rsidR="00FE6BA7" w:rsidRPr="00264F1A" w:rsidRDefault="00FE6BA7" w:rsidP="006B4B47">
      <w:pPr>
        <w:spacing w:before="0" w:line="240" w:lineRule="auto"/>
        <w:ind w:firstLine="0"/>
        <w:contextualSpacing/>
        <w:rPr>
          <w:b/>
          <w:bCs/>
          <w:i/>
          <w:iCs/>
          <w:color w:val="000000" w:themeColor="text1"/>
          <w:spacing w:val="-2"/>
          <w:szCs w:val="26"/>
        </w:rPr>
      </w:pPr>
      <w:r w:rsidRPr="00264F1A">
        <w:rPr>
          <w:b/>
          <w:bCs/>
          <w:i/>
          <w:iCs/>
          <w:color w:val="000000" w:themeColor="text1"/>
          <w:spacing w:val="-2"/>
          <w:szCs w:val="26"/>
        </w:rPr>
        <w:t xml:space="preserve">6.1. Đóng góp </w:t>
      </w:r>
      <w:r w:rsidR="0042167E" w:rsidRPr="00264F1A">
        <w:rPr>
          <w:b/>
          <w:bCs/>
          <w:i/>
          <w:iCs/>
          <w:color w:val="000000" w:themeColor="text1"/>
          <w:spacing w:val="-2"/>
          <w:szCs w:val="26"/>
        </w:rPr>
        <w:t xml:space="preserve">mới </w:t>
      </w:r>
      <w:r w:rsidRPr="00264F1A">
        <w:rPr>
          <w:b/>
          <w:bCs/>
          <w:i/>
          <w:iCs/>
          <w:color w:val="000000" w:themeColor="text1"/>
          <w:spacing w:val="-2"/>
          <w:szCs w:val="26"/>
        </w:rPr>
        <w:t xml:space="preserve">về lý luận </w:t>
      </w:r>
    </w:p>
    <w:p w14:paraId="3E13AB54" w14:textId="7CF372E4" w:rsidR="005D6701" w:rsidRPr="00264F1A" w:rsidRDefault="00FE6BA7" w:rsidP="006B4B47">
      <w:pPr>
        <w:spacing w:before="0" w:line="240" w:lineRule="auto"/>
        <w:contextualSpacing/>
        <w:rPr>
          <w:color w:val="000000" w:themeColor="text1"/>
          <w:spacing w:val="-16"/>
          <w:szCs w:val="26"/>
        </w:rPr>
      </w:pPr>
      <w:r w:rsidRPr="00264F1A">
        <w:rPr>
          <w:i/>
          <w:iCs/>
          <w:color w:val="000000" w:themeColor="text1"/>
          <w:spacing w:val="-16"/>
          <w:szCs w:val="26"/>
        </w:rPr>
        <w:t xml:space="preserve">- </w:t>
      </w:r>
      <w:r w:rsidR="00C7629C" w:rsidRPr="00264F1A">
        <w:rPr>
          <w:color w:val="000000" w:themeColor="text1"/>
          <w:spacing w:val="-16"/>
          <w:szCs w:val="26"/>
        </w:rPr>
        <w:t>Luận án đã làm rõ tiếp cận và nội hàm TH, phát triển TH sản phẩm cộng đồng, đặc biệt là TH sản phẩm CDĐL – gắn với cộng đồng cơ sở SXKD và tên địa danh xuất xứ. Trong bối cảnh chủ sở hữu CDĐL tại Việt Nam là Nhà nước, luận án khẳng định phát triển TH cần có sự tham gia trực tiếp của cả ba chủ thể: cơ sở SXKD, tổ chức tập thể và chính quyền địa phương</w:t>
      </w:r>
      <w:r w:rsidR="005D6701" w:rsidRPr="00264F1A">
        <w:rPr>
          <w:color w:val="000000" w:themeColor="text1"/>
          <w:spacing w:val="-16"/>
          <w:szCs w:val="26"/>
        </w:rPr>
        <w:t xml:space="preserve">.  </w:t>
      </w:r>
    </w:p>
    <w:p w14:paraId="04AF11DE" w14:textId="7640BB5B" w:rsidR="0048329A" w:rsidRDefault="005D6701" w:rsidP="006B4B47">
      <w:pPr>
        <w:spacing w:before="0" w:line="240" w:lineRule="auto"/>
        <w:contextualSpacing/>
        <w:rPr>
          <w:color w:val="000000" w:themeColor="text1"/>
          <w:spacing w:val="-8"/>
          <w:szCs w:val="26"/>
        </w:rPr>
      </w:pPr>
      <w:r w:rsidRPr="00264F1A">
        <w:rPr>
          <w:color w:val="000000" w:themeColor="text1"/>
          <w:spacing w:val="-8"/>
          <w:szCs w:val="26"/>
        </w:rPr>
        <w:t xml:space="preserve">- </w:t>
      </w:r>
      <w:r w:rsidR="0048329A" w:rsidRPr="007457AA">
        <w:rPr>
          <w:color w:val="000000" w:themeColor="text1"/>
          <w:szCs w:val="26"/>
        </w:rPr>
        <w:t xml:space="preserve">Phát triển khung khái niệm và </w:t>
      </w:r>
      <w:r w:rsidR="0048329A">
        <w:rPr>
          <w:color w:val="000000" w:themeColor="text1"/>
          <w:szCs w:val="26"/>
        </w:rPr>
        <w:t xml:space="preserve">hệ thống tiêu chỉ đánh giá đặc thù cho phát triển TH sản phẩm CDĐL. </w:t>
      </w:r>
    </w:p>
    <w:p w14:paraId="515A9FC3" w14:textId="77777777" w:rsidR="00C70293" w:rsidRDefault="00B70512" w:rsidP="00C70293">
      <w:pPr>
        <w:spacing w:before="0" w:line="240" w:lineRule="auto"/>
        <w:contextualSpacing/>
        <w:rPr>
          <w:color w:val="000000" w:themeColor="text1"/>
          <w:spacing w:val="-8"/>
          <w:szCs w:val="26"/>
        </w:rPr>
      </w:pPr>
      <w:r>
        <w:rPr>
          <w:color w:val="000000" w:themeColor="text1"/>
          <w:spacing w:val="-8"/>
          <w:szCs w:val="26"/>
        </w:rPr>
        <w:t>- X</w:t>
      </w:r>
      <w:r w:rsidR="00C7629C" w:rsidRPr="00264F1A">
        <w:rPr>
          <w:color w:val="000000" w:themeColor="text1"/>
          <w:spacing w:val="-8"/>
          <w:szCs w:val="26"/>
        </w:rPr>
        <w:t xml:space="preserve">ác </w:t>
      </w:r>
      <w:r>
        <w:rPr>
          <w:color w:val="000000" w:themeColor="text1"/>
          <w:spacing w:val="-8"/>
          <w:szCs w:val="26"/>
        </w:rPr>
        <w:t xml:space="preserve">lập </w:t>
      </w:r>
      <w:r w:rsidR="00C7629C" w:rsidRPr="00264F1A">
        <w:rPr>
          <w:color w:val="000000" w:themeColor="text1"/>
          <w:spacing w:val="-8"/>
          <w:szCs w:val="26"/>
        </w:rPr>
        <w:t xml:space="preserve">các yếu tố tác động </w:t>
      </w:r>
      <w:r>
        <w:rPr>
          <w:color w:val="000000" w:themeColor="text1"/>
          <w:spacing w:val="-8"/>
          <w:szCs w:val="26"/>
        </w:rPr>
        <w:t xml:space="preserve">và mô hình phát triển TH sản phẩm CDĐL </w:t>
      </w:r>
      <w:r w:rsidR="00C7629C" w:rsidRPr="00264F1A">
        <w:rPr>
          <w:color w:val="000000" w:themeColor="text1"/>
          <w:spacing w:val="-8"/>
          <w:szCs w:val="26"/>
        </w:rPr>
        <w:t xml:space="preserve">thông qua tham vấn chuyên gia quản lý CDĐL, chuyên gia thương hiệu, xúc tiến thương mại, nông nghiệp và đại diện cơ sở </w:t>
      </w:r>
      <w:r>
        <w:rPr>
          <w:color w:val="000000" w:themeColor="text1"/>
          <w:spacing w:val="-8"/>
          <w:szCs w:val="26"/>
        </w:rPr>
        <w:t>SXKD.</w:t>
      </w:r>
    </w:p>
    <w:p w14:paraId="308DE743" w14:textId="43F9C870" w:rsidR="006053E2" w:rsidRPr="007457AA" w:rsidRDefault="006053E2" w:rsidP="00C70293">
      <w:pPr>
        <w:spacing w:before="0" w:line="240" w:lineRule="auto"/>
        <w:contextualSpacing/>
        <w:rPr>
          <w:color w:val="000000" w:themeColor="text1"/>
          <w:spacing w:val="-8"/>
          <w:szCs w:val="26"/>
        </w:rPr>
      </w:pPr>
      <w:r w:rsidRPr="007457AA">
        <w:rPr>
          <w:color w:val="000000" w:themeColor="text1"/>
          <w:spacing w:val="-8"/>
          <w:szCs w:val="26"/>
        </w:rPr>
        <w:t>- Tích hợp yếu tố nguồn gốc địa lý vào tài sản thương hiệu</w:t>
      </w:r>
      <w:r w:rsidR="00C70293">
        <w:rPr>
          <w:color w:val="000000" w:themeColor="text1"/>
          <w:spacing w:val="-8"/>
          <w:szCs w:val="26"/>
        </w:rPr>
        <w:t xml:space="preserve">, </w:t>
      </w:r>
      <w:r w:rsidRPr="007457AA">
        <w:rPr>
          <w:color w:val="000000" w:themeColor="text1"/>
          <w:spacing w:val="-8"/>
          <w:szCs w:val="26"/>
        </w:rPr>
        <w:t>nhấn mạnh vai trò của nhận thức và niềm tin của người tiêu dùng về tính xác thực của sản phẩm gắn với địa danh.</w:t>
      </w:r>
    </w:p>
    <w:p w14:paraId="13FDC5C1" w14:textId="41F0E0D7" w:rsidR="0042167E" w:rsidRPr="00264F1A" w:rsidRDefault="0042167E" w:rsidP="006B4B47">
      <w:pPr>
        <w:spacing w:before="0" w:line="240" w:lineRule="auto"/>
        <w:ind w:firstLine="0"/>
        <w:contextualSpacing/>
        <w:rPr>
          <w:b/>
          <w:bCs/>
          <w:i/>
          <w:iCs/>
          <w:color w:val="000000" w:themeColor="text1"/>
          <w:spacing w:val="-2"/>
          <w:szCs w:val="26"/>
        </w:rPr>
      </w:pPr>
      <w:r w:rsidRPr="00264F1A">
        <w:rPr>
          <w:b/>
          <w:bCs/>
          <w:i/>
          <w:iCs/>
          <w:color w:val="000000" w:themeColor="text1"/>
          <w:spacing w:val="-2"/>
          <w:szCs w:val="26"/>
        </w:rPr>
        <w:t>6.2. Các đóng góp mới về thực tiễn</w:t>
      </w:r>
    </w:p>
    <w:p w14:paraId="54EE55C6" w14:textId="77777777" w:rsidR="003D0D05" w:rsidRDefault="0042167E" w:rsidP="003D0D05">
      <w:pPr>
        <w:spacing w:before="0" w:line="240" w:lineRule="auto"/>
        <w:contextualSpacing/>
        <w:rPr>
          <w:color w:val="000000" w:themeColor="text1"/>
          <w:spacing w:val="-8"/>
          <w:szCs w:val="26"/>
        </w:rPr>
      </w:pPr>
      <w:r w:rsidRPr="00264F1A">
        <w:rPr>
          <w:color w:val="000000" w:themeColor="text1"/>
          <w:spacing w:val="-8"/>
          <w:szCs w:val="26"/>
        </w:rPr>
        <w:t xml:space="preserve">- Luận án đã </w:t>
      </w:r>
      <w:r w:rsidR="00C7629C" w:rsidRPr="00264F1A">
        <w:rPr>
          <w:color w:val="000000" w:themeColor="text1"/>
          <w:spacing w:val="-8"/>
          <w:szCs w:val="26"/>
        </w:rPr>
        <w:t xml:space="preserve">đo lường mức độ quan trọng của các yếu tố tác động đến phát triển TH sản phẩm CDĐL dựa trên ý kiến của ba nhóm chuyên gia: cán bộ quản lý SHTT, chuyên gia xúc tiến thương mại </w:t>
      </w:r>
      <w:r w:rsidR="00C70293">
        <w:rPr>
          <w:color w:val="000000" w:themeColor="text1"/>
          <w:spacing w:val="-8"/>
          <w:szCs w:val="26"/>
        </w:rPr>
        <w:t>-</w:t>
      </w:r>
      <w:r w:rsidR="00C7629C" w:rsidRPr="00264F1A">
        <w:rPr>
          <w:color w:val="000000" w:themeColor="text1"/>
          <w:spacing w:val="-8"/>
          <w:szCs w:val="26"/>
        </w:rPr>
        <w:t xml:space="preserve"> phát triển TH và các cơ sở SXKD sản phẩm CDĐL</w:t>
      </w:r>
      <w:r w:rsidRPr="00264F1A">
        <w:rPr>
          <w:color w:val="000000" w:themeColor="text1"/>
          <w:spacing w:val="-8"/>
          <w:szCs w:val="26"/>
        </w:rPr>
        <w:t>.</w:t>
      </w:r>
    </w:p>
    <w:p w14:paraId="68F10828" w14:textId="77777777" w:rsidR="003D0D05" w:rsidRDefault="005D6701" w:rsidP="003D0D05">
      <w:pPr>
        <w:spacing w:before="0" w:line="240" w:lineRule="auto"/>
        <w:contextualSpacing/>
        <w:rPr>
          <w:color w:val="000000" w:themeColor="text1"/>
          <w:spacing w:val="-8"/>
          <w:szCs w:val="26"/>
        </w:rPr>
      </w:pPr>
      <w:r w:rsidRPr="00264F1A">
        <w:rPr>
          <w:color w:val="000000" w:themeColor="text1"/>
          <w:spacing w:val="-12"/>
          <w:szCs w:val="26"/>
        </w:rPr>
        <w:t xml:space="preserve">- </w:t>
      </w:r>
      <w:r w:rsidR="00C7629C" w:rsidRPr="00264F1A">
        <w:rPr>
          <w:color w:val="000000" w:themeColor="text1"/>
          <w:spacing w:val="-12"/>
          <w:szCs w:val="26"/>
        </w:rPr>
        <w:t xml:space="preserve">Phân tích thực trạng </w:t>
      </w:r>
      <w:r w:rsidR="00C70293">
        <w:rPr>
          <w:color w:val="000000" w:themeColor="text1"/>
          <w:spacing w:val="-12"/>
          <w:szCs w:val="26"/>
        </w:rPr>
        <w:t>đa chiều và có hệ thống</w:t>
      </w:r>
      <w:r w:rsidR="00A467B6">
        <w:rPr>
          <w:color w:val="000000" w:themeColor="text1"/>
          <w:spacing w:val="-12"/>
          <w:szCs w:val="26"/>
        </w:rPr>
        <w:t xml:space="preserve"> về thực trạng </w:t>
      </w:r>
      <w:r w:rsidR="00C7629C" w:rsidRPr="00264F1A">
        <w:rPr>
          <w:color w:val="000000" w:themeColor="text1"/>
          <w:spacing w:val="-12"/>
          <w:szCs w:val="26"/>
        </w:rPr>
        <w:t xml:space="preserve">phát triển TH </w:t>
      </w:r>
      <w:r w:rsidR="00A467B6">
        <w:rPr>
          <w:color w:val="000000" w:themeColor="text1"/>
          <w:spacing w:val="-12"/>
          <w:szCs w:val="26"/>
        </w:rPr>
        <w:t xml:space="preserve">cho 3 sản phẩm CDĐL </w:t>
      </w:r>
      <w:r w:rsidR="00C7629C" w:rsidRPr="00264F1A">
        <w:rPr>
          <w:color w:val="000000" w:themeColor="text1"/>
          <w:spacing w:val="-12"/>
          <w:szCs w:val="26"/>
        </w:rPr>
        <w:t xml:space="preserve">của </w:t>
      </w:r>
      <w:r w:rsidR="00A467B6">
        <w:rPr>
          <w:color w:val="000000" w:themeColor="text1"/>
          <w:spacing w:val="-12"/>
          <w:szCs w:val="26"/>
        </w:rPr>
        <w:t xml:space="preserve">Sơn La với sự tham gia của </w:t>
      </w:r>
      <w:r w:rsidR="00C7629C" w:rsidRPr="00264F1A">
        <w:rPr>
          <w:color w:val="000000" w:themeColor="text1"/>
          <w:spacing w:val="-12"/>
          <w:szCs w:val="26"/>
        </w:rPr>
        <w:t>ba nhóm chủ thể (cơ sở SXKD, tổ chức tập thể, chính quyền địa phương), đánh giá khách quan kết quả đạt được, chỉ ra các hạn chế và nguyên nhân để đề xuất hướng khắc phục</w:t>
      </w:r>
      <w:r w:rsidRPr="00264F1A">
        <w:rPr>
          <w:color w:val="000000" w:themeColor="text1"/>
          <w:spacing w:val="-12"/>
          <w:szCs w:val="26"/>
        </w:rPr>
        <w:t>.</w:t>
      </w:r>
      <w:r w:rsidR="00C70293" w:rsidRPr="00C70293">
        <w:rPr>
          <w:color w:val="000000" w:themeColor="text1"/>
          <w:szCs w:val="26"/>
        </w:rPr>
        <w:t xml:space="preserve"> </w:t>
      </w:r>
    </w:p>
    <w:p w14:paraId="083D947B" w14:textId="77777777" w:rsidR="003D0D05" w:rsidRDefault="005D6701" w:rsidP="003D0D05">
      <w:pPr>
        <w:spacing w:before="0" w:line="240" w:lineRule="auto"/>
        <w:contextualSpacing/>
        <w:rPr>
          <w:color w:val="000000" w:themeColor="text1"/>
          <w:spacing w:val="-2"/>
          <w:szCs w:val="26"/>
        </w:rPr>
      </w:pPr>
      <w:r w:rsidRPr="00264F1A">
        <w:rPr>
          <w:color w:val="000000" w:themeColor="text1"/>
          <w:spacing w:val="-2"/>
          <w:szCs w:val="26"/>
        </w:rPr>
        <w:t xml:space="preserve">- </w:t>
      </w:r>
      <w:r w:rsidR="00C7629C" w:rsidRPr="00264F1A">
        <w:rPr>
          <w:color w:val="000000" w:themeColor="text1"/>
          <w:spacing w:val="-2"/>
          <w:szCs w:val="26"/>
        </w:rPr>
        <w:t xml:space="preserve">Đề xuất hệ thống giải pháp khoa học, khả thi phù hợp với điều kiện thực tiễn của Sơn La, đồng thời cung cấp bài học kinh nghiệm cho các địa phương khác trong phát triển </w:t>
      </w:r>
    </w:p>
    <w:p w14:paraId="73042578" w14:textId="011E7365" w:rsidR="003D0D05" w:rsidRDefault="00C7629C" w:rsidP="003D0D05">
      <w:pPr>
        <w:spacing w:before="0" w:line="240" w:lineRule="auto"/>
        <w:ind w:firstLine="0"/>
        <w:contextualSpacing/>
        <w:rPr>
          <w:color w:val="000000" w:themeColor="text1"/>
          <w:spacing w:val="-8"/>
          <w:szCs w:val="26"/>
        </w:rPr>
      </w:pPr>
      <w:r w:rsidRPr="00264F1A">
        <w:rPr>
          <w:color w:val="000000" w:themeColor="text1"/>
          <w:spacing w:val="-2"/>
          <w:szCs w:val="26"/>
        </w:rPr>
        <w:lastRenderedPageBreak/>
        <w:t>TH sản phẩm CDĐL</w:t>
      </w:r>
      <w:r w:rsidR="005D6701" w:rsidRPr="00264F1A">
        <w:rPr>
          <w:color w:val="000000" w:themeColor="text1"/>
          <w:spacing w:val="-2"/>
          <w:szCs w:val="26"/>
        </w:rPr>
        <w:t xml:space="preserve">. </w:t>
      </w:r>
    </w:p>
    <w:p w14:paraId="06BA59EA" w14:textId="0F52B55B" w:rsidR="00C70293" w:rsidRPr="003D0D05" w:rsidRDefault="00C70293" w:rsidP="003D0D05">
      <w:pPr>
        <w:spacing w:before="0" w:line="240" w:lineRule="auto"/>
        <w:contextualSpacing/>
        <w:rPr>
          <w:color w:val="000000" w:themeColor="text1"/>
          <w:spacing w:val="-8"/>
          <w:szCs w:val="26"/>
        </w:rPr>
      </w:pPr>
      <w:r w:rsidRPr="007457AA">
        <w:rPr>
          <w:color w:val="000000" w:themeColor="text1"/>
          <w:spacing w:val="-6"/>
          <w:szCs w:val="26"/>
        </w:rPr>
        <w:t>- Ý nghĩa mở rộng: Những kết quả nghiên cứu không chỉ áp dụng cho Sơn La mà còn cung cấp kinh nghiệm và bài học tham khảo cho các địa phương khác trong phát triển TH sản phẩm CDĐL.</w:t>
      </w:r>
    </w:p>
    <w:p w14:paraId="2B993111" w14:textId="77777777" w:rsidR="005D6701" w:rsidRPr="00264F1A" w:rsidRDefault="005D6701" w:rsidP="006B4B47">
      <w:pPr>
        <w:spacing w:before="0" w:line="240" w:lineRule="auto"/>
        <w:ind w:firstLine="0"/>
        <w:rPr>
          <w:b/>
          <w:bCs/>
          <w:color w:val="000000" w:themeColor="text1"/>
          <w:szCs w:val="26"/>
        </w:rPr>
      </w:pPr>
      <w:r w:rsidRPr="00264F1A">
        <w:rPr>
          <w:b/>
          <w:bCs/>
          <w:color w:val="000000" w:themeColor="text1"/>
          <w:szCs w:val="26"/>
        </w:rPr>
        <w:t xml:space="preserve">7. Kết cấu của luận án </w:t>
      </w:r>
    </w:p>
    <w:p w14:paraId="2EFC266E" w14:textId="031C5181" w:rsidR="005D6701" w:rsidRPr="00264F1A" w:rsidRDefault="005D6701" w:rsidP="006B4B47">
      <w:pPr>
        <w:spacing w:before="0" w:line="240" w:lineRule="auto"/>
        <w:contextualSpacing/>
        <w:rPr>
          <w:color w:val="000000" w:themeColor="text1"/>
          <w:szCs w:val="26"/>
        </w:rPr>
      </w:pPr>
      <w:r w:rsidRPr="00264F1A">
        <w:rPr>
          <w:color w:val="000000" w:themeColor="text1"/>
          <w:szCs w:val="26"/>
        </w:rPr>
        <w:t xml:space="preserve">Ngoài phần mở đầu và kết luận, luận án có kết cấu </w:t>
      </w:r>
      <w:r w:rsidR="004F0A30" w:rsidRPr="00264F1A">
        <w:rPr>
          <w:color w:val="000000" w:themeColor="text1"/>
          <w:szCs w:val="26"/>
        </w:rPr>
        <w:t>3</w:t>
      </w:r>
      <w:r w:rsidRPr="00264F1A">
        <w:rPr>
          <w:color w:val="000000" w:themeColor="text1"/>
          <w:szCs w:val="26"/>
        </w:rPr>
        <w:t xml:space="preserve"> chương, cụ thể như sau:</w:t>
      </w:r>
    </w:p>
    <w:p w14:paraId="31491162" w14:textId="39843CEA" w:rsidR="005D6701" w:rsidRPr="00264F1A" w:rsidRDefault="005D6701" w:rsidP="006B4B47">
      <w:pPr>
        <w:spacing w:before="0" w:line="240" w:lineRule="auto"/>
        <w:ind w:firstLine="0"/>
        <w:contextualSpacing/>
        <w:rPr>
          <w:i/>
          <w:iCs/>
          <w:color w:val="000000" w:themeColor="text1"/>
          <w:spacing w:val="-8"/>
          <w:szCs w:val="26"/>
        </w:rPr>
      </w:pPr>
      <w:r w:rsidRPr="00264F1A">
        <w:rPr>
          <w:i/>
          <w:iCs/>
          <w:color w:val="000000" w:themeColor="text1"/>
          <w:spacing w:val="-8"/>
          <w:szCs w:val="26"/>
        </w:rPr>
        <w:t xml:space="preserve">Chương 1 Cơ sở lý luận và thực tiễn phát triển </w:t>
      </w:r>
      <w:r w:rsidR="00A64049" w:rsidRPr="00264F1A">
        <w:rPr>
          <w:i/>
          <w:iCs/>
          <w:color w:val="000000" w:themeColor="text1"/>
          <w:spacing w:val="-8"/>
          <w:szCs w:val="26"/>
        </w:rPr>
        <w:t xml:space="preserve">thương hiệu </w:t>
      </w:r>
      <w:r w:rsidRPr="00264F1A">
        <w:rPr>
          <w:i/>
          <w:iCs/>
          <w:color w:val="000000" w:themeColor="text1"/>
          <w:spacing w:val="-8"/>
          <w:szCs w:val="26"/>
        </w:rPr>
        <w:t xml:space="preserve">các sản phẩm chỉ dẫn địa lý </w:t>
      </w:r>
    </w:p>
    <w:p w14:paraId="788E594E" w14:textId="0EFD14FE" w:rsidR="005D6701" w:rsidRPr="00264F1A" w:rsidRDefault="005D6701" w:rsidP="006B4B47">
      <w:pPr>
        <w:spacing w:before="0" w:line="240" w:lineRule="auto"/>
        <w:ind w:firstLine="0"/>
        <w:contextualSpacing/>
        <w:rPr>
          <w:i/>
          <w:iCs/>
          <w:color w:val="000000" w:themeColor="text1"/>
          <w:szCs w:val="26"/>
        </w:rPr>
      </w:pPr>
      <w:r w:rsidRPr="00264F1A">
        <w:rPr>
          <w:i/>
          <w:iCs/>
          <w:color w:val="000000" w:themeColor="text1"/>
          <w:szCs w:val="26"/>
        </w:rPr>
        <w:t xml:space="preserve">Chương </w:t>
      </w:r>
      <w:r w:rsidR="004F0A30" w:rsidRPr="00264F1A">
        <w:rPr>
          <w:i/>
          <w:iCs/>
          <w:color w:val="000000" w:themeColor="text1"/>
          <w:szCs w:val="26"/>
        </w:rPr>
        <w:t>2</w:t>
      </w:r>
      <w:r w:rsidRPr="00264F1A">
        <w:rPr>
          <w:i/>
          <w:iCs/>
          <w:color w:val="000000" w:themeColor="text1"/>
          <w:szCs w:val="26"/>
        </w:rPr>
        <w:t xml:space="preserve">: Thực trạng sản phẩm chỉ dẫn địa lý và triển khai hoạt động phát triển </w:t>
      </w:r>
      <w:r w:rsidR="00A64049" w:rsidRPr="00264F1A">
        <w:rPr>
          <w:i/>
          <w:iCs/>
          <w:color w:val="000000" w:themeColor="text1"/>
          <w:szCs w:val="26"/>
        </w:rPr>
        <w:t xml:space="preserve">thương hiệu </w:t>
      </w:r>
      <w:r w:rsidRPr="00264F1A">
        <w:rPr>
          <w:i/>
          <w:iCs/>
          <w:color w:val="000000" w:themeColor="text1"/>
          <w:szCs w:val="26"/>
        </w:rPr>
        <w:t xml:space="preserve">sản phẩm chỉ dẫn địa lý của Sơn La </w:t>
      </w:r>
    </w:p>
    <w:p w14:paraId="442C735E" w14:textId="103E48D2" w:rsidR="00641056" w:rsidRPr="00264F1A" w:rsidRDefault="005D6701" w:rsidP="006B4B47">
      <w:pPr>
        <w:spacing w:before="0" w:line="240" w:lineRule="auto"/>
        <w:ind w:firstLine="0"/>
        <w:contextualSpacing/>
        <w:rPr>
          <w:i/>
          <w:iCs/>
          <w:color w:val="000000" w:themeColor="text1"/>
          <w:spacing w:val="-6"/>
          <w:szCs w:val="26"/>
        </w:rPr>
      </w:pPr>
      <w:r w:rsidRPr="00264F1A">
        <w:rPr>
          <w:i/>
          <w:iCs/>
          <w:color w:val="000000" w:themeColor="text1"/>
          <w:spacing w:val="-6"/>
          <w:szCs w:val="26"/>
        </w:rPr>
        <w:t xml:space="preserve">Chương </w:t>
      </w:r>
      <w:r w:rsidR="004F0A30" w:rsidRPr="00264F1A">
        <w:rPr>
          <w:i/>
          <w:iCs/>
          <w:color w:val="000000" w:themeColor="text1"/>
          <w:spacing w:val="-6"/>
          <w:szCs w:val="26"/>
        </w:rPr>
        <w:t>3</w:t>
      </w:r>
      <w:r w:rsidRPr="00264F1A">
        <w:rPr>
          <w:i/>
          <w:iCs/>
          <w:color w:val="000000" w:themeColor="text1"/>
          <w:spacing w:val="-6"/>
          <w:szCs w:val="26"/>
        </w:rPr>
        <w:t xml:space="preserve">: Giải pháp phát triển </w:t>
      </w:r>
      <w:r w:rsidR="00A64049" w:rsidRPr="00264F1A">
        <w:rPr>
          <w:i/>
          <w:iCs/>
          <w:color w:val="000000" w:themeColor="text1"/>
          <w:spacing w:val="-6"/>
          <w:szCs w:val="26"/>
        </w:rPr>
        <w:t xml:space="preserve">thương hiệu </w:t>
      </w:r>
      <w:r w:rsidRPr="00264F1A">
        <w:rPr>
          <w:i/>
          <w:iCs/>
          <w:color w:val="000000" w:themeColor="text1"/>
          <w:spacing w:val="-6"/>
          <w:szCs w:val="26"/>
        </w:rPr>
        <w:t>các sản phẩm chỉ dẫn địa lý của Sơn La</w:t>
      </w:r>
      <w:r w:rsidR="00A711FD" w:rsidRPr="00264F1A">
        <w:rPr>
          <w:i/>
          <w:iCs/>
          <w:color w:val="000000" w:themeColor="text1"/>
          <w:spacing w:val="-6"/>
          <w:szCs w:val="26"/>
        </w:rPr>
        <w:t xml:space="preserve"> </w:t>
      </w:r>
    </w:p>
    <w:p w14:paraId="5F5DD2D6" w14:textId="20710FE0" w:rsidR="004403E5" w:rsidRPr="00264F1A" w:rsidRDefault="0044787F" w:rsidP="006B4B47">
      <w:pPr>
        <w:pStyle w:val="Heading1"/>
        <w:spacing w:line="240" w:lineRule="auto"/>
        <w:rPr>
          <w:rFonts w:cs="Times New Roman"/>
          <w:color w:val="000000" w:themeColor="text1"/>
          <w:szCs w:val="26"/>
        </w:rPr>
      </w:pPr>
      <w:bookmarkStart w:id="5" w:name="_Toc199968362"/>
      <w:bookmarkStart w:id="6" w:name="_Toc200015302"/>
      <w:bookmarkStart w:id="7" w:name="_Toc200016088"/>
      <w:bookmarkStart w:id="8" w:name="_Toc200016438"/>
      <w:r w:rsidRPr="00264F1A">
        <w:rPr>
          <w:rFonts w:cs="Times New Roman"/>
          <w:color w:val="000000" w:themeColor="text1"/>
          <w:szCs w:val="26"/>
        </w:rPr>
        <w:t>C</w:t>
      </w:r>
      <w:r w:rsidR="00C4676A" w:rsidRPr="00264F1A">
        <w:rPr>
          <w:rFonts w:cs="Times New Roman"/>
          <w:color w:val="000000" w:themeColor="text1"/>
          <w:szCs w:val="26"/>
        </w:rPr>
        <w:t xml:space="preserve">hương </w:t>
      </w:r>
      <w:bookmarkEnd w:id="5"/>
      <w:bookmarkEnd w:id="6"/>
      <w:bookmarkEnd w:id="7"/>
      <w:bookmarkEnd w:id="8"/>
      <w:r w:rsidR="00895A0D" w:rsidRPr="00264F1A">
        <w:rPr>
          <w:rFonts w:cs="Times New Roman"/>
          <w:color w:val="000000" w:themeColor="text1"/>
          <w:szCs w:val="26"/>
        </w:rPr>
        <w:t>1</w:t>
      </w:r>
      <w:r w:rsidRPr="00264F1A">
        <w:rPr>
          <w:rFonts w:cs="Times New Roman"/>
          <w:color w:val="000000" w:themeColor="text1"/>
          <w:szCs w:val="26"/>
        </w:rPr>
        <w:t xml:space="preserve"> </w:t>
      </w:r>
    </w:p>
    <w:p w14:paraId="432665D4" w14:textId="77777777" w:rsidR="00AD25FE" w:rsidRPr="00264F1A" w:rsidRDefault="0044787F" w:rsidP="006B4B47">
      <w:pPr>
        <w:pStyle w:val="Heading1"/>
        <w:spacing w:line="240" w:lineRule="auto"/>
        <w:rPr>
          <w:rFonts w:cs="Times New Roman"/>
          <w:color w:val="000000" w:themeColor="text1"/>
          <w:szCs w:val="26"/>
        </w:rPr>
      </w:pPr>
      <w:bookmarkStart w:id="9" w:name="_Toc199968363"/>
      <w:bookmarkStart w:id="10" w:name="_Toc200015303"/>
      <w:bookmarkStart w:id="11" w:name="_Toc200016089"/>
      <w:bookmarkStart w:id="12" w:name="_Toc200016439"/>
      <w:r w:rsidRPr="00264F1A">
        <w:rPr>
          <w:rFonts w:cs="Times New Roman"/>
          <w:color w:val="000000" w:themeColor="text1"/>
          <w:szCs w:val="26"/>
        </w:rPr>
        <w:t xml:space="preserve">CƠ SỞ LÝ LUẬN VÀ THỰC TIỄN VỀ PHÁT TRIỂN </w:t>
      </w:r>
      <w:r w:rsidR="00954D99" w:rsidRPr="00264F1A">
        <w:rPr>
          <w:rFonts w:cs="Times New Roman"/>
          <w:color w:val="000000" w:themeColor="text1"/>
          <w:szCs w:val="26"/>
        </w:rPr>
        <w:t>THƯƠNG HIỆU</w:t>
      </w:r>
      <w:r w:rsidR="00AD25FE" w:rsidRPr="00264F1A">
        <w:rPr>
          <w:rFonts w:cs="Times New Roman"/>
          <w:color w:val="000000" w:themeColor="text1"/>
          <w:szCs w:val="26"/>
        </w:rPr>
        <w:t xml:space="preserve"> </w:t>
      </w:r>
    </w:p>
    <w:p w14:paraId="7636A56C" w14:textId="75E3E71E" w:rsidR="001164A4" w:rsidRPr="00264F1A" w:rsidRDefault="00633997" w:rsidP="006B4B47">
      <w:pPr>
        <w:pStyle w:val="Heading1"/>
        <w:spacing w:line="240" w:lineRule="auto"/>
        <w:rPr>
          <w:rFonts w:cs="Times New Roman"/>
          <w:color w:val="000000" w:themeColor="text1"/>
          <w:szCs w:val="26"/>
        </w:rPr>
      </w:pPr>
      <w:r w:rsidRPr="00264F1A">
        <w:rPr>
          <w:rFonts w:cs="Times New Roman"/>
          <w:color w:val="000000" w:themeColor="text1"/>
          <w:szCs w:val="26"/>
        </w:rPr>
        <w:t xml:space="preserve">SẢN PHẨM </w:t>
      </w:r>
      <w:r w:rsidR="0044787F" w:rsidRPr="00264F1A">
        <w:rPr>
          <w:rFonts w:cs="Times New Roman"/>
          <w:color w:val="000000" w:themeColor="text1"/>
          <w:szCs w:val="26"/>
        </w:rPr>
        <w:t>CHỈ DẪN ĐỊA LÝ</w:t>
      </w:r>
      <w:bookmarkEnd w:id="9"/>
      <w:bookmarkEnd w:id="10"/>
      <w:bookmarkEnd w:id="11"/>
      <w:bookmarkEnd w:id="12"/>
    </w:p>
    <w:p w14:paraId="3C4FC5EF" w14:textId="68CD708B" w:rsidR="002C39E0" w:rsidRPr="00264F1A" w:rsidRDefault="00895A0D" w:rsidP="006B4B47">
      <w:pPr>
        <w:pStyle w:val="Heading2"/>
        <w:spacing w:before="0" w:line="240" w:lineRule="auto"/>
        <w:contextualSpacing/>
        <w:mirrorIndents/>
        <w:rPr>
          <w:rFonts w:cs="Times New Roman"/>
          <w:b w:val="0"/>
          <w:bCs/>
          <w:color w:val="000000" w:themeColor="text1"/>
        </w:rPr>
      </w:pPr>
      <w:bookmarkStart w:id="13" w:name="_Toc199968364"/>
      <w:bookmarkStart w:id="14" w:name="_Toc200015304"/>
      <w:bookmarkStart w:id="15" w:name="_Toc200016090"/>
      <w:bookmarkStart w:id="16" w:name="_Toc200016440"/>
      <w:r w:rsidRPr="00264F1A">
        <w:rPr>
          <w:rFonts w:cs="Times New Roman"/>
          <w:b w:val="0"/>
          <w:bCs/>
          <w:color w:val="000000" w:themeColor="text1"/>
        </w:rPr>
        <w:t>1</w:t>
      </w:r>
      <w:r w:rsidR="00C4676A" w:rsidRPr="00264F1A">
        <w:rPr>
          <w:rFonts w:cs="Times New Roman"/>
          <w:b w:val="0"/>
          <w:bCs/>
          <w:color w:val="000000" w:themeColor="text1"/>
        </w:rPr>
        <w:t xml:space="preserve">.1. KHÁI QUÁT VỀ </w:t>
      </w:r>
      <w:r w:rsidR="00633997" w:rsidRPr="00264F1A">
        <w:rPr>
          <w:rFonts w:cs="Times New Roman"/>
          <w:b w:val="0"/>
          <w:bCs/>
          <w:color w:val="000000" w:themeColor="text1"/>
        </w:rPr>
        <w:t>SẢN PHẨM</w:t>
      </w:r>
      <w:r w:rsidR="00C4676A" w:rsidRPr="00264F1A">
        <w:rPr>
          <w:rFonts w:cs="Times New Roman"/>
          <w:b w:val="0"/>
          <w:bCs/>
          <w:color w:val="000000" w:themeColor="text1"/>
        </w:rPr>
        <w:t xml:space="preserve"> CHỈ DẪN ĐỊA LÝ</w:t>
      </w:r>
      <w:bookmarkEnd w:id="13"/>
      <w:bookmarkEnd w:id="14"/>
      <w:bookmarkEnd w:id="15"/>
      <w:bookmarkEnd w:id="16"/>
      <w:r w:rsidR="00C4676A" w:rsidRPr="00264F1A">
        <w:rPr>
          <w:rFonts w:cs="Times New Roman"/>
          <w:b w:val="0"/>
          <w:bCs/>
          <w:color w:val="000000" w:themeColor="text1"/>
        </w:rPr>
        <w:t xml:space="preserve"> </w:t>
      </w:r>
    </w:p>
    <w:p w14:paraId="0993F6BF" w14:textId="7E659589" w:rsidR="00630CC9" w:rsidRPr="00264F1A" w:rsidRDefault="00895A0D" w:rsidP="006B4B47">
      <w:pPr>
        <w:pStyle w:val="Heading2"/>
        <w:spacing w:before="0" w:line="240" w:lineRule="auto"/>
        <w:rPr>
          <w:rFonts w:cs="Times New Roman"/>
          <w:color w:val="000000" w:themeColor="text1"/>
        </w:rPr>
      </w:pPr>
      <w:bookmarkStart w:id="17" w:name="_Toc199968365"/>
      <w:bookmarkStart w:id="18" w:name="_Toc200015305"/>
      <w:bookmarkStart w:id="19" w:name="_Toc200016091"/>
      <w:bookmarkStart w:id="20" w:name="_Toc200016441"/>
      <w:r w:rsidRPr="00264F1A">
        <w:rPr>
          <w:rFonts w:cs="Times New Roman"/>
          <w:color w:val="000000" w:themeColor="text1"/>
        </w:rPr>
        <w:t>1</w:t>
      </w:r>
      <w:r w:rsidR="00630CC9" w:rsidRPr="00264F1A">
        <w:rPr>
          <w:rFonts w:cs="Times New Roman"/>
          <w:color w:val="000000" w:themeColor="text1"/>
        </w:rPr>
        <w:t xml:space="preserve">.1.1. Quy định pháp luật </w:t>
      </w:r>
      <w:r w:rsidR="0020592A" w:rsidRPr="00264F1A">
        <w:rPr>
          <w:rFonts w:cs="Times New Roman"/>
          <w:color w:val="000000" w:themeColor="text1"/>
        </w:rPr>
        <w:t xml:space="preserve">Việt Nam </w:t>
      </w:r>
      <w:r w:rsidR="00630CC9" w:rsidRPr="00264F1A">
        <w:rPr>
          <w:rFonts w:cs="Times New Roman"/>
          <w:color w:val="000000" w:themeColor="text1"/>
        </w:rPr>
        <w:t>về chỉ dẫn địa lý</w:t>
      </w:r>
      <w:bookmarkEnd w:id="17"/>
      <w:bookmarkEnd w:id="18"/>
      <w:bookmarkEnd w:id="19"/>
      <w:bookmarkEnd w:id="20"/>
    </w:p>
    <w:p w14:paraId="15CC7612" w14:textId="57D9CDE1" w:rsidR="0073063D" w:rsidRPr="00264F1A" w:rsidRDefault="00895A0D" w:rsidP="006B4B47">
      <w:pPr>
        <w:spacing w:before="0" w:line="240" w:lineRule="auto"/>
        <w:ind w:firstLine="0"/>
        <w:contextualSpacing/>
        <w:mirrorIndents/>
        <w:rPr>
          <w:b/>
          <w:bCs/>
          <w:i/>
          <w:iCs/>
          <w:color w:val="000000" w:themeColor="text1"/>
          <w:szCs w:val="26"/>
        </w:rPr>
      </w:pPr>
      <w:bookmarkStart w:id="21" w:name="muc_6"/>
      <w:r w:rsidRPr="00264F1A">
        <w:rPr>
          <w:b/>
          <w:bCs/>
          <w:i/>
          <w:iCs/>
          <w:color w:val="000000" w:themeColor="text1"/>
          <w:szCs w:val="26"/>
        </w:rPr>
        <w:t>1</w:t>
      </w:r>
      <w:r w:rsidR="0073063D" w:rsidRPr="00264F1A">
        <w:rPr>
          <w:b/>
          <w:bCs/>
          <w:i/>
          <w:iCs/>
          <w:color w:val="000000" w:themeColor="text1"/>
          <w:szCs w:val="26"/>
        </w:rPr>
        <w:t xml:space="preserve">.1.1.1. Khái niệm chỉ dẫn địa lý </w:t>
      </w:r>
    </w:p>
    <w:p w14:paraId="3FC27BD8" w14:textId="4D8887D7" w:rsidR="0073063D" w:rsidRPr="00264F1A" w:rsidRDefault="0073063D" w:rsidP="006B4B47">
      <w:pPr>
        <w:spacing w:before="0" w:line="240" w:lineRule="auto"/>
        <w:contextualSpacing/>
        <w:rPr>
          <w:color w:val="000000" w:themeColor="text1"/>
          <w:spacing w:val="-12"/>
          <w:szCs w:val="26"/>
        </w:rPr>
      </w:pPr>
      <w:bookmarkStart w:id="22" w:name="_Hlk192062146"/>
      <w:r w:rsidRPr="00264F1A">
        <w:rPr>
          <w:color w:val="000000" w:themeColor="text1"/>
          <w:spacing w:val="-12"/>
          <w:szCs w:val="26"/>
        </w:rPr>
        <w:t xml:space="preserve">Điều 4 Luật sửa đổi Luật Sở hữu trí tuệ Việt Nam năm 2022 quy định: “Chỉ dẫn địa lý là dấu hiệu dùng để chỉ nguồn gốc địa lý của sản phẩm từ khu vực, địa phương, vùng lãnh thổ hoặc quốc gia cụ thể”. (Luật số </w:t>
      </w:r>
      <w:r w:rsidRPr="00264F1A">
        <w:rPr>
          <w:color w:val="000000" w:themeColor="text1"/>
          <w:spacing w:val="-12"/>
          <w:szCs w:val="26"/>
          <w:shd w:val="clear" w:color="auto" w:fill="FFFFFF"/>
        </w:rPr>
        <w:t>07/2022/QH15)</w:t>
      </w:r>
      <w:r w:rsidRPr="00264F1A">
        <w:rPr>
          <w:color w:val="000000" w:themeColor="text1"/>
          <w:spacing w:val="-12"/>
          <w:szCs w:val="26"/>
        </w:rPr>
        <w:t xml:space="preserve">. </w:t>
      </w:r>
      <w:bookmarkEnd w:id="22"/>
      <w:r w:rsidRPr="00264F1A">
        <w:rPr>
          <w:color w:val="000000" w:themeColor="text1"/>
          <w:spacing w:val="-12"/>
          <w:szCs w:val="26"/>
        </w:rPr>
        <w:t>Theo Khoản 4, Điều 121</w:t>
      </w:r>
      <w:r w:rsidR="00895A0D" w:rsidRPr="00264F1A">
        <w:rPr>
          <w:color w:val="000000" w:themeColor="text1"/>
          <w:spacing w:val="-12"/>
          <w:szCs w:val="26"/>
        </w:rPr>
        <w:t>,</w:t>
      </w:r>
      <w:r w:rsidRPr="00264F1A">
        <w:rPr>
          <w:color w:val="000000" w:themeColor="text1"/>
          <w:spacing w:val="-12"/>
          <w:szCs w:val="26"/>
        </w:rPr>
        <w:t xml:space="preserve"> Luật sở hữu trí tuệ 2022, </w:t>
      </w:r>
      <w:r w:rsidRPr="00264F1A">
        <w:rPr>
          <w:i/>
          <w:iCs/>
          <w:color w:val="000000" w:themeColor="text1"/>
          <w:spacing w:val="-12"/>
          <w:szCs w:val="26"/>
        </w:rPr>
        <w:t>chủ sở hữu</w:t>
      </w:r>
      <w:r w:rsidRPr="00264F1A">
        <w:rPr>
          <w:color w:val="000000" w:themeColor="text1"/>
          <w:spacing w:val="-12"/>
          <w:szCs w:val="26"/>
        </w:rPr>
        <w:t xml:space="preserve"> CDĐL của Việt Nam là Nhà nước. Nhà nước trao quyền sử dụng CDĐL cho tổ chức, cá nhân tiến hành sản xuất sản phẩm mang CDĐL tại địa phương tương ứng và đưa sản phẩm đó ra thị trường. </w:t>
      </w:r>
    </w:p>
    <w:p w14:paraId="2315EC1B" w14:textId="68AB5FCD" w:rsidR="0073063D" w:rsidRPr="00264F1A" w:rsidRDefault="00895A0D" w:rsidP="006B4B47">
      <w:pPr>
        <w:spacing w:before="0" w:line="240" w:lineRule="auto"/>
        <w:ind w:firstLine="0"/>
        <w:contextualSpacing/>
        <w:mirrorIndents/>
        <w:rPr>
          <w:b/>
          <w:bCs/>
          <w:i/>
          <w:iCs/>
          <w:color w:val="000000" w:themeColor="text1"/>
          <w:szCs w:val="26"/>
        </w:rPr>
      </w:pPr>
      <w:r w:rsidRPr="00264F1A">
        <w:rPr>
          <w:b/>
          <w:bCs/>
          <w:i/>
          <w:iCs/>
          <w:color w:val="000000" w:themeColor="text1"/>
          <w:szCs w:val="26"/>
        </w:rPr>
        <w:t>1</w:t>
      </w:r>
      <w:r w:rsidR="0073063D" w:rsidRPr="00264F1A">
        <w:rPr>
          <w:b/>
          <w:bCs/>
          <w:i/>
          <w:iCs/>
          <w:color w:val="000000" w:themeColor="text1"/>
          <w:szCs w:val="26"/>
        </w:rPr>
        <w:t xml:space="preserve">.1.1.2. Quy định về bảo hộ chỉ dẫn địa lý </w:t>
      </w:r>
    </w:p>
    <w:p w14:paraId="3E57F5E7" w14:textId="099941ED" w:rsidR="0073063D" w:rsidRPr="00264F1A" w:rsidRDefault="0073063D" w:rsidP="006B4B47">
      <w:pPr>
        <w:pStyle w:val="NoSpacing"/>
        <w:spacing w:before="0" w:line="240" w:lineRule="auto"/>
        <w:contextualSpacing/>
        <w:rPr>
          <w:color w:val="000000" w:themeColor="text1"/>
          <w:spacing w:val="-6"/>
          <w:szCs w:val="26"/>
        </w:rPr>
      </w:pPr>
      <w:bookmarkStart w:id="23" w:name="_Hlk192062184"/>
      <w:r w:rsidRPr="00264F1A">
        <w:rPr>
          <w:color w:val="000000" w:themeColor="text1"/>
          <w:spacing w:val="-8"/>
          <w:szCs w:val="26"/>
        </w:rPr>
        <w:t>Theo Điều 79 Luật sở hữu trí tuệ 2022 quy định</w:t>
      </w:r>
      <w:r w:rsidR="00135825" w:rsidRPr="00264F1A">
        <w:rPr>
          <w:color w:val="000000" w:themeColor="text1"/>
          <w:spacing w:val="-8"/>
          <w:szCs w:val="26"/>
        </w:rPr>
        <w:t>,</w:t>
      </w:r>
      <w:r w:rsidRPr="00264F1A">
        <w:rPr>
          <w:color w:val="000000" w:themeColor="text1"/>
          <w:spacing w:val="-8"/>
          <w:szCs w:val="26"/>
        </w:rPr>
        <w:t xml:space="preserve"> có hai điều kiện để được bảo hộ với danh nghĩa CDĐL, theo đó, </w:t>
      </w:r>
      <w:r w:rsidRPr="00264F1A">
        <w:rPr>
          <w:i/>
          <w:iCs/>
          <w:color w:val="000000" w:themeColor="text1"/>
          <w:spacing w:val="-8"/>
          <w:szCs w:val="26"/>
        </w:rPr>
        <w:t>một là,</w:t>
      </w:r>
      <w:r w:rsidRPr="00264F1A">
        <w:rPr>
          <w:color w:val="000000" w:themeColor="text1"/>
          <w:spacing w:val="-8"/>
          <w:szCs w:val="26"/>
        </w:rPr>
        <w:t xml:space="preserve"> sản phẩm mang CDĐL phải có nguồn gốc địa lý từ khu vực, địa phương, vùng lãnh thổ hoặc quốc gia tương ứng với CDĐL và </w:t>
      </w:r>
      <w:r w:rsidRPr="00264F1A">
        <w:rPr>
          <w:i/>
          <w:iCs/>
          <w:color w:val="000000" w:themeColor="text1"/>
          <w:spacing w:val="-8"/>
          <w:szCs w:val="26"/>
        </w:rPr>
        <w:t>hai là,</w:t>
      </w:r>
      <w:r w:rsidRPr="00264F1A">
        <w:rPr>
          <w:color w:val="000000" w:themeColor="text1"/>
          <w:spacing w:val="-8"/>
          <w:szCs w:val="26"/>
        </w:rPr>
        <w:t xml:space="preserve"> sản phẩm mang CDĐL phải có danh tiếng, chất lượng hoặc đặc tính chủ yếu do điều kiện địa lý của khu vực, địa phương, vùng lãnh thổ hoặc quốc gia tương ứng với CDĐL đó quyết</w:t>
      </w:r>
      <w:r w:rsidRPr="00264F1A">
        <w:rPr>
          <w:color w:val="000000" w:themeColor="text1"/>
          <w:spacing w:val="-6"/>
          <w:szCs w:val="26"/>
        </w:rPr>
        <w:t xml:space="preserve"> định. </w:t>
      </w:r>
    </w:p>
    <w:bookmarkEnd w:id="23"/>
    <w:p w14:paraId="4A21D8D8" w14:textId="0B4E6165" w:rsidR="0073063D" w:rsidRPr="00264F1A" w:rsidRDefault="00895A0D" w:rsidP="006B4B47">
      <w:pPr>
        <w:pStyle w:val="NoSpacing"/>
        <w:spacing w:before="0" w:line="240" w:lineRule="auto"/>
        <w:ind w:firstLine="0"/>
        <w:contextualSpacing/>
        <w:rPr>
          <w:b/>
          <w:bCs/>
          <w:i/>
          <w:iCs/>
          <w:color w:val="000000" w:themeColor="text1"/>
          <w:szCs w:val="26"/>
        </w:rPr>
      </w:pPr>
      <w:r w:rsidRPr="00264F1A">
        <w:rPr>
          <w:b/>
          <w:bCs/>
          <w:i/>
          <w:iCs/>
          <w:color w:val="000000" w:themeColor="text1"/>
          <w:szCs w:val="26"/>
        </w:rPr>
        <w:t>1</w:t>
      </w:r>
      <w:r w:rsidR="0073063D" w:rsidRPr="00264F1A">
        <w:rPr>
          <w:b/>
          <w:bCs/>
          <w:i/>
          <w:iCs/>
          <w:color w:val="000000" w:themeColor="text1"/>
          <w:szCs w:val="26"/>
        </w:rPr>
        <w:t xml:space="preserve">.1.1.3. Quy định về quản lý chỉ dẫn địa lý  </w:t>
      </w:r>
    </w:p>
    <w:p w14:paraId="0F88C2F8" w14:textId="3C0907B5" w:rsidR="0073063D" w:rsidRPr="00264F1A" w:rsidRDefault="0073063D" w:rsidP="006B4B47">
      <w:pPr>
        <w:pStyle w:val="NoSpacing"/>
        <w:spacing w:before="0" w:line="240" w:lineRule="auto"/>
        <w:contextualSpacing/>
        <w:rPr>
          <w:color w:val="000000" w:themeColor="text1"/>
          <w:spacing w:val="-4"/>
          <w:szCs w:val="26"/>
        </w:rPr>
      </w:pPr>
      <w:r w:rsidRPr="00264F1A">
        <w:rPr>
          <w:color w:val="000000" w:themeColor="text1"/>
          <w:spacing w:val="-4"/>
          <w:szCs w:val="26"/>
        </w:rPr>
        <w:t>Nhà nước trực tiếp thực hiện quyền quản lý CDĐL hoặc trao quyền quản lý cho tổ chức đại diện quyền lợi của tất cả các tổ chức, cá nhân được trao quyền sử dụng CDĐL</w:t>
      </w:r>
      <w:r w:rsidR="00121974" w:rsidRPr="00264F1A">
        <w:rPr>
          <w:color w:val="000000" w:themeColor="text1"/>
          <w:spacing w:val="-4"/>
          <w:szCs w:val="26"/>
        </w:rPr>
        <w:t>.</w:t>
      </w:r>
      <w:r w:rsidRPr="00264F1A">
        <w:rPr>
          <w:color w:val="000000" w:themeColor="text1"/>
          <w:spacing w:val="-4"/>
          <w:szCs w:val="26"/>
        </w:rPr>
        <w:t xml:space="preserve"> </w:t>
      </w:r>
    </w:p>
    <w:p w14:paraId="19A79B6A" w14:textId="1EE48011" w:rsidR="0073063D" w:rsidRPr="00264F1A" w:rsidRDefault="00121974" w:rsidP="006B4B47">
      <w:pPr>
        <w:spacing w:before="0" w:line="240" w:lineRule="auto"/>
        <w:contextualSpacing/>
        <w:rPr>
          <w:color w:val="000000" w:themeColor="text1"/>
          <w:szCs w:val="26"/>
        </w:rPr>
      </w:pPr>
      <w:r w:rsidRPr="00264F1A">
        <w:rPr>
          <w:color w:val="000000" w:themeColor="text1"/>
          <w:szCs w:val="26"/>
        </w:rPr>
        <w:t>T</w:t>
      </w:r>
      <w:r w:rsidR="0073063D" w:rsidRPr="00264F1A">
        <w:rPr>
          <w:color w:val="000000" w:themeColor="text1"/>
          <w:szCs w:val="26"/>
        </w:rPr>
        <w:t>ại Việt Nam vẫn chưa có những quy phạm pháp luật chính thức, thống nhất trong toàn quốc về quản lý CDĐL mà sẽ do từng địa phương chủ động xây dựng và vận hành. Vì vậy, mỗi địa phương khác nhau sẽ có những cách làm không giống nhau.</w:t>
      </w:r>
      <w:r w:rsidR="00B613C6" w:rsidRPr="00264F1A">
        <w:rPr>
          <w:color w:val="000000" w:themeColor="text1"/>
          <w:szCs w:val="26"/>
        </w:rPr>
        <w:t xml:space="preserve"> Vấn đề đặt ra là trong tất cả các quy định pháp luật </w:t>
      </w:r>
      <w:r w:rsidR="0073063D" w:rsidRPr="00264F1A">
        <w:rPr>
          <w:color w:val="000000" w:themeColor="text1"/>
          <w:szCs w:val="26"/>
        </w:rPr>
        <w:t xml:space="preserve">đều không đề cập đến vấn đề phát triển thương mại sản phẩm CDĐL hay phát triển </w:t>
      </w:r>
      <w:r w:rsidR="00A64049" w:rsidRPr="00264F1A">
        <w:rPr>
          <w:color w:val="000000" w:themeColor="text1"/>
          <w:szCs w:val="26"/>
        </w:rPr>
        <w:t>TH</w:t>
      </w:r>
      <w:r w:rsidR="0073063D" w:rsidRPr="00264F1A">
        <w:rPr>
          <w:color w:val="000000" w:themeColor="text1"/>
          <w:szCs w:val="26"/>
        </w:rPr>
        <w:t xml:space="preserve"> (danh tiếng và uy tín) cho sản phẩm CDĐL mà chỉ đề cập đến quản lý nhà nước đối với CDĐL và sản phẩm mang CDĐL từ góc độ tuân thủ về chứng minh xuất xứ và cam kết chất lượng sản phẩm.    </w:t>
      </w:r>
    </w:p>
    <w:p w14:paraId="39FEB1BB" w14:textId="21A7CD25" w:rsidR="00463DD5" w:rsidRPr="00264F1A" w:rsidRDefault="00D43D13" w:rsidP="006B4B47">
      <w:pPr>
        <w:pStyle w:val="Heading2"/>
        <w:spacing w:before="0" w:line="240" w:lineRule="auto"/>
        <w:rPr>
          <w:rFonts w:cs="Times New Roman"/>
          <w:color w:val="000000" w:themeColor="text1"/>
        </w:rPr>
      </w:pPr>
      <w:bookmarkStart w:id="24" w:name="_Toc199968366"/>
      <w:bookmarkStart w:id="25" w:name="_Toc200015306"/>
      <w:bookmarkStart w:id="26" w:name="_Toc200016093"/>
      <w:bookmarkStart w:id="27" w:name="_Toc200016443"/>
      <w:r w:rsidRPr="00264F1A">
        <w:rPr>
          <w:rFonts w:cs="Times New Roman"/>
          <w:color w:val="000000" w:themeColor="text1"/>
        </w:rPr>
        <w:t>1</w:t>
      </w:r>
      <w:r w:rsidR="0020592A" w:rsidRPr="00264F1A">
        <w:rPr>
          <w:rFonts w:cs="Times New Roman"/>
          <w:color w:val="000000" w:themeColor="text1"/>
        </w:rPr>
        <w:t>.1.</w:t>
      </w:r>
      <w:r w:rsidR="001D2890" w:rsidRPr="00264F1A">
        <w:rPr>
          <w:rFonts w:cs="Times New Roman"/>
          <w:color w:val="000000" w:themeColor="text1"/>
        </w:rPr>
        <w:t>2</w:t>
      </w:r>
      <w:r w:rsidR="0020592A" w:rsidRPr="00264F1A">
        <w:rPr>
          <w:rFonts w:cs="Times New Roman"/>
          <w:color w:val="000000" w:themeColor="text1"/>
        </w:rPr>
        <w:t>. Quy định pháp luật của một số quốc gia về chỉ dẫn địa lý</w:t>
      </w:r>
      <w:bookmarkEnd w:id="24"/>
      <w:bookmarkEnd w:id="25"/>
      <w:bookmarkEnd w:id="26"/>
      <w:bookmarkEnd w:id="27"/>
      <w:r w:rsidR="0020592A" w:rsidRPr="00264F1A">
        <w:rPr>
          <w:rFonts w:cs="Times New Roman"/>
          <w:color w:val="000000" w:themeColor="text1"/>
        </w:rPr>
        <w:t xml:space="preserve"> </w:t>
      </w:r>
    </w:p>
    <w:p w14:paraId="648077F0" w14:textId="186EF35C" w:rsidR="0073063D" w:rsidRPr="00264F1A" w:rsidRDefault="0073063D" w:rsidP="006B4B47">
      <w:pPr>
        <w:pStyle w:val="NormalWeb"/>
        <w:shd w:val="clear" w:color="auto" w:fill="FFFFFF"/>
        <w:spacing w:before="0" w:beforeAutospacing="0" w:after="0" w:afterAutospacing="0" w:line="240" w:lineRule="auto"/>
        <w:contextualSpacing/>
        <w:rPr>
          <w:rFonts w:eastAsiaTheme="minorHAnsi"/>
          <w:color w:val="000000" w:themeColor="text1"/>
          <w:spacing w:val="-4"/>
          <w:kern w:val="2"/>
          <w:sz w:val="26"/>
          <w:szCs w:val="26"/>
          <w14:ligatures w14:val="standardContextual"/>
        </w:rPr>
      </w:pPr>
      <w:r w:rsidRPr="00264F1A">
        <w:rPr>
          <w:color w:val="000000" w:themeColor="text1"/>
          <w:spacing w:val="-4"/>
          <w:sz w:val="26"/>
          <w:szCs w:val="26"/>
        </w:rPr>
        <w:t xml:space="preserve">Mỗi quốc gia khác nhau sẽ </w:t>
      </w:r>
      <w:r w:rsidRPr="00264F1A">
        <w:rPr>
          <w:rFonts w:eastAsiaTheme="minorHAnsi"/>
          <w:color w:val="000000" w:themeColor="text1"/>
          <w:spacing w:val="-4"/>
          <w:kern w:val="2"/>
          <w:sz w:val="26"/>
          <w:szCs w:val="26"/>
          <w14:ligatures w14:val="standardContextual"/>
        </w:rPr>
        <w:t>có những quy định pháp luật khác nhau về CDĐL, bao gồm cả các quy định về đăng ký bảo hộ, về quyền sở hữu và quản lý CDĐL.</w:t>
      </w:r>
      <w:r w:rsidRPr="00264F1A">
        <w:rPr>
          <w:color w:val="000000" w:themeColor="text1"/>
          <w:spacing w:val="-4"/>
          <w:sz w:val="26"/>
          <w:szCs w:val="26"/>
        </w:rPr>
        <w:t xml:space="preserve">    </w:t>
      </w:r>
    </w:p>
    <w:p w14:paraId="1F4FAE5D" w14:textId="0927C99C" w:rsidR="0020592A" w:rsidRPr="00264F1A" w:rsidRDefault="00D43D13" w:rsidP="006B4B47">
      <w:pPr>
        <w:pStyle w:val="Heading2"/>
        <w:spacing w:before="0" w:line="240" w:lineRule="auto"/>
        <w:rPr>
          <w:rFonts w:cs="Times New Roman"/>
          <w:color w:val="000000" w:themeColor="text1"/>
        </w:rPr>
      </w:pPr>
      <w:bookmarkStart w:id="28" w:name="_Toc199968367"/>
      <w:bookmarkStart w:id="29" w:name="_Toc200015307"/>
      <w:bookmarkStart w:id="30" w:name="_Toc200016094"/>
      <w:bookmarkStart w:id="31" w:name="_Toc200016444"/>
      <w:r w:rsidRPr="00264F1A">
        <w:rPr>
          <w:rFonts w:cs="Times New Roman"/>
          <w:color w:val="000000" w:themeColor="text1"/>
        </w:rPr>
        <w:t>1</w:t>
      </w:r>
      <w:r w:rsidR="0020592A" w:rsidRPr="00264F1A">
        <w:rPr>
          <w:rFonts w:cs="Times New Roman"/>
          <w:color w:val="000000" w:themeColor="text1"/>
        </w:rPr>
        <w:t>.</w:t>
      </w:r>
      <w:r w:rsidR="00604A55" w:rsidRPr="00264F1A">
        <w:rPr>
          <w:rFonts w:cs="Times New Roman"/>
          <w:color w:val="000000" w:themeColor="text1"/>
        </w:rPr>
        <w:t>1.3</w:t>
      </w:r>
      <w:r w:rsidR="0020592A" w:rsidRPr="00264F1A">
        <w:rPr>
          <w:rFonts w:cs="Times New Roman"/>
          <w:color w:val="000000" w:themeColor="text1"/>
        </w:rPr>
        <w:t xml:space="preserve">. Đặc điểm của </w:t>
      </w:r>
      <w:r w:rsidR="00291785" w:rsidRPr="00264F1A">
        <w:rPr>
          <w:rFonts w:cs="Times New Roman"/>
          <w:color w:val="000000" w:themeColor="text1"/>
        </w:rPr>
        <w:t xml:space="preserve">sản phẩm </w:t>
      </w:r>
      <w:r w:rsidR="0020592A" w:rsidRPr="00264F1A">
        <w:rPr>
          <w:rFonts w:cs="Times New Roman"/>
          <w:color w:val="000000" w:themeColor="text1"/>
        </w:rPr>
        <w:t>chỉ dẫn địa lý</w:t>
      </w:r>
      <w:bookmarkEnd w:id="28"/>
      <w:bookmarkEnd w:id="29"/>
      <w:bookmarkEnd w:id="30"/>
      <w:bookmarkEnd w:id="31"/>
      <w:r w:rsidR="0020592A" w:rsidRPr="00264F1A">
        <w:rPr>
          <w:rFonts w:cs="Times New Roman"/>
          <w:color w:val="000000" w:themeColor="text1"/>
        </w:rPr>
        <w:t xml:space="preserve"> </w:t>
      </w:r>
    </w:p>
    <w:p w14:paraId="2EDE5971" w14:textId="1ABBC218" w:rsidR="0020592A" w:rsidRPr="00264F1A" w:rsidRDefault="00C7629C" w:rsidP="006B4B47">
      <w:pPr>
        <w:pStyle w:val="NoSpacing"/>
        <w:spacing w:before="0" w:line="240" w:lineRule="auto"/>
        <w:contextualSpacing/>
        <w:rPr>
          <w:color w:val="000000" w:themeColor="text1"/>
          <w:spacing w:val="-10"/>
          <w:szCs w:val="26"/>
        </w:rPr>
      </w:pPr>
      <w:bookmarkStart w:id="32" w:name="_Hlk192062263"/>
      <w:r w:rsidRPr="00264F1A">
        <w:rPr>
          <w:color w:val="000000" w:themeColor="text1"/>
          <w:spacing w:val="-10"/>
          <w:szCs w:val="26"/>
        </w:rPr>
        <w:t xml:space="preserve">Sản phẩm CDĐL là những sản phẩm được bảo hộ dưới danh nghĩa CDĐL, mang tên một địa danh cụ thể và gắn chặt với khu vực địa lý xuất xứ. Chất lượng của chúng không hoàn toàn đồng nhất do chịu ảnh hưởng của điều kiện tự nhiên và kỹ thuật sản xuất. Đặc điểm nổi bật của sản phẩm CDĐL là được nhiều cơ sở cùng sản xuất và cạnh tranh với nhau trên thị trường, trong khi chủ sở hữu CDĐL thuộc Nhà nước và tổ chức quản lý thường là các cơ quan hành chính hoặc chính quyền địa phương. Hoạt động kiểm soát chất lượng trong sản xuất và lưu thông tương đối phức tạp, đòi hỏi </w:t>
      </w:r>
      <w:r w:rsidRPr="00264F1A">
        <w:rPr>
          <w:color w:val="000000" w:themeColor="text1"/>
          <w:spacing w:val="-10"/>
          <w:szCs w:val="26"/>
        </w:rPr>
        <w:lastRenderedPageBreak/>
        <w:t>sự giám sát chặt chẽ. Phần lớn sản phẩm CDĐL là nông sản, nên chất lượng phụ thuộc nhiều vào yếu tố thời tiết và có tính mùa vụ rõ rệt</w:t>
      </w:r>
      <w:r w:rsidR="00121974" w:rsidRPr="00264F1A">
        <w:rPr>
          <w:color w:val="000000" w:themeColor="text1"/>
          <w:spacing w:val="-10"/>
          <w:szCs w:val="26"/>
        </w:rPr>
        <w:t>.</w:t>
      </w:r>
      <w:r w:rsidR="0020592A" w:rsidRPr="00264F1A">
        <w:rPr>
          <w:color w:val="000000" w:themeColor="text1"/>
          <w:spacing w:val="-10"/>
          <w:szCs w:val="26"/>
        </w:rPr>
        <w:t xml:space="preserve">  </w:t>
      </w:r>
    </w:p>
    <w:p w14:paraId="567C3F57" w14:textId="493243F4" w:rsidR="002C3704" w:rsidRPr="00264F1A" w:rsidRDefault="009B3718" w:rsidP="00186780">
      <w:pPr>
        <w:pStyle w:val="Heading2"/>
        <w:spacing w:before="0" w:line="264" w:lineRule="auto"/>
        <w:contextualSpacing/>
        <w:mirrorIndents/>
        <w:rPr>
          <w:rFonts w:cs="Times New Roman"/>
          <w:b w:val="0"/>
          <w:bCs/>
          <w:color w:val="000000" w:themeColor="text1"/>
          <w:spacing w:val="-6"/>
        </w:rPr>
      </w:pPr>
      <w:bookmarkStart w:id="33" w:name="_Toc199968368"/>
      <w:bookmarkStart w:id="34" w:name="_Toc200015308"/>
      <w:bookmarkStart w:id="35" w:name="_Toc200016096"/>
      <w:bookmarkStart w:id="36" w:name="_Toc200016446"/>
      <w:bookmarkEnd w:id="21"/>
      <w:bookmarkEnd w:id="32"/>
      <w:r w:rsidRPr="00264F1A">
        <w:rPr>
          <w:rFonts w:cs="Times New Roman"/>
          <w:b w:val="0"/>
          <w:bCs/>
          <w:color w:val="000000" w:themeColor="text1"/>
          <w:spacing w:val="-6"/>
        </w:rPr>
        <w:t>1</w:t>
      </w:r>
      <w:r w:rsidR="00C4676A" w:rsidRPr="00264F1A">
        <w:rPr>
          <w:rFonts w:cs="Times New Roman"/>
          <w:b w:val="0"/>
          <w:bCs/>
          <w:color w:val="000000" w:themeColor="text1"/>
          <w:spacing w:val="-6"/>
        </w:rPr>
        <w:t xml:space="preserve">.2. </w:t>
      </w:r>
      <w:r w:rsidR="00740D40" w:rsidRPr="00264F1A">
        <w:rPr>
          <w:rFonts w:cs="Times New Roman"/>
          <w:b w:val="0"/>
          <w:bCs/>
          <w:color w:val="000000" w:themeColor="text1"/>
          <w:spacing w:val="-6"/>
        </w:rPr>
        <w:t xml:space="preserve">KHÁI QUÁT VỀ </w:t>
      </w:r>
      <w:r w:rsidR="00C4676A" w:rsidRPr="00264F1A">
        <w:rPr>
          <w:rFonts w:cs="Times New Roman"/>
          <w:b w:val="0"/>
          <w:bCs/>
          <w:color w:val="000000" w:themeColor="text1"/>
          <w:spacing w:val="-6"/>
        </w:rPr>
        <w:t xml:space="preserve">PHÁT TRIỂN </w:t>
      </w:r>
      <w:r w:rsidR="00A64049" w:rsidRPr="00264F1A">
        <w:rPr>
          <w:rFonts w:cs="Times New Roman"/>
          <w:b w:val="0"/>
          <w:bCs/>
          <w:color w:val="000000" w:themeColor="text1"/>
          <w:spacing w:val="-6"/>
        </w:rPr>
        <w:t>TH</w:t>
      </w:r>
      <w:r w:rsidR="003B646D" w:rsidRPr="00264F1A">
        <w:rPr>
          <w:rFonts w:cs="Times New Roman"/>
          <w:b w:val="0"/>
          <w:bCs/>
          <w:color w:val="000000" w:themeColor="text1"/>
          <w:spacing w:val="-6"/>
        </w:rPr>
        <w:t>ƯƠNG HIỆU</w:t>
      </w:r>
      <w:r w:rsidR="00C4676A" w:rsidRPr="00264F1A">
        <w:rPr>
          <w:rFonts w:cs="Times New Roman"/>
          <w:b w:val="0"/>
          <w:bCs/>
          <w:color w:val="000000" w:themeColor="text1"/>
          <w:spacing w:val="-6"/>
        </w:rPr>
        <w:t xml:space="preserve"> </w:t>
      </w:r>
      <w:r w:rsidR="00CB05B9" w:rsidRPr="00264F1A">
        <w:rPr>
          <w:rFonts w:cs="Times New Roman"/>
          <w:b w:val="0"/>
          <w:bCs/>
          <w:color w:val="000000" w:themeColor="text1"/>
          <w:spacing w:val="-6"/>
        </w:rPr>
        <w:t>SẢN PHẨM</w:t>
      </w:r>
      <w:r w:rsidR="00C4676A" w:rsidRPr="00264F1A">
        <w:rPr>
          <w:rFonts w:cs="Times New Roman"/>
          <w:b w:val="0"/>
          <w:bCs/>
          <w:color w:val="000000" w:themeColor="text1"/>
          <w:spacing w:val="-6"/>
        </w:rPr>
        <w:t xml:space="preserve"> </w:t>
      </w:r>
      <w:r w:rsidR="003B7790" w:rsidRPr="00264F1A">
        <w:rPr>
          <w:rFonts w:cs="Times New Roman"/>
          <w:b w:val="0"/>
          <w:bCs/>
          <w:color w:val="000000" w:themeColor="text1"/>
          <w:spacing w:val="-6"/>
        </w:rPr>
        <w:t>CHỈ DẪN ĐỊA LÝ</w:t>
      </w:r>
      <w:bookmarkStart w:id="37" w:name="_Toc193951839"/>
      <w:bookmarkEnd w:id="33"/>
      <w:bookmarkEnd w:id="34"/>
      <w:bookmarkEnd w:id="35"/>
      <w:bookmarkEnd w:id="36"/>
    </w:p>
    <w:p w14:paraId="151E66F5" w14:textId="37F76320" w:rsidR="002C3704" w:rsidRPr="00264F1A" w:rsidRDefault="009B3718" w:rsidP="00186780">
      <w:pPr>
        <w:pStyle w:val="Heading2"/>
        <w:spacing w:before="0" w:line="264" w:lineRule="auto"/>
        <w:contextualSpacing/>
        <w:mirrorIndents/>
        <w:rPr>
          <w:rFonts w:cs="Times New Roman"/>
          <w:color w:val="000000" w:themeColor="text1"/>
        </w:rPr>
      </w:pPr>
      <w:bookmarkStart w:id="38" w:name="_Toc199968369"/>
      <w:bookmarkStart w:id="39" w:name="_Toc200015309"/>
      <w:bookmarkStart w:id="40" w:name="_Toc200016097"/>
      <w:bookmarkStart w:id="41" w:name="_Toc200016447"/>
      <w:r w:rsidRPr="00264F1A">
        <w:rPr>
          <w:rFonts w:cs="Times New Roman"/>
          <w:color w:val="000000" w:themeColor="text1"/>
        </w:rPr>
        <w:t>1</w:t>
      </w:r>
      <w:r w:rsidR="0073063D" w:rsidRPr="00264F1A">
        <w:rPr>
          <w:rFonts w:cs="Times New Roman"/>
          <w:color w:val="000000" w:themeColor="text1"/>
        </w:rPr>
        <w:t xml:space="preserve">.2.1. Khái niệm và mô hình xây dựng </w:t>
      </w:r>
      <w:r w:rsidR="003B646D" w:rsidRPr="00264F1A">
        <w:rPr>
          <w:rFonts w:cs="Times New Roman"/>
          <w:color w:val="000000" w:themeColor="text1"/>
        </w:rPr>
        <w:t>thương hiệu</w:t>
      </w:r>
      <w:bookmarkEnd w:id="37"/>
      <w:bookmarkEnd w:id="38"/>
      <w:bookmarkEnd w:id="39"/>
      <w:bookmarkEnd w:id="40"/>
      <w:bookmarkEnd w:id="41"/>
      <w:r w:rsidR="0073063D" w:rsidRPr="00264F1A">
        <w:rPr>
          <w:rFonts w:cs="Times New Roman"/>
          <w:color w:val="000000" w:themeColor="text1"/>
        </w:rPr>
        <w:t xml:space="preserve">  </w:t>
      </w:r>
    </w:p>
    <w:p w14:paraId="7B817D56" w14:textId="7DC17C48" w:rsidR="0073063D" w:rsidRPr="00264F1A" w:rsidRDefault="009B3718" w:rsidP="00186780">
      <w:pPr>
        <w:pStyle w:val="Heading2"/>
        <w:spacing w:before="0" w:line="264" w:lineRule="auto"/>
        <w:contextualSpacing/>
        <w:mirrorIndents/>
        <w:rPr>
          <w:rFonts w:cs="Times New Roman"/>
          <w:color w:val="000000" w:themeColor="text1"/>
        </w:rPr>
      </w:pPr>
      <w:bookmarkStart w:id="42" w:name="_Toc198644590"/>
      <w:bookmarkStart w:id="43" w:name="_Toc198645115"/>
      <w:bookmarkStart w:id="44" w:name="_Toc199930422"/>
      <w:bookmarkStart w:id="45" w:name="_Toc199931716"/>
      <w:bookmarkStart w:id="46" w:name="_Toc199968370"/>
      <w:bookmarkStart w:id="47" w:name="_Toc200015310"/>
      <w:bookmarkStart w:id="48" w:name="_Toc200016098"/>
      <w:bookmarkStart w:id="49" w:name="_Toc200016448"/>
      <w:r w:rsidRPr="00264F1A">
        <w:rPr>
          <w:rFonts w:cs="Times New Roman"/>
          <w:i/>
          <w:color w:val="000000" w:themeColor="text1"/>
        </w:rPr>
        <w:t>1</w:t>
      </w:r>
      <w:r w:rsidR="0073063D" w:rsidRPr="00264F1A">
        <w:rPr>
          <w:rFonts w:cs="Times New Roman"/>
          <w:i/>
          <w:color w:val="000000" w:themeColor="text1"/>
        </w:rPr>
        <w:t xml:space="preserve">.2.1.1. Khái niệm </w:t>
      </w:r>
      <w:r w:rsidR="003B646D" w:rsidRPr="00264F1A">
        <w:rPr>
          <w:rFonts w:cs="Times New Roman"/>
          <w:i/>
          <w:color w:val="000000" w:themeColor="text1"/>
        </w:rPr>
        <w:t>thương hiệu</w:t>
      </w:r>
      <w:bookmarkEnd w:id="42"/>
      <w:bookmarkEnd w:id="43"/>
      <w:bookmarkEnd w:id="44"/>
      <w:bookmarkEnd w:id="45"/>
      <w:bookmarkEnd w:id="46"/>
      <w:bookmarkEnd w:id="47"/>
      <w:bookmarkEnd w:id="48"/>
      <w:bookmarkEnd w:id="49"/>
      <w:r w:rsidR="003B646D" w:rsidRPr="00264F1A">
        <w:rPr>
          <w:rFonts w:cs="Times New Roman"/>
          <w:i/>
          <w:color w:val="000000" w:themeColor="text1"/>
        </w:rPr>
        <w:t xml:space="preserve"> </w:t>
      </w:r>
    </w:p>
    <w:p w14:paraId="42458993" w14:textId="497463EF" w:rsidR="0073063D" w:rsidRPr="00264F1A" w:rsidRDefault="00B613C6" w:rsidP="00186780">
      <w:pPr>
        <w:spacing w:before="0" w:line="264" w:lineRule="auto"/>
        <w:contextualSpacing/>
        <w:rPr>
          <w:i/>
          <w:iCs/>
          <w:color w:val="000000" w:themeColor="text1"/>
          <w:spacing w:val="-12"/>
          <w:szCs w:val="26"/>
        </w:rPr>
      </w:pPr>
      <w:bookmarkStart w:id="50" w:name="_Hlk192062285"/>
      <w:r w:rsidRPr="00264F1A">
        <w:rPr>
          <w:color w:val="000000" w:themeColor="text1"/>
          <w:spacing w:val="-12"/>
          <w:szCs w:val="26"/>
        </w:rPr>
        <w:t>T</w:t>
      </w:r>
      <w:r w:rsidR="0073063D" w:rsidRPr="00264F1A">
        <w:rPr>
          <w:color w:val="000000" w:themeColor="text1"/>
          <w:spacing w:val="-12"/>
          <w:szCs w:val="26"/>
        </w:rPr>
        <w:t xml:space="preserve">rong phạm vi luận án này, thuật ngữ </w:t>
      </w:r>
      <w:r w:rsidR="00A64049" w:rsidRPr="00264F1A">
        <w:rPr>
          <w:color w:val="000000" w:themeColor="text1"/>
          <w:spacing w:val="-12"/>
          <w:szCs w:val="26"/>
        </w:rPr>
        <w:t>TH</w:t>
      </w:r>
      <w:r w:rsidR="0073063D" w:rsidRPr="00264F1A">
        <w:rPr>
          <w:color w:val="000000" w:themeColor="text1"/>
          <w:spacing w:val="-12"/>
          <w:szCs w:val="26"/>
        </w:rPr>
        <w:t xml:space="preserve"> được hiểu là </w:t>
      </w:r>
      <w:r w:rsidR="0073063D" w:rsidRPr="00264F1A">
        <w:rPr>
          <w:i/>
          <w:iCs/>
          <w:color w:val="000000" w:themeColor="text1"/>
          <w:spacing w:val="-12"/>
          <w:szCs w:val="26"/>
        </w:rPr>
        <w:t>“Những hình ảnh và ấn tượng, danh tiếng và uy tín của sản phẩm và doanh nghiệp trong tâm trí khách hàng và công chúng, có thể được truyền tải và nhận diện thông qua hệ thống các dấu hiệu nhất định như tên gọi, ký hiệu, biểu trưng, biểu tượng,</w:t>
      </w:r>
      <w:r w:rsidR="002C3704" w:rsidRPr="00264F1A">
        <w:rPr>
          <w:i/>
          <w:iCs/>
          <w:color w:val="000000" w:themeColor="text1"/>
          <w:spacing w:val="-12"/>
          <w:szCs w:val="26"/>
        </w:rPr>
        <w:t xml:space="preserve"> </w:t>
      </w:r>
      <w:r w:rsidR="0073063D" w:rsidRPr="00264F1A">
        <w:rPr>
          <w:i/>
          <w:iCs/>
          <w:color w:val="000000" w:themeColor="text1"/>
          <w:spacing w:val="-12"/>
          <w:szCs w:val="26"/>
        </w:rPr>
        <w:t>màu sắc… hoặc/và sự kết hợp đồng thời của các dấu hiệu đó”</w:t>
      </w:r>
      <w:r w:rsidR="0073063D" w:rsidRPr="00264F1A">
        <w:rPr>
          <w:color w:val="000000" w:themeColor="text1"/>
          <w:spacing w:val="-12"/>
          <w:szCs w:val="26"/>
        </w:rPr>
        <w:t xml:space="preserve">.  </w:t>
      </w:r>
    </w:p>
    <w:bookmarkEnd w:id="50"/>
    <w:p w14:paraId="00BBB694" w14:textId="01144402" w:rsidR="0073063D" w:rsidRPr="00264F1A" w:rsidRDefault="0073063D" w:rsidP="00186780">
      <w:pPr>
        <w:spacing w:before="0" w:line="264" w:lineRule="auto"/>
        <w:contextualSpacing/>
        <w:rPr>
          <w:color w:val="000000" w:themeColor="text1"/>
          <w:spacing w:val="-2"/>
          <w:szCs w:val="26"/>
        </w:rPr>
      </w:pPr>
      <w:r w:rsidRPr="00264F1A">
        <w:rPr>
          <w:color w:val="000000" w:themeColor="text1"/>
          <w:spacing w:val="-2"/>
          <w:szCs w:val="26"/>
        </w:rPr>
        <w:t xml:space="preserve">Như vậy, </w:t>
      </w:r>
      <w:r w:rsidR="00A64049" w:rsidRPr="00264F1A">
        <w:rPr>
          <w:color w:val="000000" w:themeColor="text1"/>
          <w:spacing w:val="-2"/>
          <w:szCs w:val="26"/>
        </w:rPr>
        <w:t>TH</w:t>
      </w:r>
      <w:r w:rsidRPr="00264F1A">
        <w:rPr>
          <w:color w:val="000000" w:themeColor="text1"/>
          <w:spacing w:val="-2"/>
          <w:szCs w:val="26"/>
        </w:rPr>
        <w:t xml:space="preserve"> không chỉ đơn giản là những dấu hiệu nhận biết và phân biệt sản phẩm, doanh nghiệp mà quan trọng hơn, cần thiết và thực chất hơn nhiều, đó là những hình ảnh và ấn tượng, danh tiếng và uy tín của sản phẩm, của doanh nghiệp</w:t>
      </w:r>
      <w:r w:rsidR="00B613C6" w:rsidRPr="00264F1A">
        <w:rPr>
          <w:color w:val="000000" w:themeColor="text1"/>
          <w:spacing w:val="-2"/>
          <w:szCs w:val="26"/>
        </w:rPr>
        <w:t>.</w:t>
      </w:r>
      <w:r w:rsidRPr="00264F1A">
        <w:rPr>
          <w:color w:val="000000" w:themeColor="text1"/>
          <w:spacing w:val="-2"/>
          <w:szCs w:val="26"/>
        </w:rPr>
        <w:t xml:space="preserve"> </w:t>
      </w:r>
    </w:p>
    <w:p w14:paraId="3C580E01" w14:textId="4A50170B" w:rsidR="0073063D" w:rsidRPr="00264F1A" w:rsidRDefault="009B3718" w:rsidP="00186780">
      <w:pPr>
        <w:spacing w:before="0" w:line="264" w:lineRule="auto"/>
        <w:ind w:firstLine="0"/>
        <w:contextualSpacing/>
        <w:rPr>
          <w:b/>
          <w:i/>
          <w:color w:val="000000" w:themeColor="text1"/>
          <w:szCs w:val="26"/>
        </w:rPr>
      </w:pPr>
      <w:r w:rsidRPr="00264F1A">
        <w:rPr>
          <w:b/>
          <w:i/>
          <w:color w:val="000000" w:themeColor="text1"/>
          <w:szCs w:val="26"/>
        </w:rPr>
        <w:t>1</w:t>
      </w:r>
      <w:r w:rsidR="0073063D" w:rsidRPr="00264F1A">
        <w:rPr>
          <w:b/>
          <w:i/>
          <w:color w:val="000000" w:themeColor="text1"/>
          <w:szCs w:val="26"/>
        </w:rPr>
        <w:t xml:space="preserve">.2.1.2. Phân loại </w:t>
      </w:r>
      <w:r w:rsidR="003B646D" w:rsidRPr="00264F1A">
        <w:rPr>
          <w:b/>
          <w:i/>
          <w:color w:val="000000" w:themeColor="text1"/>
          <w:szCs w:val="26"/>
        </w:rPr>
        <w:t xml:space="preserve">thương hiệu </w:t>
      </w:r>
    </w:p>
    <w:p w14:paraId="401BEB2F" w14:textId="1AE1B671" w:rsidR="0073063D" w:rsidRPr="00264F1A" w:rsidRDefault="0073063D" w:rsidP="00186780">
      <w:pPr>
        <w:spacing w:before="0" w:line="264" w:lineRule="auto"/>
        <w:contextualSpacing/>
        <w:rPr>
          <w:color w:val="000000" w:themeColor="text1"/>
          <w:spacing w:val="-6"/>
          <w:szCs w:val="26"/>
        </w:rPr>
      </w:pPr>
      <w:r w:rsidRPr="00264F1A">
        <w:rPr>
          <w:color w:val="000000" w:themeColor="text1"/>
          <w:szCs w:val="26"/>
        </w:rPr>
        <w:t xml:space="preserve">Tùy theo cách tiếp cận về xây dựng </w:t>
      </w:r>
      <w:r w:rsidR="00A64049" w:rsidRPr="00264F1A">
        <w:rPr>
          <w:color w:val="000000" w:themeColor="text1"/>
          <w:szCs w:val="26"/>
        </w:rPr>
        <w:t>TH</w:t>
      </w:r>
      <w:r w:rsidRPr="00264F1A">
        <w:rPr>
          <w:color w:val="000000" w:themeColor="text1"/>
          <w:szCs w:val="26"/>
        </w:rPr>
        <w:t xml:space="preserve"> khác nhau cũng như phạm vi mà </w:t>
      </w:r>
      <w:r w:rsidR="00A64049" w:rsidRPr="00264F1A">
        <w:rPr>
          <w:color w:val="000000" w:themeColor="text1"/>
          <w:szCs w:val="26"/>
        </w:rPr>
        <w:t>TH</w:t>
      </w:r>
      <w:r w:rsidRPr="00264F1A">
        <w:rPr>
          <w:color w:val="000000" w:themeColor="text1"/>
          <w:szCs w:val="26"/>
        </w:rPr>
        <w:t xml:space="preserve"> được ứng dụng, có thể chia </w:t>
      </w:r>
      <w:r w:rsidR="00A64049" w:rsidRPr="00264F1A">
        <w:rPr>
          <w:color w:val="000000" w:themeColor="text1"/>
          <w:szCs w:val="26"/>
        </w:rPr>
        <w:t>TH</w:t>
      </w:r>
      <w:r w:rsidRPr="00264F1A">
        <w:rPr>
          <w:color w:val="000000" w:themeColor="text1"/>
          <w:szCs w:val="26"/>
        </w:rPr>
        <w:t xml:space="preserve"> thành nhiều loại dựa theo những tiêu chí nhất định</w:t>
      </w:r>
      <w:r w:rsidR="009B3718" w:rsidRPr="00264F1A">
        <w:rPr>
          <w:color w:val="000000" w:themeColor="text1"/>
          <w:szCs w:val="26"/>
        </w:rPr>
        <w:t xml:space="preserve"> (Nguyễn Quốc Thịnh và cộng sự</w:t>
      </w:r>
      <w:r w:rsidRPr="00264F1A">
        <w:rPr>
          <w:color w:val="000000" w:themeColor="text1"/>
          <w:szCs w:val="26"/>
        </w:rPr>
        <w:t>,</w:t>
      </w:r>
      <w:r w:rsidR="009B3718" w:rsidRPr="00264F1A">
        <w:rPr>
          <w:color w:val="000000" w:themeColor="text1"/>
          <w:szCs w:val="26"/>
        </w:rPr>
        <w:t xml:space="preserve"> 2018),</w:t>
      </w:r>
      <w:r w:rsidRPr="00264F1A">
        <w:rPr>
          <w:color w:val="000000" w:themeColor="text1"/>
          <w:szCs w:val="26"/>
        </w:rPr>
        <w:t xml:space="preserve"> chẳng hạn:</w:t>
      </w:r>
      <w:r w:rsidR="00B613C6" w:rsidRPr="00264F1A">
        <w:rPr>
          <w:color w:val="000000" w:themeColor="text1"/>
          <w:szCs w:val="26"/>
        </w:rPr>
        <w:t xml:space="preserve"> </w:t>
      </w:r>
      <w:r w:rsidRPr="00264F1A">
        <w:rPr>
          <w:color w:val="000000" w:themeColor="text1"/>
          <w:spacing w:val="-2"/>
          <w:szCs w:val="26"/>
        </w:rPr>
        <w:t xml:space="preserve">Dựa vào mức độ bao trùm của </w:t>
      </w:r>
      <w:r w:rsidR="00A64049" w:rsidRPr="00264F1A">
        <w:rPr>
          <w:color w:val="000000" w:themeColor="text1"/>
          <w:spacing w:val="-2"/>
          <w:szCs w:val="26"/>
        </w:rPr>
        <w:t>TH</w:t>
      </w:r>
      <w:r w:rsidRPr="00264F1A">
        <w:rPr>
          <w:color w:val="000000" w:themeColor="text1"/>
          <w:spacing w:val="-2"/>
          <w:szCs w:val="26"/>
        </w:rPr>
        <w:t xml:space="preserve">, chia ra thành </w:t>
      </w:r>
      <w:r w:rsidR="00A64049" w:rsidRPr="00264F1A">
        <w:rPr>
          <w:i/>
          <w:iCs/>
          <w:color w:val="000000" w:themeColor="text1"/>
          <w:spacing w:val="-2"/>
          <w:szCs w:val="26"/>
        </w:rPr>
        <w:t>TH</w:t>
      </w:r>
      <w:r w:rsidRPr="00264F1A">
        <w:rPr>
          <w:color w:val="000000" w:themeColor="text1"/>
          <w:spacing w:val="-2"/>
          <w:szCs w:val="26"/>
        </w:rPr>
        <w:t xml:space="preserve"> </w:t>
      </w:r>
      <w:r w:rsidRPr="00264F1A">
        <w:rPr>
          <w:i/>
          <w:iCs/>
          <w:color w:val="000000" w:themeColor="text1"/>
          <w:spacing w:val="-2"/>
          <w:szCs w:val="26"/>
        </w:rPr>
        <w:t>cá biệt</w:t>
      </w:r>
      <w:r w:rsidRPr="00264F1A">
        <w:rPr>
          <w:color w:val="000000" w:themeColor="text1"/>
          <w:spacing w:val="-2"/>
          <w:szCs w:val="26"/>
        </w:rPr>
        <w:t xml:space="preserve"> </w:t>
      </w:r>
      <w:r w:rsidR="00B613C6" w:rsidRPr="00264F1A">
        <w:rPr>
          <w:color w:val="000000" w:themeColor="text1"/>
          <w:spacing w:val="-2"/>
          <w:szCs w:val="26"/>
        </w:rPr>
        <w:t>và</w:t>
      </w:r>
      <w:r w:rsidR="00B613C6" w:rsidRPr="00264F1A">
        <w:rPr>
          <w:i/>
          <w:iCs/>
          <w:color w:val="000000" w:themeColor="text1"/>
          <w:spacing w:val="-2"/>
          <w:szCs w:val="26"/>
        </w:rPr>
        <w:t xml:space="preserve"> </w:t>
      </w:r>
      <w:r w:rsidR="00A64049" w:rsidRPr="00264F1A">
        <w:rPr>
          <w:i/>
          <w:iCs/>
          <w:color w:val="000000" w:themeColor="text1"/>
          <w:spacing w:val="-2"/>
          <w:szCs w:val="26"/>
        </w:rPr>
        <w:t>TH</w:t>
      </w:r>
      <w:r w:rsidRPr="00264F1A">
        <w:rPr>
          <w:i/>
          <w:iCs/>
          <w:color w:val="000000" w:themeColor="text1"/>
          <w:spacing w:val="-2"/>
          <w:szCs w:val="26"/>
        </w:rPr>
        <w:t xml:space="preserve"> gia đình</w:t>
      </w:r>
      <w:r w:rsidR="00B613C6" w:rsidRPr="00264F1A">
        <w:rPr>
          <w:i/>
          <w:iCs/>
          <w:color w:val="000000" w:themeColor="text1"/>
          <w:spacing w:val="-2"/>
          <w:szCs w:val="26"/>
        </w:rPr>
        <w:t xml:space="preserve">, </w:t>
      </w:r>
      <w:r w:rsidR="00A64049" w:rsidRPr="00264F1A">
        <w:rPr>
          <w:i/>
          <w:iCs/>
          <w:color w:val="000000" w:themeColor="text1"/>
          <w:spacing w:val="-2"/>
          <w:szCs w:val="26"/>
        </w:rPr>
        <w:t>TH</w:t>
      </w:r>
      <w:r w:rsidRPr="00264F1A">
        <w:rPr>
          <w:color w:val="000000" w:themeColor="text1"/>
          <w:spacing w:val="-2"/>
          <w:szCs w:val="26"/>
        </w:rPr>
        <w:t xml:space="preserve"> </w:t>
      </w:r>
      <w:r w:rsidRPr="00264F1A">
        <w:rPr>
          <w:i/>
          <w:iCs/>
          <w:color w:val="000000" w:themeColor="text1"/>
          <w:spacing w:val="-2"/>
          <w:szCs w:val="26"/>
        </w:rPr>
        <w:t>tập thể</w:t>
      </w:r>
      <w:r w:rsidRPr="00264F1A">
        <w:rPr>
          <w:color w:val="000000" w:themeColor="text1"/>
          <w:spacing w:val="-2"/>
          <w:szCs w:val="26"/>
        </w:rPr>
        <w:t xml:space="preserve"> </w:t>
      </w:r>
      <w:r w:rsidRPr="00264F1A">
        <w:rPr>
          <w:i/>
          <w:iCs/>
          <w:color w:val="000000" w:themeColor="text1"/>
          <w:spacing w:val="-2"/>
          <w:szCs w:val="26"/>
        </w:rPr>
        <w:t>(</w:t>
      </w:r>
      <w:r w:rsidR="00A64049" w:rsidRPr="00264F1A">
        <w:rPr>
          <w:i/>
          <w:iCs/>
          <w:color w:val="000000" w:themeColor="text1"/>
          <w:spacing w:val="-2"/>
          <w:szCs w:val="26"/>
        </w:rPr>
        <w:t>TH</w:t>
      </w:r>
      <w:r w:rsidRPr="00264F1A">
        <w:rPr>
          <w:i/>
          <w:iCs/>
          <w:color w:val="000000" w:themeColor="text1"/>
          <w:spacing w:val="-2"/>
          <w:szCs w:val="26"/>
        </w:rPr>
        <w:t xml:space="preserve"> nhóm)</w:t>
      </w:r>
      <w:r w:rsidR="00B613C6" w:rsidRPr="00264F1A">
        <w:rPr>
          <w:i/>
          <w:iCs/>
          <w:color w:val="000000" w:themeColor="text1"/>
          <w:spacing w:val="-2"/>
          <w:szCs w:val="26"/>
        </w:rPr>
        <w:t xml:space="preserve">; </w:t>
      </w:r>
      <w:r w:rsidRPr="00264F1A">
        <w:rPr>
          <w:color w:val="000000" w:themeColor="text1"/>
          <w:szCs w:val="26"/>
        </w:rPr>
        <w:t xml:space="preserve">Dựa vào </w:t>
      </w:r>
      <w:r w:rsidRPr="00264F1A">
        <w:rPr>
          <w:iCs/>
          <w:color w:val="000000" w:themeColor="text1"/>
          <w:szCs w:val="26"/>
        </w:rPr>
        <w:t xml:space="preserve">vai trò chủ đạo của </w:t>
      </w:r>
      <w:r w:rsidR="00A64049" w:rsidRPr="00264F1A">
        <w:rPr>
          <w:iCs/>
          <w:color w:val="000000" w:themeColor="text1"/>
          <w:szCs w:val="26"/>
        </w:rPr>
        <w:t>TH</w:t>
      </w:r>
      <w:r w:rsidRPr="00264F1A">
        <w:rPr>
          <w:iCs/>
          <w:color w:val="000000" w:themeColor="text1"/>
          <w:szCs w:val="26"/>
        </w:rPr>
        <w:t>, chia ra thành</w:t>
      </w:r>
      <w:r w:rsidRPr="00264F1A">
        <w:rPr>
          <w:i/>
          <w:color w:val="000000" w:themeColor="text1"/>
          <w:szCs w:val="26"/>
        </w:rPr>
        <w:t xml:space="preserve"> </w:t>
      </w:r>
      <w:r w:rsidR="00A64049" w:rsidRPr="00264F1A">
        <w:rPr>
          <w:i/>
          <w:color w:val="000000" w:themeColor="text1"/>
          <w:szCs w:val="26"/>
        </w:rPr>
        <w:t>TH</w:t>
      </w:r>
      <w:r w:rsidRPr="00264F1A">
        <w:rPr>
          <w:i/>
          <w:color w:val="000000" w:themeColor="text1"/>
          <w:szCs w:val="26"/>
        </w:rPr>
        <w:t xml:space="preserve"> chủ </w:t>
      </w:r>
      <w:r w:rsidR="00B613C6" w:rsidRPr="00264F1A">
        <w:rPr>
          <w:iCs/>
          <w:color w:val="000000" w:themeColor="text1"/>
          <w:szCs w:val="26"/>
        </w:rPr>
        <w:t>và</w:t>
      </w:r>
      <w:r w:rsidR="00B613C6" w:rsidRPr="00264F1A">
        <w:rPr>
          <w:i/>
          <w:color w:val="000000" w:themeColor="text1"/>
          <w:szCs w:val="26"/>
        </w:rPr>
        <w:t xml:space="preserve"> </w:t>
      </w:r>
      <w:r w:rsidR="00A64049" w:rsidRPr="00264F1A">
        <w:rPr>
          <w:i/>
          <w:iCs/>
          <w:color w:val="000000" w:themeColor="text1"/>
          <w:szCs w:val="26"/>
        </w:rPr>
        <w:t>TH</w:t>
      </w:r>
      <w:r w:rsidRPr="00264F1A">
        <w:rPr>
          <w:color w:val="000000" w:themeColor="text1"/>
          <w:szCs w:val="26"/>
        </w:rPr>
        <w:t xml:space="preserve"> </w:t>
      </w:r>
      <w:r w:rsidRPr="00264F1A">
        <w:rPr>
          <w:i/>
          <w:iCs/>
          <w:color w:val="000000" w:themeColor="text1"/>
          <w:szCs w:val="26"/>
        </w:rPr>
        <w:t>phụ (Sub-brand)</w:t>
      </w:r>
      <w:r w:rsidR="00B613C6" w:rsidRPr="00264F1A">
        <w:rPr>
          <w:i/>
          <w:iCs/>
          <w:color w:val="000000" w:themeColor="text1"/>
          <w:szCs w:val="26"/>
        </w:rPr>
        <w:t>;</w:t>
      </w:r>
      <w:r w:rsidR="00B613C6" w:rsidRPr="00264F1A">
        <w:rPr>
          <w:color w:val="000000" w:themeColor="text1"/>
          <w:spacing w:val="-6"/>
          <w:szCs w:val="26"/>
        </w:rPr>
        <w:t xml:space="preserve"> </w:t>
      </w:r>
      <w:r w:rsidRPr="00264F1A">
        <w:rPr>
          <w:color w:val="000000" w:themeColor="text1"/>
          <w:spacing w:val="-6"/>
          <w:szCs w:val="26"/>
        </w:rPr>
        <w:t xml:space="preserve">Dựa vào phạm vi ứng dụng của doanh nghiệp chia ra thành, </w:t>
      </w:r>
      <w:r w:rsidR="00A64049" w:rsidRPr="00264F1A">
        <w:rPr>
          <w:i/>
          <w:iCs/>
          <w:color w:val="000000" w:themeColor="text1"/>
          <w:spacing w:val="-6"/>
          <w:szCs w:val="26"/>
        </w:rPr>
        <w:t>TH</w:t>
      </w:r>
      <w:r w:rsidRPr="00264F1A">
        <w:rPr>
          <w:color w:val="000000" w:themeColor="text1"/>
          <w:spacing w:val="-6"/>
          <w:szCs w:val="26"/>
        </w:rPr>
        <w:t xml:space="preserve"> </w:t>
      </w:r>
      <w:r w:rsidRPr="00264F1A">
        <w:rPr>
          <w:i/>
          <w:iCs/>
          <w:color w:val="000000" w:themeColor="text1"/>
          <w:spacing w:val="-6"/>
          <w:szCs w:val="26"/>
        </w:rPr>
        <w:t xml:space="preserve">sản phẩm </w:t>
      </w:r>
      <w:r w:rsidR="00B613C6" w:rsidRPr="00264F1A">
        <w:rPr>
          <w:color w:val="000000" w:themeColor="text1"/>
          <w:spacing w:val="-6"/>
          <w:szCs w:val="26"/>
        </w:rPr>
        <w:t xml:space="preserve">và </w:t>
      </w:r>
      <w:r w:rsidR="00A64049" w:rsidRPr="00264F1A">
        <w:rPr>
          <w:i/>
          <w:iCs/>
          <w:color w:val="000000" w:themeColor="text1"/>
          <w:spacing w:val="-6"/>
          <w:szCs w:val="26"/>
        </w:rPr>
        <w:t>TH</w:t>
      </w:r>
      <w:r w:rsidRPr="00264F1A">
        <w:rPr>
          <w:color w:val="000000" w:themeColor="text1"/>
          <w:spacing w:val="-6"/>
          <w:szCs w:val="26"/>
        </w:rPr>
        <w:t xml:space="preserve"> </w:t>
      </w:r>
      <w:r w:rsidRPr="00264F1A">
        <w:rPr>
          <w:i/>
          <w:iCs/>
          <w:color w:val="000000" w:themeColor="text1"/>
          <w:spacing w:val="-6"/>
          <w:szCs w:val="26"/>
        </w:rPr>
        <w:t xml:space="preserve">doanh nghiệp </w:t>
      </w:r>
      <w:r w:rsidR="00B613C6" w:rsidRPr="00264F1A">
        <w:rPr>
          <w:i/>
          <w:iCs/>
          <w:color w:val="000000" w:themeColor="text1"/>
          <w:spacing w:val="-6"/>
          <w:szCs w:val="26"/>
        </w:rPr>
        <w:t>…</w:t>
      </w:r>
      <w:r w:rsidR="00B613C6" w:rsidRPr="00264F1A">
        <w:rPr>
          <w:color w:val="000000" w:themeColor="text1"/>
          <w:spacing w:val="-6"/>
          <w:szCs w:val="26"/>
        </w:rPr>
        <w:t xml:space="preserve"> </w:t>
      </w:r>
    </w:p>
    <w:p w14:paraId="0A1A4E08" w14:textId="123005F5" w:rsidR="0073063D" w:rsidRPr="00264F1A" w:rsidRDefault="009B3718" w:rsidP="00186780">
      <w:pPr>
        <w:spacing w:before="0" w:line="264" w:lineRule="auto"/>
        <w:ind w:firstLine="0"/>
        <w:contextualSpacing/>
        <w:rPr>
          <w:b/>
          <w:i/>
          <w:color w:val="000000" w:themeColor="text1"/>
          <w:szCs w:val="26"/>
        </w:rPr>
      </w:pPr>
      <w:r w:rsidRPr="00264F1A">
        <w:rPr>
          <w:b/>
          <w:i/>
          <w:color w:val="000000" w:themeColor="text1"/>
          <w:szCs w:val="26"/>
        </w:rPr>
        <w:t>1</w:t>
      </w:r>
      <w:r w:rsidR="0073063D" w:rsidRPr="00264F1A">
        <w:rPr>
          <w:b/>
          <w:i/>
          <w:color w:val="000000" w:themeColor="text1"/>
          <w:szCs w:val="26"/>
        </w:rPr>
        <w:t xml:space="preserve">.2.1.3. Các cấp độ và mô hình xây dựng </w:t>
      </w:r>
      <w:r w:rsidR="003B646D" w:rsidRPr="00264F1A">
        <w:rPr>
          <w:b/>
          <w:i/>
          <w:color w:val="000000" w:themeColor="text1"/>
          <w:szCs w:val="26"/>
        </w:rPr>
        <w:t xml:space="preserve">thương hiệu </w:t>
      </w:r>
    </w:p>
    <w:p w14:paraId="4D512638" w14:textId="354B194C" w:rsidR="0073063D" w:rsidRPr="00264F1A" w:rsidRDefault="0073063D" w:rsidP="00186780">
      <w:pPr>
        <w:spacing w:before="0" w:line="264" w:lineRule="auto"/>
        <w:contextualSpacing/>
        <w:rPr>
          <w:iCs/>
          <w:color w:val="000000" w:themeColor="text1"/>
          <w:spacing w:val="-10"/>
          <w:szCs w:val="26"/>
        </w:rPr>
      </w:pPr>
      <w:r w:rsidRPr="00264F1A">
        <w:rPr>
          <w:i/>
          <w:color w:val="000000" w:themeColor="text1"/>
          <w:spacing w:val="-10"/>
          <w:szCs w:val="26"/>
        </w:rPr>
        <w:t>Ở cấp độ doanh nghiệp</w:t>
      </w:r>
      <w:r w:rsidRPr="00264F1A">
        <w:rPr>
          <w:iCs/>
          <w:color w:val="000000" w:themeColor="text1"/>
          <w:spacing w:val="-10"/>
          <w:szCs w:val="26"/>
        </w:rPr>
        <w:t xml:space="preserve">, hoạt động xây dựng </w:t>
      </w:r>
      <w:r w:rsidR="00A64049" w:rsidRPr="00264F1A">
        <w:rPr>
          <w:iCs/>
          <w:color w:val="000000" w:themeColor="text1"/>
          <w:spacing w:val="-10"/>
          <w:szCs w:val="26"/>
        </w:rPr>
        <w:t>TH</w:t>
      </w:r>
      <w:r w:rsidRPr="00264F1A">
        <w:rPr>
          <w:iCs/>
          <w:color w:val="000000" w:themeColor="text1"/>
          <w:spacing w:val="-10"/>
          <w:szCs w:val="26"/>
        </w:rPr>
        <w:t xml:space="preserve"> sẽ hướng đến xây dựng </w:t>
      </w:r>
      <w:r w:rsidR="00A64049" w:rsidRPr="00264F1A">
        <w:rPr>
          <w:iCs/>
          <w:color w:val="000000" w:themeColor="text1"/>
          <w:spacing w:val="-10"/>
          <w:szCs w:val="26"/>
        </w:rPr>
        <w:t>TH</w:t>
      </w:r>
      <w:r w:rsidRPr="00264F1A">
        <w:rPr>
          <w:iCs/>
          <w:color w:val="000000" w:themeColor="text1"/>
          <w:spacing w:val="-10"/>
          <w:szCs w:val="26"/>
        </w:rPr>
        <w:t xml:space="preserve"> sản phẩm và </w:t>
      </w:r>
      <w:r w:rsidR="00A64049" w:rsidRPr="00264F1A">
        <w:rPr>
          <w:iCs/>
          <w:color w:val="000000" w:themeColor="text1"/>
          <w:spacing w:val="-10"/>
          <w:szCs w:val="26"/>
        </w:rPr>
        <w:t>TH</w:t>
      </w:r>
      <w:r w:rsidRPr="00264F1A">
        <w:rPr>
          <w:iCs/>
          <w:color w:val="000000" w:themeColor="text1"/>
          <w:spacing w:val="-10"/>
          <w:szCs w:val="26"/>
        </w:rPr>
        <w:t xml:space="preserve"> doanh nghiệp</w:t>
      </w:r>
      <w:r w:rsidR="00B613C6" w:rsidRPr="00264F1A">
        <w:rPr>
          <w:iCs/>
          <w:color w:val="000000" w:themeColor="text1"/>
          <w:spacing w:val="-10"/>
          <w:szCs w:val="26"/>
        </w:rPr>
        <w:t xml:space="preserve">; </w:t>
      </w:r>
      <w:r w:rsidRPr="00264F1A">
        <w:rPr>
          <w:i/>
          <w:color w:val="000000" w:themeColor="text1"/>
          <w:spacing w:val="-10"/>
          <w:szCs w:val="26"/>
        </w:rPr>
        <w:t>Ở cấp độ nhóm doanh nghiệp</w:t>
      </w:r>
      <w:r w:rsidRPr="00264F1A">
        <w:rPr>
          <w:iCs/>
          <w:color w:val="000000" w:themeColor="text1"/>
          <w:spacing w:val="-10"/>
          <w:szCs w:val="26"/>
        </w:rPr>
        <w:t xml:space="preserve"> hay nhóm các cơ sở </w:t>
      </w:r>
      <w:r w:rsidR="00497BAD" w:rsidRPr="00264F1A">
        <w:rPr>
          <w:color w:val="000000" w:themeColor="text1"/>
          <w:spacing w:val="-10"/>
          <w:szCs w:val="26"/>
        </w:rPr>
        <w:t>SXKD</w:t>
      </w:r>
      <w:r w:rsidRPr="00264F1A">
        <w:rPr>
          <w:iCs/>
          <w:color w:val="000000" w:themeColor="text1"/>
          <w:spacing w:val="-10"/>
          <w:szCs w:val="26"/>
        </w:rPr>
        <w:t xml:space="preserve"> sẽ hướng đến xây dựng và phát triển </w:t>
      </w:r>
      <w:r w:rsidR="00A64049" w:rsidRPr="00264F1A">
        <w:rPr>
          <w:iCs/>
          <w:color w:val="000000" w:themeColor="text1"/>
          <w:spacing w:val="-10"/>
          <w:szCs w:val="26"/>
        </w:rPr>
        <w:t>TH</w:t>
      </w:r>
      <w:r w:rsidRPr="00264F1A">
        <w:rPr>
          <w:iCs/>
          <w:color w:val="000000" w:themeColor="text1"/>
          <w:spacing w:val="-10"/>
          <w:szCs w:val="26"/>
        </w:rPr>
        <w:t xml:space="preserve"> tập thể</w:t>
      </w:r>
      <w:r w:rsidR="00B613C6" w:rsidRPr="00264F1A">
        <w:rPr>
          <w:iCs/>
          <w:color w:val="000000" w:themeColor="text1"/>
          <w:spacing w:val="-10"/>
          <w:szCs w:val="26"/>
        </w:rPr>
        <w:t xml:space="preserve">; </w:t>
      </w:r>
      <w:r w:rsidRPr="00264F1A">
        <w:rPr>
          <w:i/>
          <w:color w:val="000000" w:themeColor="text1"/>
          <w:spacing w:val="-10"/>
          <w:szCs w:val="26"/>
        </w:rPr>
        <w:t>Ở cấp độ địa phương, quốc gia</w:t>
      </w:r>
      <w:r w:rsidRPr="00264F1A">
        <w:rPr>
          <w:iCs/>
          <w:color w:val="000000" w:themeColor="text1"/>
          <w:spacing w:val="-10"/>
          <w:szCs w:val="26"/>
        </w:rPr>
        <w:t xml:space="preserve"> sẽ hướng đến xây dựng </w:t>
      </w:r>
      <w:r w:rsidR="00A64049" w:rsidRPr="00264F1A">
        <w:rPr>
          <w:iCs/>
          <w:color w:val="000000" w:themeColor="text1"/>
          <w:spacing w:val="-10"/>
          <w:szCs w:val="26"/>
        </w:rPr>
        <w:t>TH</w:t>
      </w:r>
      <w:r w:rsidRPr="00264F1A">
        <w:rPr>
          <w:iCs/>
          <w:color w:val="000000" w:themeColor="text1"/>
          <w:spacing w:val="-10"/>
          <w:szCs w:val="26"/>
        </w:rPr>
        <w:t xml:space="preserve"> địa phương, </w:t>
      </w:r>
      <w:r w:rsidR="00A64049" w:rsidRPr="00264F1A">
        <w:rPr>
          <w:iCs/>
          <w:color w:val="000000" w:themeColor="text1"/>
          <w:spacing w:val="-10"/>
          <w:szCs w:val="26"/>
        </w:rPr>
        <w:t>TH</w:t>
      </w:r>
      <w:r w:rsidRPr="00264F1A">
        <w:rPr>
          <w:iCs/>
          <w:color w:val="000000" w:themeColor="text1"/>
          <w:spacing w:val="-10"/>
          <w:szCs w:val="26"/>
        </w:rPr>
        <w:t xml:space="preserve"> quốc gia dựa trên tổng hợp rất nhiều yếu tố cấu thành</w:t>
      </w:r>
      <w:r w:rsidR="00B613C6" w:rsidRPr="00264F1A">
        <w:rPr>
          <w:iCs/>
          <w:color w:val="000000" w:themeColor="text1"/>
          <w:spacing w:val="-10"/>
          <w:szCs w:val="26"/>
        </w:rPr>
        <w:t>.</w:t>
      </w:r>
      <w:r w:rsidRPr="00264F1A">
        <w:rPr>
          <w:iCs/>
          <w:color w:val="000000" w:themeColor="text1"/>
          <w:spacing w:val="-10"/>
          <w:szCs w:val="26"/>
        </w:rPr>
        <w:t xml:space="preserve"> Luôn có mối quan hệ qua lại gắn bó hữu cơ giữa </w:t>
      </w:r>
      <w:r w:rsidR="00A64049" w:rsidRPr="00264F1A">
        <w:rPr>
          <w:iCs/>
          <w:color w:val="000000" w:themeColor="text1"/>
          <w:spacing w:val="-10"/>
          <w:szCs w:val="26"/>
        </w:rPr>
        <w:t>TH</w:t>
      </w:r>
      <w:r w:rsidRPr="00264F1A">
        <w:rPr>
          <w:iCs/>
          <w:color w:val="000000" w:themeColor="text1"/>
          <w:spacing w:val="-10"/>
          <w:szCs w:val="26"/>
        </w:rPr>
        <w:t xml:space="preserve"> doanh nghiệp với </w:t>
      </w:r>
      <w:r w:rsidR="00A64049" w:rsidRPr="00264F1A">
        <w:rPr>
          <w:iCs/>
          <w:color w:val="000000" w:themeColor="text1"/>
          <w:spacing w:val="-10"/>
          <w:szCs w:val="26"/>
        </w:rPr>
        <w:t>TH</w:t>
      </w:r>
      <w:r w:rsidRPr="00264F1A">
        <w:rPr>
          <w:iCs/>
          <w:color w:val="000000" w:themeColor="text1"/>
          <w:spacing w:val="-10"/>
          <w:szCs w:val="26"/>
        </w:rPr>
        <w:t xml:space="preserve"> tập thể, </w:t>
      </w:r>
      <w:r w:rsidR="00A64049" w:rsidRPr="00264F1A">
        <w:rPr>
          <w:iCs/>
          <w:color w:val="000000" w:themeColor="text1"/>
          <w:spacing w:val="-10"/>
          <w:szCs w:val="26"/>
        </w:rPr>
        <w:t>TH</w:t>
      </w:r>
      <w:r w:rsidRPr="00264F1A">
        <w:rPr>
          <w:iCs/>
          <w:color w:val="000000" w:themeColor="text1"/>
          <w:spacing w:val="-10"/>
          <w:szCs w:val="26"/>
        </w:rPr>
        <w:t xml:space="preserve"> ngành hàng và </w:t>
      </w:r>
      <w:r w:rsidR="00A64049" w:rsidRPr="00264F1A">
        <w:rPr>
          <w:iCs/>
          <w:color w:val="000000" w:themeColor="text1"/>
          <w:spacing w:val="-10"/>
          <w:szCs w:val="26"/>
        </w:rPr>
        <w:t>TH</w:t>
      </w:r>
      <w:r w:rsidRPr="00264F1A">
        <w:rPr>
          <w:iCs/>
          <w:color w:val="000000" w:themeColor="text1"/>
          <w:spacing w:val="-10"/>
          <w:szCs w:val="26"/>
        </w:rPr>
        <w:t xml:space="preserve"> quốc gia</w:t>
      </w:r>
      <w:r w:rsidR="008E18A6" w:rsidRPr="00264F1A">
        <w:rPr>
          <w:iCs/>
          <w:color w:val="000000" w:themeColor="text1"/>
          <w:spacing w:val="-10"/>
          <w:szCs w:val="26"/>
        </w:rPr>
        <w:t xml:space="preserve">. </w:t>
      </w:r>
    </w:p>
    <w:p w14:paraId="3D34194C" w14:textId="2AA203FC" w:rsidR="0073063D" w:rsidRPr="00264F1A" w:rsidRDefault="0073063D" w:rsidP="00186780">
      <w:pPr>
        <w:spacing w:before="0" w:line="264" w:lineRule="auto"/>
        <w:contextualSpacing/>
        <w:rPr>
          <w:iCs/>
          <w:color w:val="000000" w:themeColor="text1"/>
          <w:spacing w:val="-14"/>
          <w:szCs w:val="26"/>
        </w:rPr>
      </w:pPr>
      <w:r w:rsidRPr="00264F1A">
        <w:rPr>
          <w:i/>
          <w:color w:val="000000" w:themeColor="text1"/>
          <w:spacing w:val="-14"/>
          <w:szCs w:val="26"/>
        </w:rPr>
        <w:t xml:space="preserve">Về mô hình </w:t>
      </w:r>
      <w:r w:rsidR="00A64049" w:rsidRPr="00264F1A">
        <w:rPr>
          <w:i/>
          <w:color w:val="000000" w:themeColor="text1"/>
          <w:spacing w:val="-14"/>
          <w:szCs w:val="26"/>
        </w:rPr>
        <w:t>TH</w:t>
      </w:r>
      <w:r w:rsidRPr="00264F1A">
        <w:rPr>
          <w:iCs/>
          <w:color w:val="000000" w:themeColor="text1"/>
          <w:spacing w:val="-14"/>
          <w:szCs w:val="26"/>
        </w:rPr>
        <w:t xml:space="preserve">, tác giả Nguyễn Thành Trung (2009), Nguyễn Quốc Thịnh và cộng sự (2018), cho rằng có thể áp dụng các mô hình như: </w:t>
      </w:r>
      <w:r w:rsidRPr="00264F1A">
        <w:rPr>
          <w:i/>
          <w:color w:val="000000" w:themeColor="text1"/>
          <w:spacing w:val="-14"/>
          <w:szCs w:val="26"/>
        </w:rPr>
        <w:t xml:space="preserve">Mô hình </w:t>
      </w:r>
      <w:r w:rsidR="00A64049" w:rsidRPr="00264F1A">
        <w:rPr>
          <w:i/>
          <w:color w:val="000000" w:themeColor="text1"/>
          <w:spacing w:val="-14"/>
          <w:szCs w:val="26"/>
        </w:rPr>
        <w:t>TH</w:t>
      </w:r>
      <w:r w:rsidRPr="00264F1A">
        <w:rPr>
          <w:i/>
          <w:color w:val="000000" w:themeColor="text1"/>
          <w:spacing w:val="-14"/>
          <w:szCs w:val="26"/>
        </w:rPr>
        <w:t xml:space="preserve"> cá biệt</w:t>
      </w:r>
      <w:r w:rsidRPr="00264F1A">
        <w:rPr>
          <w:iCs/>
          <w:color w:val="000000" w:themeColor="text1"/>
          <w:spacing w:val="-14"/>
          <w:szCs w:val="26"/>
        </w:rPr>
        <w:t xml:space="preserve"> (mỗi loại sản phẩm </w:t>
      </w:r>
      <w:r w:rsidR="00DF18D2" w:rsidRPr="00264F1A">
        <w:rPr>
          <w:iCs/>
          <w:color w:val="000000" w:themeColor="text1"/>
          <w:spacing w:val="-14"/>
          <w:szCs w:val="26"/>
        </w:rPr>
        <w:t xml:space="preserve">mang </w:t>
      </w:r>
      <w:r w:rsidRPr="00264F1A">
        <w:rPr>
          <w:iCs/>
          <w:color w:val="000000" w:themeColor="text1"/>
          <w:spacing w:val="-14"/>
          <w:szCs w:val="26"/>
        </w:rPr>
        <w:t xml:space="preserve">một </w:t>
      </w:r>
      <w:r w:rsidR="00A64049" w:rsidRPr="00264F1A">
        <w:rPr>
          <w:iCs/>
          <w:color w:val="000000" w:themeColor="text1"/>
          <w:spacing w:val="-14"/>
          <w:szCs w:val="26"/>
        </w:rPr>
        <w:t>TH</w:t>
      </w:r>
      <w:r w:rsidRPr="00264F1A">
        <w:rPr>
          <w:iCs/>
          <w:color w:val="000000" w:themeColor="text1"/>
          <w:spacing w:val="-14"/>
          <w:szCs w:val="26"/>
        </w:rPr>
        <w:t xml:space="preserve"> riêng</w:t>
      </w:r>
      <w:r w:rsidR="006A7190" w:rsidRPr="00264F1A">
        <w:rPr>
          <w:iCs/>
          <w:color w:val="000000" w:themeColor="text1"/>
          <w:spacing w:val="-14"/>
          <w:szCs w:val="26"/>
        </w:rPr>
        <w:t>)</w:t>
      </w:r>
      <w:r w:rsidRPr="00264F1A">
        <w:rPr>
          <w:iCs/>
          <w:color w:val="000000" w:themeColor="text1"/>
          <w:spacing w:val="-14"/>
          <w:szCs w:val="26"/>
        </w:rPr>
        <w:t xml:space="preserve">; </w:t>
      </w:r>
      <w:r w:rsidRPr="00264F1A">
        <w:rPr>
          <w:i/>
          <w:color w:val="000000" w:themeColor="text1"/>
          <w:spacing w:val="-14"/>
          <w:szCs w:val="26"/>
        </w:rPr>
        <w:t xml:space="preserve">Mô hình </w:t>
      </w:r>
      <w:r w:rsidR="00A64049" w:rsidRPr="00264F1A">
        <w:rPr>
          <w:i/>
          <w:color w:val="000000" w:themeColor="text1"/>
          <w:spacing w:val="-14"/>
          <w:szCs w:val="26"/>
        </w:rPr>
        <w:t>TH</w:t>
      </w:r>
      <w:r w:rsidRPr="00264F1A">
        <w:rPr>
          <w:i/>
          <w:color w:val="000000" w:themeColor="text1"/>
          <w:spacing w:val="-14"/>
          <w:szCs w:val="26"/>
        </w:rPr>
        <w:t xml:space="preserve"> gia đình</w:t>
      </w:r>
      <w:r w:rsidRPr="00264F1A">
        <w:rPr>
          <w:iCs/>
          <w:color w:val="000000" w:themeColor="text1"/>
          <w:spacing w:val="-14"/>
          <w:szCs w:val="26"/>
        </w:rPr>
        <w:t xml:space="preserve"> (tất cả các loại</w:t>
      </w:r>
      <w:r w:rsidR="00DF18D2" w:rsidRPr="00264F1A">
        <w:rPr>
          <w:iCs/>
          <w:color w:val="000000" w:themeColor="text1"/>
          <w:spacing w:val="-14"/>
          <w:szCs w:val="26"/>
        </w:rPr>
        <w:t xml:space="preserve"> </w:t>
      </w:r>
      <w:r w:rsidRPr="00264F1A">
        <w:rPr>
          <w:iCs/>
          <w:color w:val="000000" w:themeColor="text1"/>
          <w:spacing w:val="-14"/>
          <w:szCs w:val="26"/>
        </w:rPr>
        <w:t xml:space="preserve">sản phẩm của doanh nghiệp đều mang chung một </w:t>
      </w:r>
      <w:r w:rsidR="00A64049" w:rsidRPr="00264F1A">
        <w:rPr>
          <w:iCs/>
          <w:color w:val="000000" w:themeColor="text1"/>
          <w:spacing w:val="-14"/>
          <w:szCs w:val="26"/>
        </w:rPr>
        <w:t>TH</w:t>
      </w:r>
      <w:r w:rsidR="006A7190" w:rsidRPr="00264F1A">
        <w:rPr>
          <w:iCs/>
          <w:color w:val="000000" w:themeColor="text1"/>
          <w:spacing w:val="-14"/>
          <w:szCs w:val="26"/>
        </w:rPr>
        <w:t>)</w:t>
      </w:r>
      <w:r w:rsidRPr="00264F1A">
        <w:rPr>
          <w:iCs/>
          <w:color w:val="000000" w:themeColor="text1"/>
          <w:spacing w:val="-14"/>
          <w:szCs w:val="26"/>
        </w:rPr>
        <w:t xml:space="preserve">; </w:t>
      </w:r>
      <w:r w:rsidRPr="00264F1A">
        <w:rPr>
          <w:i/>
          <w:color w:val="000000" w:themeColor="text1"/>
          <w:spacing w:val="-14"/>
          <w:szCs w:val="26"/>
        </w:rPr>
        <w:t xml:space="preserve">Mô hình đa </w:t>
      </w:r>
      <w:r w:rsidR="00A64049" w:rsidRPr="00264F1A">
        <w:rPr>
          <w:i/>
          <w:color w:val="000000" w:themeColor="text1"/>
          <w:spacing w:val="-14"/>
          <w:szCs w:val="26"/>
        </w:rPr>
        <w:t>TH</w:t>
      </w:r>
      <w:r w:rsidRPr="00264F1A">
        <w:rPr>
          <w:i/>
          <w:color w:val="000000" w:themeColor="text1"/>
          <w:spacing w:val="-14"/>
          <w:szCs w:val="26"/>
        </w:rPr>
        <w:t xml:space="preserve"> </w:t>
      </w:r>
      <w:r w:rsidRPr="00264F1A">
        <w:rPr>
          <w:iCs/>
          <w:color w:val="000000" w:themeColor="text1"/>
          <w:spacing w:val="-14"/>
          <w:szCs w:val="26"/>
        </w:rPr>
        <w:t xml:space="preserve">(có sự kết hợp đồng thời của hai hay nhiều </w:t>
      </w:r>
      <w:r w:rsidR="00A64049" w:rsidRPr="00264F1A">
        <w:rPr>
          <w:iCs/>
          <w:color w:val="000000" w:themeColor="text1"/>
          <w:spacing w:val="-14"/>
          <w:szCs w:val="26"/>
        </w:rPr>
        <w:t>TH</w:t>
      </w:r>
      <w:r w:rsidR="006A7190" w:rsidRPr="00264F1A">
        <w:rPr>
          <w:iCs/>
          <w:color w:val="000000" w:themeColor="text1"/>
          <w:spacing w:val="-14"/>
          <w:szCs w:val="26"/>
        </w:rPr>
        <w:t>).</w:t>
      </w:r>
      <w:r w:rsidR="00DF18D2" w:rsidRPr="00264F1A">
        <w:rPr>
          <w:iCs/>
          <w:color w:val="000000" w:themeColor="text1"/>
          <w:spacing w:val="-14"/>
          <w:szCs w:val="26"/>
        </w:rPr>
        <w:t xml:space="preserve"> Mô hình đa TH là mô hình được khuyến cáo trong xây dựng và phát triển TH cho sản phẩm CDĐL (gắn logo hay các dấu hiệu CDĐL lên sản phẩm cùng với các dấu hiệu thể hiện TH của cơ sở </w:t>
      </w:r>
      <w:r w:rsidR="00DF18D2" w:rsidRPr="00264F1A">
        <w:rPr>
          <w:color w:val="000000" w:themeColor="text1"/>
          <w:spacing w:val="-14"/>
          <w:szCs w:val="26"/>
        </w:rPr>
        <w:t>SXKD)</w:t>
      </w:r>
      <w:r w:rsidR="00DF18D2" w:rsidRPr="00264F1A">
        <w:rPr>
          <w:iCs/>
          <w:color w:val="000000" w:themeColor="text1"/>
          <w:spacing w:val="-14"/>
          <w:szCs w:val="26"/>
        </w:rPr>
        <w:t>.</w:t>
      </w:r>
    </w:p>
    <w:p w14:paraId="4DE400A8" w14:textId="21BED569" w:rsidR="0073063D" w:rsidRPr="00264F1A" w:rsidRDefault="008944F4" w:rsidP="00186780">
      <w:pPr>
        <w:pStyle w:val="Heading2"/>
        <w:spacing w:before="0" w:line="264" w:lineRule="auto"/>
        <w:rPr>
          <w:rFonts w:cs="Times New Roman"/>
          <w:color w:val="000000" w:themeColor="text1"/>
        </w:rPr>
      </w:pPr>
      <w:bookmarkStart w:id="51" w:name="_Toc199968371"/>
      <w:bookmarkStart w:id="52" w:name="_Toc200015311"/>
      <w:bookmarkStart w:id="53" w:name="_Toc200016099"/>
      <w:bookmarkStart w:id="54" w:name="_Toc200016449"/>
      <w:r w:rsidRPr="00264F1A">
        <w:rPr>
          <w:rFonts w:cs="Times New Roman"/>
          <w:color w:val="000000" w:themeColor="text1"/>
        </w:rPr>
        <w:t>1</w:t>
      </w:r>
      <w:r w:rsidR="0073063D" w:rsidRPr="00264F1A">
        <w:rPr>
          <w:rFonts w:cs="Times New Roman"/>
          <w:color w:val="000000" w:themeColor="text1"/>
        </w:rPr>
        <w:t xml:space="preserve">.2.2. Khái niệm và đặc điểm </w:t>
      </w:r>
      <w:r w:rsidR="003B646D" w:rsidRPr="00264F1A">
        <w:rPr>
          <w:rFonts w:cs="Times New Roman"/>
          <w:color w:val="000000" w:themeColor="text1"/>
        </w:rPr>
        <w:t xml:space="preserve">thương hiệu </w:t>
      </w:r>
      <w:r w:rsidR="0073063D" w:rsidRPr="00264F1A">
        <w:rPr>
          <w:rFonts w:cs="Times New Roman"/>
          <w:color w:val="000000" w:themeColor="text1"/>
        </w:rPr>
        <w:t>sản phẩm chỉ dẫn địa lý</w:t>
      </w:r>
      <w:bookmarkEnd w:id="51"/>
      <w:bookmarkEnd w:id="52"/>
      <w:bookmarkEnd w:id="53"/>
      <w:bookmarkEnd w:id="54"/>
      <w:r w:rsidR="0073063D" w:rsidRPr="00264F1A">
        <w:rPr>
          <w:rFonts w:cs="Times New Roman"/>
          <w:color w:val="000000" w:themeColor="text1"/>
        </w:rPr>
        <w:t xml:space="preserve"> </w:t>
      </w:r>
    </w:p>
    <w:p w14:paraId="3EFA18EE" w14:textId="7B4B26F2" w:rsidR="0073063D" w:rsidRPr="00264F1A" w:rsidRDefault="008944F4" w:rsidP="00186780">
      <w:pPr>
        <w:spacing w:before="0" w:line="264" w:lineRule="auto"/>
        <w:ind w:firstLine="0"/>
        <w:contextualSpacing/>
        <w:rPr>
          <w:b/>
          <w:bCs/>
          <w:i/>
          <w:iCs/>
          <w:color w:val="000000" w:themeColor="text1"/>
          <w:szCs w:val="26"/>
        </w:rPr>
      </w:pPr>
      <w:r w:rsidRPr="00264F1A">
        <w:rPr>
          <w:b/>
          <w:bCs/>
          <w:i/>
          <w:iCs/>
          <w:color w:val="000000" w:themeColor="text1"/>
          <w:szCs w:val="26"/>
        </w:rPr>
        <w:t>1</w:t>
      </w:r>
      <w:r w:rsidR="0073063D" w:rsidRPr="00264F1A">
        <w:rPr>
          <w:b/>
          <w:bCs/>
          <w:i/>
          <w:iCs/>
          <w:color w:val="000000" w:themeColor="text1"/>
          <w:szCs w:val="26"/>
        </w:rPr>
        <w:t xml:space="preserve">.2.2.1. Khái niệm </w:t>
      </w:r>
      <w:r w:rsidR="003B646D" w:rsidRPr="00264F1A">
        <w:rPr>
          <w:b/>
          <w:bCs/>
          <w:i/>
          <w:iCs/>
          <w:color w:val="000000" w:themeColor="text1"/>
          <w:szCs w:val="26"/>
        </w:rPr>
        <w:t xml:space="preserve">thương hiệu </w:t>
      </w:r>
      <w:r w:rsidR="0073063D" w:rsidRPr="00264F1A">
        <w:rPr>
          <w:b/>
          <w:bCs/>
          <w:i/>
          <w:iCs/>
          <w:color w:val="000000" w:themeColor="text1"/>
          <w:szCs w:val="26"/>
        </w:rPr>
        <w:t xml:space="preserve">sản phẩm chỉ dẫn địa lý </w:t>
      </w:r>
    </w:p>
    <w:p w14:paraId="1F1216D3" w14:textId="4E3E796B" w:rsidR="0073063D" w:rsidRPr="00264F1A" w:rsidRDefault="0073063D" w:rsidP="00186780">
      <w:pPr>
        <w:spacing w:before="0" w:line="264" w:lineRule="auto"/>
        <w:contextualSpacing/>
        <w:rPr>
          <w:i/>
          <w:iCs/>
          <w:color w:val="000000" w:themeColor="text1"/>
          <w:spacing w:val="-6"/>
          <w:szCs w:val="26"/>
        </w:rPr>
      </w:pPr>
      <w:bookmarkStart w:id="55" w:name="_Hlk192062314"/>
      <w:r w:rsidRPr="00264F1A">
        <w:rPr>
          <w:i/>
          <w:iCs/>
          <w:color w:val="000000" w:themeColor="text1"/>
          <w:spacing w:val="-6"/>
          <w:szCs w:val="26"/>
        </w:rPr>
        <w:t>“</w:t>
      </w:r>
      <w:r w:rsidR="003B646D" w:rsidRPr="00264F1A">
        <w:rPr>
          <w:i/>
          <w:iCs/>
          <w:color w:val="000000" w:themeColor="text1"/>
          <w:spacing w:val="-6"/>
          <w:szCs w:val="26"/>
        </w:rPr>
        <w:t xml:space="preserve">Thương hiệu </w:t>
      </w:r>
      <w:r w:rsidRPr="00264F1A">
        <w:rPr>
          <w:i/>
          <w:iCs/>
          <w:color w:val="000000" w:themeColor="text1"/>
          <w:spacing w:val="-6"/>
          <w:szCs w:val="26"/>
        </w:rPr>
        <w:t xml:space="preserve">sản phẩm chỉ dẫn địa lý là những hình ảnh và ấn tượng, danh tiếng và uy tín của sản phẩm chỉ dẫn địa lý trong tâm trí khách hàng và công chúng, có thể được truyền tải và nhận diện thông qua hệ thống các dấu hiệu nhất định như tên gọi, ký hiệu, biểu trưng, biểu tượng, màu sắc… hoặc/và sự kết hợp đồng thời của các dấu hiệu đó”. </w:t>
      </w:r>
    </w:p>
    <w:p w14:paraId="1707E94C" w14:textId="77777777" w:rsidR="00CD6ABC" w:rsidRPr="00264F1A" w:rsidRDefault="0073063D" w:rsidP="00186780">
      <w:pPr>
        <w:spacing w:before="0" w:line="264" w:lineRule="auto"/>
        <w:contextualSpacing/>
        <w:rPr>
          <w:color w:val="000000" w:themeColor="text1"/>
          <w:spacing w:val="-2"/>
          <w:szCs w:val="26"/>
        </w:rPr>
      </w:pPr>
      <w:r w:rsidRPr="00264F1A">
        <w:rPr>
          <w:color w:val="000000" w:themeColor="text1"/>
          <w:spacing w:val="-2"/>
          <w:szCs w:val="26"/>
        </w:rPr>
        <w:t xml:space="preserve">Như vậy, </w:t>
      </w:r>
      <w:r w:rsidR="00A64049" w:rsidRPr="00264F1A">
        <w:rPr>
          <w:color w:val="000000" w:themeColor="text1"/>
          <w:spacing w:val="-2"/>
          <w:szCs w:val="26"/>
        </w:rPr>
        <w:t>TH</w:t>
      </w:r>
      <w:r w:rsidRPr="00264F1A">
        <w:rPr>
          <w:color w:val="000000" w:themeColor="text1"/>
          <w:spacing w:val="-2"/>
          <w:szCs w:val="26"/>
        </w:rPr>
        <w:t xml:space="preserve"> sản phẩm CDĐL là </w:t>
      </w:r>
      <w:r w:rsidR="00A64049" w:rsidRPr="00264F1A">
        <w:rPr>
          <w:color w:val="000000" w:themeColor="text1"/>
          <w:spacing w:val="-2"/>
          <w:szCs w:val="26"/>
        </w:rPr>
        <w:t>TH</w:t>
      </w:r>
      <w:r w:rsidRPr="00264F1A">
        <w:rPr>
          <w:color w:val="000000" w:themeColor="text1"/>
          <w:spacing w:val="-2"/>
          <w:szCs w:val="26"/>
        </w:rPr>
        <w:t xml:space="preserve"> của những sản phẩm mang CDĐL, là </w:t>
      </w:r>
      <w:r w:rsidR="008944F4" w:rsidRPr="00264F1A">
        <w:rPr>
          <w:color w:val="000000" w:themeColor="text1"/>
          <w:spacing w:val="-2"/>
          <w:szCs w:val="26"/>
        </w:rPr>
        <w:t>danh</w:t>
      </w:r>
      <w:r w:rsidR="00AA59B3" w:rsidRPr="00264F1A">
        <w:rPr>
          <w:color w:val="000000" w:themeColor="text1"/>
          <w:spacing w:val="-2"/>
          <w:szCs w:val="26"/>
        </w:rPr>
        <w:t xml:space="preserve"> </w:t>
      </w:r>
      <w:r w:rsidRPr="00264F1A">
        <w:rPr>
          <w:color w:val="000000" w:themeColor="text1"/>
          <w:spacing w:val="-2"/>
          <w:szCs w:val="26"/>
        </w:rPr>
        <w:t xml:space="preserve">tiếng và uy tín của những sản phẩm CDĐL được nhận diện, cảm nhận và lưu giữ trong tâm trí khách hàng và công chúng, có sự gắn kết đồng thời giữa danh tiếng và uy tín của sản phẩm CDĐL với danh tiếng và uy tín </w:t>
      </w:r>
    </w:p>
    <w:p w14:paraId="140263B0" w14:textId="64A7DE4C" w:rsidR="0073063D" w:rsidRPr="00264F1A" w:rsidRDefault="0073063D" w:rsidP="00186780">
      <w:pPr>
        <w:spacing w:before="0" w:line="264" w:lineRule="auto"/>
        <w:ind w:firstLine="0"/>
        <w:contextualSpacing/>
        <w:rPr>
          <w:color w:val="000000" w:themeColor="text1"/>
          <w:spacing w:val="-2"/>
          <w:szCs w:val="26"/>
        </w:rPr>
      </w:pPr>
      <w:r w:rsidRPr="00264F1A">
        <w:rPr>
          <w:color w:val="000000" w:themeColor="text1"/>
          <w:spacing w:val="-2"/>
          <w:szCs w:val="26"/>
        </w:rPr>
        <w:t xml:space="preserve">của cơ sở </w:t>
      </w:r>
      <w:r w:rsidR="00497BAD" w:rsidRPr="00264F1A">
        <w:rPr>
          <w:color w:val="000000" w:themeColor="text1"/>
          <w:spacing w:val="-2"/>
          <w:szCs w:val="26"/>
        </w:rPr>
        <w:t>SXKD</w:t>
      </w:r>
      <w:r w:rsidRPr="00264F1A">
        <w:rPr>
          <w:color w:val="000000" w:themeColor="text1"/>
          <w:spacing w:val="-2"/>
          <w:szCs w:val="26"/>
        </w:rPr>
        <w:t xml:space="preserve"> sản phẩm CDĐL. </w:t>
      </w:r>
    </w:p>
    <w:bookmarkEnd w:id="55"/>
    <w:p w14:paraId="3AB711E8" w14:textId="2B9CF0E5" w:rsidR="0073063D" w:rsidRPr="00264F1A" w:rsidRDefault="008944F4" w:rsidP="00186780">
      <w:pPr>
        <w:spacing w:before="0" w:line="264" w:lineRule="auto"/>
        <w:ind w:firstLine="0"/>
        <w:contextualSpacing/>
        <w:rPr>
          <w:b/>
          <w:bCs/>
          <w:i/>
          <w:iCs/>
          <w:color w:val="000000" w:themeColor="text1"/>
          <w:szCs w:val="26"/>
        </w:rPr>
      </w:pPr>
      <w:r w:rsidRPr="00264F1A">
        <w:rPr>
          <w:b/>
          <w:bCs/>
          <w:i/>
          <w:iCs/>
          <w:color w:val="000000" w:themeColor="text1"/>
          <w:szCs w:val="26"/>
        </w:rPr>
        <w:t>1</w:t>
      </w:r>
      <w:r w:rsidR="0073063D" w:rsidRPr="00264F1A">
        <w:rPr>
          <w:b/>
          <w:bCs/>
          <w:i/>
          <w:iCs/>
          <w:color w:val="000000" w:themeColor="text1"/>
          <w:szCs w:val="26"/>
        </w:rPr>
        <w:t xml:space="preserve">.2.2.2. Đặc điểm của </w:t>
      </w:r>
      <w:r w:rsidR="003B646D" w:rsidRPr="00264F1A">
        <w:rPr>
          <w:b/>
          <w:bCs/>
          <w:i/>
          <w:iCs/>
          <w:color w:val="000000" w:themeColor="text1"/>
          <w:szCs w:val="26"/>
        </w:rPr>
        <w:t xml:space="preserve">thương hiệu </w:t>
      </w:r>
      <w:r w:rsidR="0073063D" w:rsidRPr="00264F1A">
        <w:rPr>
          <w:b/>
          <w:bCs/>
          <w:i/>
          <w:iCs/>
          <w:color w:val="000000" w:themeColor="text1"/>
          <w:szCs w:val="26"/>
        </w:rPr>
        <w:t xml:space="preserve">sản phẩm chỉ dẫn địa lý </w:t>
      </w:r>
    </w:p>
    <w:p w14:paraId="36C41E48" w14:textId="77777777" w:rsidR="003D0D05" w:rsidRDefault="00A64049" w:rsidP="00186780">
      <w:pPr>
        <w:spacing w:before="0" w:line="264" w:lineRule="auto"/>
        <w:contextualSpacing/>
        <w:rPr>
          <w:color w:val="000000" w:themeColor="text1"/>
          <w:spacing w:val="-18"/>
          <w:szCs w:val="26"/>
        </w:rPr>
      </w:pPr>
      <w:r w:rsidRPr="00264F1A">
        <w:rPr>
          <w:color w:val="000000" w:themeColor="text1"/>
          <w:spacing w:val="-18"/>
          <w:szCs w:val="26"/>
        </w:rPr>
        <w:t>TH</w:t>
      </w:r>
      <w:r w:rsidR="0073063D" w:rsidRPr="00264F1A">
        <w:rPr>
          <w:color w:val="000000" w:themeColor="text1"/>
          <w:spacing w:val="-18"/>
          <w:szCs w:val="26"/>
        </w:rPr>
        <w:t xml:space="preserve"> sản phẩm CDĐL có một số đặc điểm nổi bật như:</w:t>
      </w:r>
      <w:bookmarkStart w:id="56" w:name="_Hlk192062331"/>
      <w:r w:rsidR="004A14AF" w:rsidRPr="00264F1A">
        <w:rPr>
          <w:color w:val="000000" w:themeColor="text1"/>
          <w:spacing w:val="-18"/>
          <w:szCs w:val="26"/>
        </w:rPr>
        <w:t xml:space="preserve"> 1) </w:t>
      </w:r>
      <w:r w:rsidRPr="00264F1A">
        <w:rPr>
          <w:color w:val="000000" w:themeColor="text1"/>
          <w:spacing w:val="-18"/>
          <w:szCs w:val="26"/>
        </w:rPr>
        <w:t>TH</w:t>
      </w:r>
      <w:r w:rsidR="0073063D" w:rsidRPr="00264F1A">
        <w:rPr>
          <w:color w:val="000000" w:themeColor="text1"/>
          <w:spacing w:val="-18"/>
          <w:szCs w:val="26"/>
        </w:rPr>
        <w:t xml:space="preserve"> sản phẩm CDĐL luôn có sự kết hợp </w:t>
      </w:r>
    </w:p>
    <w:p w14:paraId="64592B3C" w14:textId="14CDD07E" w:rsidR="0073063D" w:rsidRPr="00264F1A" w:rsidRDefault="0073063D" w:rsidP="003D0D05">
      <w:pPr>
        <w:spacing w:before="0" w:line="264" w:lineRule="auto"/>
        <w:ind w:firstLine="0"/>
        <w:contextualSpacing/>
        <w:rPr>
          <w:color w:val="000000" w:themeColor="text1"/>
          <w:spacing w:val="-18"/>
          <w:szCs w:val="26"/>
        </w:rPr>
      </w:pPr>
      <w:r w:rsidRPr="00264F1A">
        <w:rPr>
          <w:color w:val="000000" w:themeColor="text1"/>
          <w:spacing w:val="-18"/>
          <w:szCs w:val="26"/>
        </w:rPr>
        <w:lastRenderedPageBreak/>
        <w:t>giữa tên gọi sản phẩm với tên gọi của khu vực địa lý</w:t>
      </w:r>
      <w:bookmarkStart w:id="57" w:name="_Hlk192062353"/>
      <w:bookmarkEnd w:id="56"/>
      <w:r w:rsidR="004A14AF" w:rsidRPr="00264F1A">
        <w:rPr>
          <w:color w:val="000000" w:themeColor="text1"/>
          <w:spacing w:val="-18"/>
          <w:szCs w:val="26"/>
        </w:rPr>
        <w:t xml:space="preserve">; 2) </w:t>
      </w:r>
      <w:r w:rsidR="00A64049" w:rsidRPr="00264F1A">
        <w:rPr>
          <w:color w:val="000000" w:themeColor="text1"/>
          <w:spacing w:val="-18"/>
          <w:szCs w:val="26"/>
        </w:rPr>
        <w:t>TH</w:t>
      </w:r>
      <w:r w:rsidRPr="00264F1A">
        <w:rPr>
          <w:color w:val="000000" w:themeColor="text1"/>
          <w:spacing w:val="-18"/>
          <w:szCs w:val="26"/>
        </w:rPr>
        <w:t xml:space="preserve"> sản phẩm CDĐL là một dạng thức của </w:t>
      </w:r>
      <w:r w:rsidR="00A64049" w:rsidRPr="00264F1A">
        <w:rPr>
          <w:color w:val="000000" w:themeColor="text1"/>
          <w:spacing w:val="-18"/>
          <w:szCs w:val="26"/>
        </w:rPr>
        <w:t>TH</w:t>
      </w:r>
      <w:r w:rsidRPr="00264F1A">
        <w:rPr>
          <w:color w:val="000000" w:themeColor="text1"/>
          <w:spacing w:val="-18"/>
          <w:szCs w:val="26"/>
        </w:rPr>
        <w:t xml:space="preserve"> tập thể</w:t>
      </w:r>
      <w:r w:rsidR="00CD6ABC" w:rsidRPr="00264F1A">
        <w:rPr>
          <w:color w:val="000000" w:themeColor="text1"/>
          <w:spacing w:val="-18"/>
          <w:szCs w:val="26"/>
        </w:rPr>
        <w:t>, d</w:t>
      </w:r>
      <w:r w:rsidRPr="00264F1A">
        <w:rPr>
          <w:color w:val="000000" w:themeColor="text1"/>
          <w:spacing w:val="-18"/>
          <w:szCs w:val="26"/>
        </w:rPr>
        <w:t>anh tiếng và uy tín về sản phẩm CDĐL được tạo nên từ không chỉ là một cơ sở nào đó mà là cả một cộng đồng</w:t>
      </w:r>
      <w:bookmarkStart w:id="58" w:name="_Hlk192062365"/>
      <w:bookmarkEnd w:id="57"/>
      <w:r w:rsidR="004A14AF" w:rsidRPr="00264F1A">
        <w:rPr>
          <w:color w:val="000000" w:themeColor="text1"/>
          <w:spacing w:val="-18"/>
          <w:szCs w:val="26"/>
        </w:rPr>
        <w:t xml:space="preserve">; 3) </w:t>
      </w:r>
      <w:r w:rsidR="00A64049" w:rsidRPr="00264F1A">
        <w:rPr>
          <w:color w:val="000000" w:themeColor="text1"/>
          <w:spacing w:val="-18"/>
          <w:szCs w:val="26"/>
        </w:rPr>
        <w:t>TH</w:t>
      </w:r>
      <w:r w:rsidRPr="00264F1A">
        <w:rPr>
          <w:color w:val="000000" w:themeColor="text1"/>
          <w:spacing w:val="-18"/>
          <w:szCs w:val="26"/>
        </w:rPr>
        <w:t xml:space="preserve"> sản phẩm CDĐL luôn song hành cùng </w:t>
      </w:r>
      <w:r w:rsidR="00A64049" w:rsidRPr="00264F1A">
        <w:rPr>
          <w:color w:val="000000" w:themeColor="text1"/>
          <w:spacing w:val="-18"/>
          <w:szCs w:val="26"/>
        </w:rPr>
        <w:t>TH</w:t>
      </w:r>
      <w:r w:rsidRPr="00264F1A">
        <w:rPr>
          <w:color w:val="000000" w:themeColor="text1"/>
          <w:spacing w:val="-18"/>
          <w:szCs w:val="26"/>
        </w:rPr>
        <w:t xml:space="preserve"> của từng cơ sở </w:t>
      </w:r>
      <w:r w:rsidR="004A14AF" w:rsidRPr="00264F1A">
        <w:rPr>
          <w:color w:val="000000" w:themeColor="text1"/>
          <w:spacing w:val="-18"/>
          <w:szCs w:val="26"/>
        </w:rPr>
        <w:t>SXKD</w:t>
      </w:r>
      <w:bookmarkStart w:id="59" w:name="_Hlk192062377"/>
      <w:bookmarkEnd w:id="58"/>
      <w:r w:rsidR="004A14AF" w:rsidRPr="00264F1A">
        <w:rPr>
          <w:color w:val="000000" w:themeColor="text1"/>
          <w:spacing w:val="-18"/>
          <w:szCs w:val="26"/>
        </w:rPr>
        <w:t xml:space="preserve">; 4) </w:t>
      </w:r>
      <w:r w:rsidR="00A64049" w:rsidRPr="00264F1A">
        <w:rPr>
          <w:color w:val="000000" w:themeColor="text1"/>
          <w:spacing w:val="-18"/>
          <w:szCs w:val="26"/>
        </w:rPr>
        <w:t>TH</w:t>
      </w:r>
      <w:r w:rsidRPr="00264F1A">
        <w:rPr>
          <w:color w:val="000000" w:themeColor="text1"/>
          <w:spacing w:val="-18"/>
          <w:szCs w:val="26"/>
        </w:rPr>
        <w:t xml:space="preserve"> sản phẩm CDĐL không hoàn toàn đồng nhất và thường dễ bị nhầm lẫn với dấu hiệu thương mại về xuất xứ sản phẩm</w:t>
      </w:r>
      <w:bookmarkStart w:id="60" w:name="_Hlk192062393"/>
      <w:bookmarkEnd w:id="59"/>
      <w:r w:rsidR="004A14AF" w:rsidRPr="00264F1A">
        <w:rPr>
          <w:color w:val="000000" w:themeColor="text1"/>
          <w:spacing w:val="-18"/>
          <w:szCs w:val="26"/>
        </w:rPr>
        <w:t xml:space="preserve">; 5) </w:t>
      </w:r>
      <w:r w:rsidR="00A64049" w:rsidRPr="00264F1A">
        <w:rPr>
          <w:color w:val="000000" w:themeColor="text1"/>
          <w:spacing w:val="-18"/>
          <w:szCs w:val="26"/>
        </w:rPr>
        <w:t>TH</w:t>
      </w:r>
      <w:r w:rsidRPr="00264F1A">
        <w:rPr>
          <w:color w:val="000000" w:themeColor="text1"/>
          <w:spacing w:val="-18"/>
          <w:szCs w:val="26"/>
        </w:rPr>
        <w:t xml:space="preserve"> sản phẩm CDĐL là </w:t>
      </w:r>
      <w:r w:rsidR="00A64049" w:rsidRPr="00264F1A">
        <w:rPr>
          <w:color w:val="000000" w:themeColor="text1"/>
          <w:spacing w:val="-18"/>
          <w:szCs w:val="26"/>
        </w:rPr>
        <w:t>TH</w:t>
      </w:r>
      <w:r w:rsidRPr="00264F1A">
        <w:rPr>
          <w:color w:val="000000" w:themeColor="text1"/>
          <w:spacing w:val="-18"/>
          <w:szCs w:val="26"/>
        </w:rPr>
        <w:t xml:space="preserve"> không thể chuyển giao quyền sở hữu. </w:t>
      </w:r>
      <w:bookmarkEnd w:id="60"/>
    </w:p>
    <w:p w14:paraId="63FF5A0A" w14:textId="17FFE1C7" w:rsidR="0073063D" w:rsidRPr="00264F1A" w:rsidRDefault="0073063D" w:rsidP="00186780">
      <w:pPr>
        <w:spacing w:before="0" w:line="264" w:lineRule="auto"/>
        <w:contextualSpacing/>
        <w:rPr>
          <w:color w:val="000000" w:themeColor="text1"/>
          <w:spacing w:val="-2"/>
          <w:szCs w:val="26"/>
        </w:rPr>
      </w:pPr>
      <w:r w:rsidRPr="00264F1A">
        <w:rPr>
          <w:color w:val="000000" w:themeColor="text1"/>
          <w:spacing w:val="-2"/>
          <w:szCs w:val="26"/>
        </w:rPr>
        <w:t xml:space="preserve">Việc khai thác </w:t>
      </w:r>
      <w:r w:rsidR="00A64049" w:rsidRPr="00264F1A">
        <w:rPr>
          <w:color w:val="000000" w:themeColor="text1"/>
          <w:spacing w:val="-2"/>
          <w:szCs w:val="26"/>
        </w:rPr>
        <w:t>TH</w:t>
      </w:r>
      <w:r w:rsidRPr="00264F1A">
        <w:rPr>
          <w:color w:val="000000" w:themeColor="text1"/>
          <w:spacing w:val="-2"/>
          <w:szCs w:val="26"/>
        </w:rPr>
        <w:t xml:space="preserve"> sản phẩm CDĐL như một yếu tố bảo chứng cho </w:t>
      </w:r>
      <w:r w:rsidR="00A64049" w:rsidRPr="00264F1A">
        <w:rPr>
          <w:color w:val="000000" w:themeColor="text1"/>
          <w:spacing w:val="-2"/>
          <w:szCs w:val="26"/>
        </w:rPr>
        <w:t>TH</w:t>
      </w:r>
      <w:r w:rsidRPr="00264F1A">
        <w:rPr>
          <w:color w:val="000000" w:themeColor="text1"/>
          <w:spacing w:val="-2"/>
          <w:szCs w:val="26"/>
        </w:rPr>
        <w:t xml:space="preserve"> của cơ sở thường được tận dụng tối đa</w:t>
      </w:r>
      <w:r w:rsidR="002F1C3E" w:rsidRPr="00264F1A">
        <w:rPr>
          <w:color w:val="000000" w:themeColor="text1"/>
          <w:spacing w:val="-2"/>
          <w:szCs w:val="26"/>
        </w:rPr>
        <w:t xml:space="preserve">. </w:t>
      </w:r>
      <w:r w:rsidRPr="00264F1A">
        <w:rPr>
          <w:color w:val="000000" w:themeColor="text1"/>
          <w:spacing w:val="-2"/>
          <w:szCs w:val="26"/>
        </w:rPr>
        <w:t xml:space="preserve">Vấn đề kiểm soát hoạt động khai thác </w:t>
      </w:r>
      <w:r w:rsidR="00A64049" w:rsidRPr="00264F1A">
        <w:rPr>
          <w:color w:val="000000" w:themeColor="text1"/>
          <w:spacing w:val="-2"/>
          <w:szCs w:val="26"/>
        </w:rPr>
        <w:t>TH</w:t>
      </w:r>
      <w:r w:rsidRPr="00264F1A">
        <w:rPr>
          <w:color w:val="000000" w:themeColor="text1"/>
          <w:spacing w:val="-2"/>
          <w:szCs w:val="26"/>
        </w:rPr>
        <w:t xml:space="preserve"> sản phẩm CDĐL luôn khó khăn, </w:t>
      </w:r>
      <w:r w:rsidR="002F1C3E" w:rsidRPr="00264F1A">
        <w:rPr>
          <w:color w:val="000000" w:themeColor="text1"/>
          <w:spacing w:val="-2"/>
          <w:szCs w:val="26"/>
        </w:rPr>
        <w:t>k</w:t>
      </w:r>
      <w:r w:rsidRPr="00264F1A">
        <w:rPr>
          <w:color w:val="000000" w:themeColor="text1"/>
          <w:spacing w:val="-2"/>
          <w:szCs w:val="26"/>
        </w:rPr>
        <w:t xml:space="preserve">hả năng kiểm soát về nguồn gốc và chất lượng sản phẩm đang là áp lực rất lớn cho các chủ thể được trao quyền quản lý hoặc sử dụng CDĐL. </w:t>
      </w:r>
    </w:p>
    <w:p w14:paraId="562E2373" w14:textId="467CB2A9" w:rsidR="0073063D" w:rsidRPr="00264F1A" w:rsidRDefault="00137FB1" w:rsidP="00186780">
      <w:pPr>
        <w:pStyle w:val="Heading2"/>
        <w:spacing w:before="0" w:line="264" w:lineRule="auto"/>
        <w:rPr>
          <w:rFonts w:cs="Times New Roman"/>
          <w:color w:val="000000" w:themeColor="text1"/>
        </w:rPr>
      </w:pPr>
      <w:bookmarkStart w:id="61" w:name="_Toc199968372"/>
      <w:bookmarkStart w:id="62" w:name="_Toc200015312"/>
      <w:bookmarkStart w:id="63" w:name="_Toc200016100"/>
      <w:bookmarkStart w:id="64" w:name="_Toc200016450"/>
      <w:r w:rsidRPr="00264F1A">
        <w:rPr>
          <w:rFonts w:cs="Times New Roman"/>
          <w:color w:val="000000" w:themeColor="text1"/>
        </w:rPr>
        <w:t>1</w:t>
      </w:r>
      <w:r w:rsidR="0073063D" w:rsidRPr="00264F1A">
        <w:rPr>
          <w:rFonts w:cs="Times New Roman"/>
          <w:color w:val="000000" w:themeColor="text1"/>
        </w:rPr>
        <w:t>.2.3.</w:t>
      </w:r>
      <w:r w:rsidR="0073063D" w:rsidRPr="00264F1A">
        <w:rPr>
          <w:rFonts w:cs="Times New Roman"/>
          <w:color w:val="000000" w:themeColor="text1"/>
          <w:lang w:val="vi-VN"/>
        </w:rPr>
        <w:t xml:space="preserve"> </w:t>
      </w:r>
      <w:r w:rsidR="0073063D" w:rsidRPr="00264F1A">
        <w:rPr>
          <w:rFonts w:cs="Times New Roman"/>
          <w:color w:val="000000" w:themeColor="text1"/>
        </w:rPr>
        <w:t xml:space="preserve">Tiếp cận và các điều kiện phát triển </w:t>
      </w:r>
      <w:r w:rsidR="003B646D" w:rsidRPr="00264F1A">
        <w:rPr>
          <w:rFonts w:cs="Times New Roman"/>
          <w:color w:val="000000" w:themeColor="text1"/>
        </w:rPr>
        <w:t xml:space="preserve">thương hiệu </w:t>
      </w:r>
      <w:r w:rsidR="0073063D" w:rsidRPr="00264F1A">
        <w:rPr>
          <w:rFonts w:cs="Times New Roman"/>
          <w:color w:val="000000" w:themeColor="text1"/>
        </w:rPr>
        <w:t>sản phẩm chỉ dẫn địa lý</w:t>
      </w:r>
      <w:bookmarkEnd w:id="61"/>
      <w:bookmarkEnd w:id="62"/>
      <w:bookmarkEnd w:id="63"/>
      <w:bookmarkEnd w:id="64"/>
      <w:r w:rsidR="0073063D" w:rsidRPr="00264F1A">
        <w:rPr>
          <w:rFonts w:cs="Times New Roman"/>
          <w:color w:val="000000" w:themeColor="text1"/>
        </w:rPr>
        <w:t xml:space="preserve">  </w:t>
      </w:r>
    </w:p>
    <w:p w14:paraId="4312C93F" w14:textId="5613E011" w:rsidR="0073063D" w:rsidRPr="00264F1A" w:rsidRDefault="00137FB1" w:rsidP="00186780">
      <w:pPr>
        <w:spacing w:before="0" w:line="264" w:lineRule="auto"/>
        <w:ind w:firstLine="0"/>
        <w:contextualSpacing/>
        <w:rPr>
          <w:b/>
          <w:bCs/>
          <w:i/>
          <w:iCs/>
          <w:color w:val="000000" w:themeColor="text1"/>
          <w:szCs w:val="26"/>
        </w:rPr>
      </w:pPr>
      <w:r w:rsidRPr="00264F1A">
        <w:rPr>
          <w:b/>
          <w:bCs/>
          <w:i/>
          <w:iCs/>
          <w:color w:val="000000" w:themeColor="text1"/>
          <w:szCs w:val="26"/>
        </w:rPr>
        <w:t>1</w:t>
      </w:r>
      <w:r w:rsidR="0073063D" w:rsidRPr="00264F1A">
        <w:rPr>
          <w:b/>
          <w:bCs/>
          <w:i/>
          <w:iCs/>
          <w:color w:val="000000" w:themeColor="text1"/>
          <w:szCs w:val="26"/>
        </w:rPr>
        <w:t xml:space="preserve">.2.3.1. Tiếp cận về phát triển </w:t>
      </w:r>
      <w:r w:rsidR="00A64049" w:rsidRPr="00264F1A">
        <w:rPr>
          <w:b/>
          <w:bCs/>
          <w:i/>
          <w:iCs/>
          <w:color w:val="000000" w:themeColor="text1"/>
          <w:szCs w:val="26"/>
        </w:rPr>
        <w:t>TH</w:t>
      </w:r>
      <w:r w:rsidR="0073063D" w:rsidRPr="00264F1A">
        <w:rPr>
          <w:b/>
          <w:bCs/>
          <w:i/>
          <w:iCs/>
          <w:color w:val="000000" w:themeColor="text1"/>
          <w:szCs w:val="26"/>
        </w:rPr>
        <w:t xml:space="preserve"> sản phẩm CDĐL </w:t>
      </w:r>
    </w:p>
    <w:p w14:paraId="3CBD6CA2" w14:textId="1654245C" w:rsidR="0073063D" w:rsidRPr="00264F1A" w:rsidRDefault="0073063D" w:rsidP="00186780">
      <w:pPr>
        <w:spacing w:before="0" w:line="264" w:lineRule="auto"/>
        <w:contextualSpacing/>
        <w:rPr>
          <w:i/>
          <w:iCs/>
          <w:color w:val="000000" w:themeColor="text1"/>
          <w:spacing w:val="-14"/>
          <w:szCs w:val="26"/>
        </w:rPr>
      </w:pPr>
      <w:bookmarkStart w:id="65" w:name="_Hlk192062433"/>
      <w:r w:rsidRPr="00264F1A">
        <w:rPr>
          <w:i/>
          <w:iCs/>
          <w:color w:val="000000" w:themeColor="text1"/>
          <w:spacing w:val="-14"/>
          <w:szCs w:val="26"/>
        </w:rPr>
        <w:t xml:space="preserve">“Phát triển </w:t>
      </w:r>
      <w:r w:rsidR="003B646D" w:rsidRPr="00264F1A">
        <w:rPr>
          <w:i/>
          <w:iCs/>
          <w:color w:val="000000" w:themeColor="text1"/>
          <w:spacing w:val="-14"/>
          <w:szCs w:val="26"/>
        </w:rPr>
        <w:t xml:space="preserve">thương hiệu </w:t>
      </w:r>
      <w:r w:rsidRPr="00264F1A">
        <w:rPr>
          <w:i/>
          <w:iCs/>
          <w:color w:val="000000" w:themeColor="text1"/>
          <w:spacing w:val="-14"/>
          <w:szCs w:val="26"/>
        </w:rPr>
        <w:t xml:space="preserve">sản phẩm CDĐL là tập hợp các hoạt động nhằm gia tăng sức mạnh và khả năng bao quát, tác động của </w:t>
      </w:r>
      <w:r w:rsidR="00A64049" w:rsidRPr="00264F1A">
        <w:rPr>
          <w:i/>
          <w:iCs/>
          <w:color w:val="000000" w:themeColor="text1"/>
          <w:spacing w:val="-14"/>
          <w:szCs w:val="26"/>
        </w:rPr>
        <w:t>TH</w:t>
      </w:r>
      <w:r w:rsidRPr="00264F1A">
        <w:rPr>
          <w:i/>
          <w:iCs/>
          <w:color w:val="000000" w:themeColor="text1"/>
          <w:spacing w:val="-14"/>
          <w:szCs w:val="26"/>
        </w:rPr>
        <w:t xml:space="preserve"> đến tâm trí và hành vi của khách hàng, công chúng về các sản phẩm CDĐL thông qua việc nâng cao nhận thức về </w:t>
      </w:r>
      <w:r w:rsidR="00A64049" w:rsidRPr="00264F1A">
        <w:rPr>
          <w:i/>
          <w:iCs/>
          <w:color w:val="000000" w:themeColor="text1"/>
          <w:spacing w:val="-14"/>
          <w:szCs w:val="26"/>
        </w:rPr>
        <w:t>TH</w:t>
      </w:r>
      <w:r w:rsidRPr="00264F1A">
        <w:rPr>
          <w:i/>
          <w:iCs/>
          <w:color w:val="000000" w:themeColor="text1"/>
          <w:spacing w:val="-14"/>
          <w:szCs w:val="26"/>
        </w:rPr>
        <w:t xml:space="preserve">, nâng cao chất lượng cảm nhận và những liên tưởng </w:t>
      </w:r>
      <w:r w:rsidR="00A64049" w:rsidRPr="00264F1A">
        <w:rPr>
          <w:i/>
          <w:iCs/>
          <w:color w:val="000000" w:themeColor="text1"/>
          <w:spacing w:val="-14"/>
          <w:szCs w:val="26"/>
        </w:rPr>
        <w:t>TH</w:t>
      </w:r>
      <w:r w:rsidRPr="00264F1A">
        <w:rPr>
          <w:i/>
          <w:iCs/>
          <w:color w:val="000000" w:themeColor="text1"/>
          <w:spacing w:val="-14"/>
          <w:szCs w:val="26"/>
        </w:rPr>
        <w:t xml:space="preserve"> hướng đến gia tăng sự trung thành đối với </w:t>
      </w:r>
      <w:r w:rsidR="00A64049" w:rsidRPr="00264F1A">
        <w:rPr>
          <w:i/>
          <w:iCs/>
          <w:color w:val="000000" w:themeColor="text1"/>
          <w:spacing w:val="-14"/>
          <w:szCs w:val="26"/>
        </w:rPr>
        <w:t>TH</w:t>
      </w:r>
      <w:r w:rsidRPr="00264F1A">
        <w:rPr>
          <w:i/>
          <w:iCs/>
          <w:color w:val="000000" w:themeColor="text1"/>
          <w:spacing w:val="-14"/>
          <w:szCs w:val="26"/>
        </w:rPr>
        <w:t xml:space="preserve"> sản phẩm CDĐL”.</w:t>
      </w:r>
    </w:p>
    <w:bookmarkEnd w:id="65"/>
    <w:p w14:paraId="49FD63BC" w14:textId="3282A465" w:rsidR="0073063D" w:rsidRPr="00264F1A" w:rsidRDefault="0073063D" w:rsidP="00186780">
      <w:pPr>
        <w:spacing w:before="0" w:line="264" w:lineRule="auto"/>
        <w:contextualSpacing/>
        <w:rPr>
          <w:iCs/>
          <w:color w:val="000000" w:themeColor="text1"/>
          <w:spacing w:val="-8"/>
          <w:szCs w:val="26"/>
        </w:rPr>
      </w:pPr>
      <w:r w:rsidRPr="00264F1A">
        <w:rPr>
          <w:color w:val="000000" w:themeColor="text1"/>
          <w:spacing w:val="-8"/>
          <w:szCs w:val="26"/>
          <w:lang w:val="pt-BR"/>
        </w:rPr>
        <w:t xml:space="preserve">Từ đó, </w:t>
      </w:r>
      <w:r w:rsidRPr="00264F1A">
        <w:rPr>
          <w:iCs/>
          <w:color w:val="000000" w:themeColor="text1"/>
          <w:spacing w:val="-8"/>
          <w:szCs w:val="26"/>
          <w:lang w:val="pt-BR"/>
        </w:rPr>
        <w:t xml:space="preserve">phát triển </w:t>
      </w:r>
      <w:r w:rsidR="00A64049" w:rsidRPr="00264F1A">
        <w:rPr>
          <w:iCs/>
          <w:color w:val="000000" w:themeColor="text1"/>
          <w:spacing w:val="-8"/>
          <w:szCs w:val="26"/>
          <w:lang w:val="pt-BR"/>
        </w:rPr>
        <w:t>TH</w:t>
      </w:r>
      <w:r w:rsidRPr="00264F1A">
        <w:rPr>
          <w:iCs/>
          <w:color w:val="000000" w:themeColor="text1"/>
          <w:spacing w:val="-8"/>
          <w:szCs w:val="26"/>
          <w:lang w:val="pt-BR"/>
        </w:rPr>
        <w:t xml:space="preserve"> sản phẩm CDĐL cần</w:t>
      </w:r>
      <w:r w:rsidRPr="00264F1A">
        <w:rPr>
          <w:iCs/>
          <w:color w:val="000000" w:themeColor="text1"/>
          <w:spacing w:val="-8"/>
          <w:szCs w:val="26"/>
          <w:lang w:val="vi-VN"/>
        </w:rPr>
        <w:t xml:space="preserve"> hướng đến </w:t>
      </w:r>
      <w:r w:rsidRPr="00264F1A">
        <w:rPr>
          <w:iCs/>
          <w:color w:val="000000" w:themeColor="text1"/>
          <w:spacing w:val="-8"/>
          <w:szCs w:val="26"/>
        </w:rPr>
        <w:t xml:space="preserve">các </w:t>
      </w:r>
      <w:r w:rsidRPr="00264F1A">
        <w:rPr>
          <w:iCs/>
          <w:color w:val="000000" w:themeColor="text1"/>
          <w:spacing w:val="-8"/>
          <w:szCs w:val="26"/>
          <w:lang w:val="vi-VN"/>
        </w:rPr>
        <w:t>nội dung chính là:</w:t>
      </w:r>
      <w:r w:rsidRPr="00264F1A">
        <w:rPr>
          <w:iCs/>
          <w:color w:val="000000" w:themeColor="text1"/>
          <w:spacing w:val="-8"/>
          <w:szCs w:val="26"/>
        </w:rPr>
        <w:t xml:space="preserve"> Phát triển nhận thức về </w:t>
      </w:r>
      <w:r w:rsidR="00A64049" w:rsidRPr="00264F1A">
        <w:rPr>
          <w:iCs/>
          <w:color w:val="000000" w:themeColor="text1"/>
          <w:spacing w:val="-8"/>
          <w:szCs w:val="26"/>
        </w:rPr>
        <w:t>TH</w:t>
      </w:r>
      <w:r w:rsidRPr="00264F1A">
        <w:rPr>
          <w:iCs/>
          <w:color w:val="000000" w:themeColor="text1"/>
          <w:spacing w:val="-8"/>
          <w:szCs w:val="26"/>
        </w:rPr>
        <w:t>, Nâng cao chất lượ</w:t>
      </w:r>
      <w:r w:rsidR="0015193A" w:rsidRPr="00264F1A">
        <w:rPr>
          <w:iCs/>
          <w:color w:val="000000" w:themeColor="text1"/>
          <w:spacing w:val="-8"/>
          <w:szCs w:val="26"/>
        </w:rPr>
        <w:t>n</w:t>
      </w:r>
      <w:r w:rsidRPr="00264F1A">
        <w:rPr>
          <w:iCs/>
          <w:color w:val="000000" w:themeColor="text1"/>
          <w:spacing w:val="-8"/>
          <w:szCs w:val="26"/>
        </w:rPr>
        <w:t xml:space="preserve">g cảm nhận cho sản phẩm và giá trị cảm nhận </w:t>
      </w:r>
      <w:r w:rsidR="00A64049" w:rsidRPr="00264F1A">
        <w:rPr>
          <w:iCs/>
          <w:color w:val="000000" w:themeColor="text1"/>
          <w:spacing w:val="-8"/>
          <w:szCs w:val="26"/>
        </w:rPr>
        <w:t>TH</w:t>
      </w:r>
      <w:r w:rsidRPr="00264F1A">
        <w:rPr>
          <w:iCs/>
          <w:color w:val="000000" w:themeColor="text1"/>
          <w:spacing w:val="-8"/>
          <w:szCs w:val="26"/>
        </w:rPr>
        <w:t xml:space="preserve">, gia tăng khả năng chi phối bao quát của </w:t>
      </w:r>
      <w:r w:rsidR="00A64049" w:rsidRPr="00264F1A">
        <w:rPr>
          <w:iCs/>
          <w:color w:val="000000" w:themeColor="text1"/>
          <w:spacing w:val="-8"/>
          <w:szCs w:val="26"/>
        </w:rPr>
        <w:t>TH</w:t>
      </w:r>
      <w:r w:rsidRPr="00264F1A">
        <w:rPr>
          <w:iCs/>
          <w:color w:val="000000" w:themeColor="text1"/>
          <w:spacing w:val="-8"/>
          <w:szCs w:val="26"/>
        </w:rPr>
        <w:t xml:space="preserve"> cho các loại sản phẩm thông qua các liên tưởng </w:t>
      </w:r>
      <w:r w:rsidR="00A64049" w:rsidRPr="00264F1A">
        <w:rPr>
          <w:iCs/>
          <w:color w:val="000000" w:themeColor="text1"/>
          <w:spacing w:val="-8"/>
          <w:szCs w:val="26"/>
        </w:rPr>
        <w:t>TH</w:t>
      </w:r>
      <w:r w:rsidRPr="00264F1A">
        <w:rPr>
          <w:iCs/>
          <w:color w:val="000000" w:themeColor="text1"/>
          <w:spacing w:val="-8"/>
          <w:szCs w:val="26"/>
        </w:rPr>
        <w:t xml:space="preserve"> và thực hiện bảo vệ </w:t>
      </w:r>
      <w:r w:rsidR="00A64049" w:rsidRPr="00264F1A">
        <w:rPr>
          <w:iCs/>
          <w:color w:val="000000" w:themeColor="text1"/>
          <w:spacing w:val="-8"/>
          <w:szCs w:val="26"/>
        </w:rPr>
        <w:t>TH</w:t>
      </w:r>
      <w:r w:rsidRPr="00264F1A">
        <w:rPr>
          <w:iCs/>
          <w:color w:val="000000" w:themeColor="text1"/>
          <w:spacing w:val="-8"/>
          <w:szCs w:val="26"/>
        </w:rPr>
        <w:t xml:space="preserve">, từ đó gia tăng lòng trung thành của khách hàng đối với </w:t>
      </w:r>
      <w:r w:rsidR="00A64049" w:rsidRPr="00264F1A">
        <w:rPr>
          <w:iCs/>
          <w:color w:val="000000" w:themeColor="text1"/>
          <w:spacing w:val="-8"/>
          <w:szCs w:val="26"/>
        </w:rPr>
        <w:t>TH</w:t>
      </w:r>
      <w:r w:rsidRPr="00264F1A">
        <w:rPr>
          <w:iCs/>
          <w:color w:val="000000" w:themeColor="text1"/>
          <w:spacing w:val="-8"/>
          <w:szCs w:val="26"/>
        </w:rPr>
        <w:t xml:space="preserve">. </w:t>
      </w:r>
    </w:p>
    <w:p w14:paraId="18E7F7D2" w14:textId="0F1BF3F7" w:rsidR="0073063D" w:rsidRPr="00264F1A" w:rsidRDefault="00137FB1" w:rsidP="00186780">
      <w:pPr>
        <w:spacing w:before="0" w:line="264" w:lineRule="auto"/>
        <w:ind w:firstLine="0"/>
        <w:contextualSpacing/>
        <w:rPr>
          <w:b/>
          <w:bCs/>
          <w:i/>
          <w:iCs/>
          <w:color w:val="000000" w:themeColor="text1"/>
          <w:szCs w:val="26"/>
        </w:rPr>
      </w:pPr>
      <w:r w:rsidRPr="00264F1A">
        <w:rPr>
          <w:b/>
          <w:bCs/>
          <w:i/>
          <w:iCs/>
          <w:color w:val="000000" w:themeColor="text1"/>
          <w:szCs w:val="26"/>
        </w:rPr>
        <w:t>1</w:t>
      </w:r>
      <w:r w:rsidR="0073063D" w:rsidRPr="00264F1A">
        <w:rPr>
          <w:b/>
          <w:bCs/>
          <w:i/>
          <w:iCs/>
          <w:color w:val="000000" w:themeColor="text1"/>
          <w:szCs w:val="26"/>
        </w:rPr>
        <w:t xml:space="preserve">.2.3.2. Điều kiện phát triển </w:t>
      </w:r>
      <w:r w:rsidR="003B646D" w:rsidRPr="00264F1A">
        <w:rPr>
          <w:b/>
          <w:bCs/>
          <w:i/>
          <w:iCs/>
          <w:color w:val="000000" w:themeColor="text1"/>
          <w:szCs w:val="26"/>
        </w:rPr>
        <w:t xml:space="preserve">thương hiệu </w:t>
      </w:r>
      <w:r w:rsidR="0073063D" w:rsidRPr="00264F1A">
        <w:rPr>
          <w:b/>
          <w:bCs/>
          <w:i/>
          <w:iCs/>
          <w:color w:val="000000" w:themeColor="text1"/>
          <w:szCs w:val="26"/>
        </w:rPr>
        <w:t xml:space="preserve">sản phẩm chỉ dẫn địa lý </w:t>
      </w:r>
    </w:p>
    <w:p w14:paraId="30177CE1" w14:textId="0C449746" w:rsidR="0073063D" w:rsidRPr="00264F1A" w:rsidRDefault="0073063D" w:rsidP="00186780">
      <w:pPr>
        <w:spacing w:before="0" w:line="264" w:lineRule="auto"/>
        <w:contextualSpacing/>
        <w:rPr>
          <w:color w:val="000000" w:themeColor="text1"/>
          <w:spacing w:val="-6"/>
          <w:szCs w:val="26"/>
        </w:rPr>
      </w:pPr>
      <w:r w:rsidRPr="00264F1A">
        <w:rPr>
          <w:color w:val="000000" w:themeColor="text1"/>
          <w:spacing w:val="-6"/>
          <w:szCs w:val="26"/>
        </w:rPr>
        <w:t xml:space="preserve">Với những đặc điểm của sản phẩm CDĐL và </w:t>
      </w:r>
      <w:r w:rsidR="00A64049" w:rsidRPr="00264F1A">
        <w:rPr>
          <w:color w:val="000000" w:themeColor="text1"/>
          <w:spacing w:val="-6"/>
          <w:szCs w:val="26"/>
        </w:rPr>
        <w:t>TH</w:t>
      </w:r>
      <w:r w:rsidRPr="00264F1A">
        <w:rPr>
          <w:color w:val="000000" w:themeColor="text1"/>
          <w:spacing w:val="-6"/>
          <w:szCs w:val="26"/>
        </w:rPr>
        <w:t xml:space="preserve"> sản phẩm CDĐL, hoạt động phát triển </w:t>
      </w:r>
      <w:r w:rsidR="00A64049" w:rsidRPr="00264F1A">
        <w:rPr>
          <w:color w:val="000000" w:themeColor="text1"/>
          <w:spacing w:val="-6"/>
          <w:szCs w:val="26"/>
        </w:rPr>
        <w:t>TH</w:t>
      </w:r>
      <w:r w:rsidRPr="00264F1A">
        <w:rPr>
          <w:color w:val="000000" w:themeColor="text1"/>
          <w:spacing w:val="-6"/>
          <w:szCs w:val="26"/>
        </w:rPr>
        <w:t xml:space="preserve"> luôn cần những điều kiện nhất định. Chủ thể phát triển </w:t>
      </w:r>
      <w:r w:rsidR="00A64049" w:rsidRPr="00264F1A">
        <w:rPr>
          <w:color w:val="000000" w:themeColor="text1"/>
          <w:spacing w:val="-6"/>
          <w:szCs w:val="26"/>
        </w:rPr>
        <w:t>TH</w:t>
      </w:r>
      <w:r w:rsidRPr="00264F1A">
        <w:rPr>
          <w:color w:val="000000" w:themeColor="text1"/>
          <w:spacing w:val="-6"/>
          <w:szCs w:val="26"/>
        </w:rPr>
        <w:t xml:space="preserve"> sản phẩm CDĐL sẽ không chỉ gồm các </w:t>
      </w:r>
      <w:r w:rsidR="004E6667" w:rsidRPr="00264F1A">
        <w:rPr>
          <w:color w:val="000000" w:themeColor="text1"/>
          <w:spacing w:val="-6"/>
          <w:szCs w:val="26"/>
        </w:rPr>
        <w:t>cơ sở</w:t>
      </w:r>
      <w:r w:rsidRPr="00264F1A">
        <w:rPr>
          <w:color w:val="000000" w:themeColor="text1"/>
          <w:spacing w:val="-6"/>
          <w:szCs w:val="26"/>
        </w:rPr>
        <w:t xml:space="preserve"> </w:t>
      </w:r>
      <w:r w:rsidR="00497BAD" w:rsidRPr="00264F1A">
        <w:rPr>
          <w:color w:val="000000" w:themeColor="text1"/>
          <w:spacing w:val="-6"/>
          <w:szCs w:val="26"/>
        </w:rPr>
        <w:t>SXKD</w:t>
      </w:r>
      <w:r w:rsidRPr="00264F1A">
        <w:rPr>
          <w:color w:val="000000" w:themeColor="text1"/>
          <w:spacing w:val="-6"/>
          <w:szCs w:val="26"/>
        </w:rPr>
        <w:t xml:space="preserve"> sản phẩm, tổ chức tập thể mà rất cần sự tham gia </w:t>
      </w:r>
      <w:r w:rsidR="004E6667" w:rsidRPr="00264F1A">
        <w:rPr>
          <w:color w:val="000000" w:themeColor="text1"/>
          <w:spacing w:val="-6"/>
          <w:szCs w:val="26"/>
        </w:rPr>
        <w:t>và</w:t>
      </w:r>
      <w:r w:rsidRPr="00264F1A">
        <w:rPr>
          <w:color w:val="000000" w:themeColor="text1"/>
          <w:spacing w:val="-6"/>
          <w:szCs w:val="26"/>
        </w:rPr>
        <w:t xml:space="preserve"> hỗ trợ của chính quyền địa phương</w:t>
      </w:r>
      <w:r w:rsidR="002F1C3E" w:rsidRPr="00264F1A">
        <w:rPr>
          <w:color w:val="000000" w:themeColor="text1"/>
          <w:spacing w:val="-6"/>
          <w:szCs w:val="26"/>
        </w:rPr>
        <w:t>.</w:t>
      </w:r>
      <w:r w:rsidRPr="00264F1A">
        <w:rPr>
          <w:color w:val="000000" w:themeColor="text1"/>
          <w:spacing w:val="-6"/>
          <w:szCs w:val="26"/>
        </w:rPr>
        <w:t xml:space="preserve"> Sự tham gia của các cơ sở </w:t>
      </w:r>
      <w:r w:rsidR="00497BAD" w:rsidRPr="00264F1A">
        <w:rPr>
          <w:color w:val="000000" w:themeColor="text1"/>
          <w:spacing w:val="-6"/>
          <w:szCs w:val="26"/>
        </w:rPr>
        <w:t>SXKD</w:t>
      </w:r>
      <w:r w:rsidRPr="00264F1A">
        <w:rPr>
          <w:color w:val="000000" w:themeColor="text1"/>
          <w:spacing w:val="-6"/>
          <w:szCs w:val="26"/>
        </w:rPr>
        <w:t xml:space="preserve"> vào tổ chức tập thể hoặc/và nhận quyền sử dụng CDĐL là yếu tố quan trọng để có thể cùng giám sát, tuân thủ các quy định liên quan đến quản lý CDĐL</w:t>
      </w:r>
      <w:r w:rsidR="002F1C3E" w:rsidRPr="00264F1A">
        <w:rPr>
          <w:color w:val="000000" w:themeColor="text1"/>
          <w:spacing w:val="-6"/>
          <w:szCs w:val="26"/>
        </w:rPr>
        <w:t>.</w:t>
      </w:r>
      <w:r w:rsidRPr="00264F1A">
        <w:rPr>
          <w:color w:val="000000" w:themeColor="text1"/>
          <w:spacing w:val="-6"/>
          <w:szCs w:val="26"/>
        </w:rPr>
        <w:t xml:space="preserve"> Vấn đề phân quyền trong quản lý CDĐL và phân cấp triển khai hoạt động phát triển </w:t>
      </w:r>
      <w:r w:rsidR="00A64049" w:rsidRPr="00264F1A">
        <w:rPr>
          <w:color w:val="000000" w:themeColor="text1"/>
          <w:spacing w:val="-6"/>
          <w:szCs w:val="26"/>
        </w:rPr>
        <w:t>TH</w:t>
      </w:r>
      <w:r w:rsidRPr="00264F1A">
        <w:rPr>
          <w:color w:val="000000" w:themeColor="text1"/>
          <w:spacing w:val="-6"/>
          <w:szCs w:val="26"/>
        </w:rPr>
        <w:t xml:space="preserve"> sản phẩm CDĐL giữa các chủ thể có ý nghĩa quyết định đến sự thành công trong phát triển </w:t>
      </w:r>
      <w:r w:rsidR="00A64049" w:rsidRPr="00264F1A">
        <w:rPr>
          <w:color w:val="000000" w:themeColor="text1"/>
          <w:spacing w:val="-6"/>
          <w:szCs w:val="26"/>
        </w:rPr>
        <w:t>TH</w:t>
      </w:r>
      <w:r w:rsidRPr="00264F1A">
        <w:rPr>
          <w:color w:val="000000" w:themeColor="text1"/>
          <w:spacing w:val="-6"/>
          <w:szCs w:val="26"/>
        </w:rPr>
        <w:t xml:space="preserve"> sản phẩm CDĐL</w:t>
      </w:r>
      <w:r w:rsidR="004E6667" w:rsidRPr="00264F1A">
        <w:rPr>
          <w:color w:val="000000" w:themeColor="text1"/>
          <w:spacing w:val="-6"/>
          <w:szCs w:val="26"/>
        </w:rPr>
        <w:t xml:space="preserve">. </w:t>
      </w:r>
      <w:r w:rsidRPr="00264F1A">
        <w:rPr>
          <w:color w:val="000000" w:themeColor="text1"/>
          <w:spacing w:val="-6"/>
          <w:szCs w:val="26"/>
        </w:rPr>
        <w:t xml:space="preserve">Phát triển </w:t>
      </w:r>
      <w:r w:rsidR="00A64049" w:rsidRPr="00264F1A">
        <w:rPr>
          <w:color w:val="000000" w:themeColor="text1"/>
          <w:spacing w:val="-6"/>
          <w:szCs w:val="26"/>
        </w:rPr>
        <w:t>TH</w:t>
      </w:r>
      <w:r w:rsidRPr="00264F1A">
        <w:rPr>
          <w:color w:val="000000" w:themeColor="text1"/>
          <w:spacing w:val="-6"/>
          <w:szCs w:val="26"/>
        </w:rPr>
        <w:t xml:space="preserve"> sản phẩm CDĐL cần được song hành với </w:t>
      </w:r>
      <w:r w:rsidR="00A64049" w:rsidRPr="00264F1A">
        <w:rPr>
          <w:color w:val="000000" w:themeColor="text1"/>
          <w:spacing w:val="-6"/>
          <w:szCs w:val="26"/>
        </w:rPr>
        <w:t>TH</w:t>
      </w:r>
      <w:r w:rsidRPr="00264F1A">
        <w:rPr>
          <w:color w:val="000000" w:themeColor="text1"/>
          <w:spacing w:val="-6"/>
          <w:szCs w:val="26"/>
        </w:rPr>
        <w:t xml:space="preserve"> riêng của từng cơ sở </w:t>
      </w:r>
      <w:r w:rsidR="00497BAD" w:rsidRPr="00264F1A">
        <w:rPr>
          <w:color w:val="000000" w:themeColor="text1"/>
          <w:spacing w:val="-6"/>
          <w:szCs w:val="26"/>
        </w:rPr>
        <w:t>SXKD</w:t>
      </w:r>
      <w:r w:rsidRPr="00264F1A">
        <w:rPr>
          <w:color w:val="000000" w:themeColor="text1"/>
          <w:spacing w:val="-6"/>
          <w:szCs w:val="26"/>
          <w:lang w:val="vi-VN"/>
        </w:rPr>
        <w:t>.</w:t>
      </w:r>
      <w:r w:rsidRPr="00264F1A">
        <w:rPr>
          <w:color w:val="000000" w:themeColor="text1"/>
          <w:spacing w:val="-6"/>
          <w:szCs w:val="26"/>
        </w:rPr>
        <w:t xml:space="preserve"> </w:t>
      </w:r>
    </w:p>
    <w:p w14:paraId="52E6B5D4" w14:textId="13E47723" w:rsidR="0073063D" w:rsidRPr="00264F1A" w:rsidRDefault="00E93824" w:rsidP="00186780">
      <w:pPr>
        <w:pStyle w:val="Heading2"/>
        <w:spacing w:before="0" w:line="264" w:lineRule="auto"/>
        <w:rPr>
          <w:rFonts w:cs="Times New Roman"/>
          <w:b w:val="0"/>
          <w:bCs/>
          <w:color w:val="000000" w:themeColor="text1"/>
          <w:spacing w:val="-6"/>
        </w:rPr>
      </w:pPr>
      <w:bookmarkStart w:id="66" w:name="_Toc193951840"/>
      <w:bookmarkStart w:id="67" w:name="_Toc199968373"/>
      <w:bookmarkStart w:id="68" w:name="_Toc200015313"/>
      <w:bookmarkStart w:id="69" w:name="_Toc200016101"/>
      <w:bookmarkStart w:id="70" w:name="_Toc200016451"/>
      <w:r w:rsidRPr="00264F1A">
        <w:rPr>
          <w:rFonts w:cs="Times New Roman"/>
          <w:b w:val="0"/>
          <w:bCs/>
          <w:color w:val="000000" w:themeColor="text1"/>
          <w:spacing w:val="-6"/>
        </w:rPr>
        <w:t>1</w:t>
      </w:r>
      <w:r w:rsidR="0073063D" w:rsidRPr="00264F1A">
        <w:rPr>
          <w:rFonts w:cs="Times New Roman"/>
          <w:b w:val="0"/>
          <w:bCs/>
          <w:color w:val="000000" w:themeColor="text1"/>
          <w:spacing w:val="-6"/>
        </w:rPr>
        <w:t xml:space="preserve">.3. CÁC NỘI DUNG PHÁT TRIỂN </w:t>
      </w:r>
      <w:r w:rsidR="00A64049" w:rsidRPr="00264F1A">
        <w:rPr>
          <w:rFonts w:cs="Times New Roman"/>
          <w:b w:val="0"/>
          <w:bCs/>
          <w:color w:val="000000" w:themeColor="text1"/>
          <w:spacing w:val="-6"/>
        </w:rPr>
        <w:t>TH</w:t>
      </w:r>
      <w:r w:rsidR="003B646D" w:rsidRPr="00264F1A">
        <w:rPr>
          <w:rFonts w:cs="Times New Roman"/>
          <w:b w:val="0"/>
          <w:bCs/>
          <w:color w:val="000000" w:themeColor="text1"/>
          <w:spacing w:val="-6"/>
        </w:rPr>
        <w:t>ƯƠNG HIỆU</w:t>
      </w:r>
      <w:r w:rsidR="0073063D" w:rsidRPr="00264F1A">
        <w:rPr>
          <w:rFonts w:cs="Times New Roman"/>
          <w:b w:val="0"/>
          <w:bCs/>
          <w:color w:val="000000" w:themeColor="text1"/>
          <w:spacing w:val="-6"/>
        </w:rPr>
        <w:t xml:space="preserve"> SẢN PHẨM CHỈ DẪN ĐỊA LÝ</w:t>
      </w:r>
      <w:bookmarkEnd w:id="66"/>
      <w:bookmarkEnd w:id="67"/>
      <w:bookmarkEnd w:id="68"/>
      <w:bookmarkEnd w:id="69"/>
      <w:bookmarkEnd w:id="70"/>
    </w:p>
    <w:p w14:paraId="6DF3369C" w14:textId="2ED686A2" w:rsidR="007450F1" w:rsidRPr="00264F1A" w:rsidRDefault="0073063D" w:rsidP="00186780">
      <w:pPr>
        <w:spacing w:before="0" w:line="264" w:lineRule="auto"/>
        <w:contextualSpacing/>
        <w:rPr>
          <w:color w:val="000000" w:themeColor="text1"/>
          <w:spacing w:val="-8"/>
          <w:szCs w:val="26"/>
        </w:rPr>
      </w:pPr>
      <w:r w:rsidRPr="00264F1A">
        <w:rPr>
          <w:color w:val="000000" w:themeColor="text1"/>
          <w:spacing w:val="-8"/>
          <w:szCs w:val="26"/>
        </w:rPr>
        <w:t>T</w:t>
      </w:r>
      <w:r w:rsidR="002F1C3E" w:rsidRPr="00264F1A">
        <w:rPr>
          <w:color w:val="000000" w:themeColor="text1"/>
          <w:spacing w:val="-8"/>
          <w:szCs w:val="26"/>
        </w:rPr>
        <w:t xml:space="preserve">heo </w:t>
      </w:r>
      <w:r w:rsidR="007450F1" w:rsidRPr="00264F1A">
        <w:rPr>
          <w:color w:val="000000" w:themeColor="text1"/>
          <w:spacing w:val="-8"/>
          <w:szCs w:val="26"/>
        </w:rPr>
        <w:t>Aaker (1996)</w:t>
      </w:r>
      <w:r w:rsidR="002F1C3E" w:rsidRPr="00264F1A">
        <w:rPr>
          <w:color w:val="000000" w:themeColor="text1"/>
          <w:spacing w:val="-8"/>
          <w:szCs w:val="26"/>
        </w:rPr>
        <w:t>,</w:t>
      </w:r>
      <w:r w:rsidR="007450F1" w:rsidRPr="00264F1A">
        <w:rPr>
          <w:color w:val="000000" w:themeColor="text1"/>
          <w:spacing w:val="-8"/>
          <w:szCs w:val="26"/>
        </w:rPr>
        <w:t xml:space="preserve"> phát triển TH </w:t>
      </w:r>
      <w:r w:rsidR="002F1C3E" w:rsidRPr="00264F1A">
        <w:rPr>
          <w:color w:val="000000" w:themeColor="text1"/>
          <w:spacing w:val="-8"/>
          <w:szCs w:val="26"/>
        </w:rPr>
        <w:t xml:space="preserve">là gia </w:t>
      </w:r>
      <w:r w:rsidR="007450F1" w:rsidRPr="00264F1A">
        <w:rPr>
          <w:color w:val="000000" w:themeColor="text1"/>
          <w:spacing w:val="-8"/>
          <w:szCs w:val="26"/>
        </w:rPr>
        <w:t>tăng sức mạnh TH thông qua các tài sản TH, nội dung của phát triển TH đối với sản phẩm CDĐL được hướng đến</w:t>
      </w:r>
      <w:r w:rsidR="00907223" w:rsidRPr="00264F1A">
        <w:rPr>
          <w:color w:val="000000" w:themeColor="text1"/>
          <w:spacing w:val="-8"/>
          <w:szCs w:val="26"/>
        </w:rPr>
        <w:t xml:space="preserve"> </w:t>
      </w:r>
      <w:r w:rsidR="002F1C3E" w:rsidRPr="00264F1A">
        <w:rPr>
          <w:color w:val="000000" w:themeColor="text1"/>
          <w:spacing w:val="-8"/>
          <w:szCs w:val="26"/>
        </w:rPr>
        <w:t xml:space="preserve">các nội dung như: </w:t>
      </w:r>
    </w:p>
    <w:p w14:paraId="14380019" w14:textId="316FA3B0" w:rsidR="0073063D" w:rsidRPr="00264F1A" w:rsidRDefault="00E93824" w:rsidP="00186780">
      <w:pPr>
        <w:pStyle w:val="Heading2"/>
        <w:spacing w:before="0" w:line="264" w:lineRule="auto"/>
        <w:rPr>
          <w:rFonts w:cs="Times New Roman"/>
          <w:color w:val="000000" w:themeColor="text1"/>
          <w:spacing w:val="-8"/>
        </w:rPr>
      </w:pPr>
      <w:bookmarkStart w:id="71" w:name="_Toc199968374"/>
      <w:bookmarkStart w:id="72" w:name="_Toc200015314"/>
      <w:bookmarkStart w:id="73" w:name="_Toc200016102"/>
      <w:bookmarkStart w:id="74" w:name="_Toc200016452"/>
      <w:r w:rsidRPr="00264F1A">
        <w:rPr>
          <w:rFonts w:cs="Times New Roman"/>
          <w:color w:val="000000" w:themeColor="text1"/>
          <w:spacing w:val="-8"/>
        </w:rPr>
        <w:t>1</w:t>
      </w:r>
      <w:r w:rsidR="0073063D" w:rsidRPr="00264F1A">
        <w:rPr>
          <w:rFonts w:cs="Times New Roman"/>
          <w:color w:val="000000" w:themeColor="text1"/>
          <w:spacing w:val="-8"/>
        </w:rPr>
        <w:t>.3.1.</w:t>
      </w:r>
      <w:r w:rsidR="0073063D" w:rsidRPr="00264F1A">
        <w:rPr>
          <w:rFonts w:cs="Times New Roman"/>
          <w:color w:val="000000" w:themeColor="text1"/>
          <w:spacing w:val="-8"/>
          <w:lang w:val="vi-VN"/>
        </w:rPr>
        <w:t xml:space="preserve"> </w:t>
      </w:r>
      <w:r w:rsidR="0073063D" w:rsidRPr="00264F1A">
        <w:rPr>
          <w:rFonts w:cs="Times New Roman"/>
          <w:color w:val="000000" w:themeColor="text1"/>
          <w:spacing w:val="-8"/>
        </w:rPr>
        <w:t>Phát triển nhận thức</w:t>
      </w:r>
      <w:r w:rsidR="0073063D" w:rsidRPr="00264F1A">
        <w:rPr>
          <w:rFonts w:cs="Times New Roman"/>
          <w:color w:val="000000" w:themeColor="text1"/>
          <w:spacing w:val="-8"/>
          <w:lang w:val="vi-VN"/>
        </w:rPr>
        <w:t xml:space="preserve"> </w:t>
      </w:r>
      <w:r w:rsidR="0073063D" w:rsidRPr="00264F1A">
        <w:rPr>
          <w:rFonts w:cs="Times New Roman"/>
          <w:color w:val="000000" w:themeColor="text1"/>
          <w:spacing w:val="-8"/>
        </w:rPr>
        <w:t xml:space="preserve">của các chủ thể và công chúng </w:t>
      </w:r>
      <w:r w:rsidR="0073063D" w:rsidRPr="00264F1A">
        <w:rPr>
          <w:rFonts w:cs="Times New Roman"/>
          <w:color w:val="000000" w:themeColor="text1"/>
          <w:spacing w:val="-8"/>
          <w:lang w:val="vi-VN"/>
        </w:rPr>
        <w:t>về</w:t>
      </w:r>
      <w:r w:rsidR="0073063D" w:rsidRPr="00264F1A">
        <w:rPr>
          <w:rFonts w:cs="Times New Roman"/>
          <w:color w:val="000000" w:themeColor="text1"/>
          <w:spacing w:val="-8"/>
        </w:rPr>
        <w:t xml:space="preserve"> </w:t>
      </w:r>
      <w:r w:rsidR="003B646D" w:rsidRPr="00264F1A">
        <w:rPr>
          <w:rFonts w:cs="Times New Roman"/>
          <w:color w:val="000000" w:themeColor="text1"/>
          <w:spacing w:val="-8"/>
        </w:rPr>
        <w:t xml:space="preserve">thương hiệu </w:t>
      </w:r>
      <w:bookmarkEnd w:id="71"/>
      <w:bookmarkEnd w:id="72"/>
      <w:bookmarkEnd w:id="73"/>
      <w:bookmarkEnd w:id="74"/>
      <w:r w:rsidR="009078DA" w:rsidRPr="00264F1A">
        <w:rPr>
          <w:rFonts w:cs="Times New Roman"/>
          <w:color w:val="000000" w:themeColor="text1"/>
          <w:spacing w:val="-8"/>
        </w:rPr>
        <w:t xml:space="preserve">SP CDĐL </w:t>
      </w:r>
      <w:r w:rsidR="0073063D" w:rsidRPr="00264F1A">
        <w:rPr>
          <w:rFonts w:cs="Times New Roman"/>
          <w:color w:val="000000" w:themeColor="text1"/>
          <w:spacing w:val="-8"/>
        </w:rPr>
        <w:t xml:space="preserve"> </w:t>
      </w:r>
    </w:p>
    <w:p w14:paraId="60234DAA" w14:textId="065BA9EE" w:rsidR="002C3704" w:rsidRPr="00264F1A" w:rsidRDefault="0073063D" w:rsidP="00186780">
      <w:pPr>
        <w:spacing w:before="0" w:line="264" w:lineRule="auto"/>
        <w:contextualSpacing/>
        <w:rPr>
          <w:color w:val="000000" w:themeColor="text1"/>
          <w:spacing w:val="-6"/>
          <w:szCs w:val="26"/>
        </w:rPr>
      </w:pPr>
      <w:r w:rsidRPr="00264F1A">
        <w:rPr>
          <w:bCs/>
          <w:iCs/>
          <w:color w:val="000000" w:themeColor="text1"/>
          <w:spacing w:val="-6"/>
          <w:szCs w:val="26"/>
        </w:rPr>
        <w:t xml:space="preserve">Nhận thức </w:t>
      </w:r>
      <w:r w:rsidR="00A64049" w:rsidRPr="00264F1A">
        <w:rPr>
          <w:bCs/>
          <w:iCs/>
          <w:color w:val="000000" w:themeColor="text1"/>
          <w:spacing w:val="-6"/>
          <w:szCs w:val="26"/>
        </w:rPr>
        <w:t>TH</w:t>
      </w:r>
      <w:r w:rsidRPr="00264F1A">
        <w:rPr>
          <w:bCs/>
          <w:iCs/>
          <w:color w:val="000000" w:themeColor="text1"/>
          <w:spacing w:val="-6"/>
          <w:szCs w:val="26"/>
        </w:rPr>
        <w:t xml:space="preserve"> không chỉ là sự biết đến </w:t>
      </w:r>
      <w:r w:rsidR="00A64049" w:rsidRPr="00264F1A">
        <w:rPr>
          <w:bCs/>
          <w:iCs/>
          <w:color w:val="000000" w:themeColor="text1"/>
          <w:spacing w:val="-6"/>
          <w:szCs w:val="26"/>
        </w:rPr>
        <w:t>TH</w:t>
      </w:r>
      <w:r w:rsidRPr="00264F1A">
        <w:rPr>
          <w:bCs/>
          <w:iCs/>
          <w:color w:val="000000" w:themeColor="text1"/>
          <w:spacing w:val="-6"/>
          <w:szCs w:val="26"/>
        </w:rPr>
        <w:t xml:space="preserve"> mà </w:t>
      </w:r>
      <w:r w:rsidRPr="00264F1A">
        <w:rPr>
          <w:bCs/>
          <w:iCs/>
          <w:color w:val="000000" w:themeColor="text1"/>
          <w:spacing w:val="-6"/>
          <w:szCs w:val="26"/>
          <w:lang w:val="vi-VN"/>
        </w:rPr>
        <w:t xml:space="preserve">cao hơn là sự thấu hiểu về giá trị, </w:t>
      </w:r>
      <w:r w:rsidRPr="00264F1A">
        <w:rPr>
          <w:bCs/>
          <w:iCs/>
          <w:color w:val="000000" w:themeColor="text1"/>
          <w:spacing w:val="-6"/>
          <w:szCs w:val="26"/>
        </w:rPr>
        <w:t>hiểu biết, những sự đồng cảm</w:t>
      </w:r>
      <w:r w:rsidRPr="00264F1A">
        <w:rPr>
          <w:bCs/>
          <w:iCs/>
          <w:color w:val="000000" w:themeColor="text1"/>
          <w:spacing w:val="-6"/>
          <w:szCs w:val="26"/>
          <w:lang w:val="vi-VN"/>
        </w:rPr>
        <w:t xml:space="preserve"> tính cách và cam kết của </w:t>
      </w:r>
      <w:r w:rsidR="00A64049" w:rsidRPr="00264F1A">
        <w:rPr>
          <w:bCs/>
          <w:iCs/>
          <w:color w:val="000000" w:themeColor="text1"/>
          <w:spacing w:val="-6"/>
          <w:szCs w:val="26"/>
        </w:rPr>
        <w:t>TH</w:t>
      </w:r>
      <w:r w:rsidRPr="00264F1A">
        <w:rPr>
          <w:bCs/>
          <w:iCs/>
          <w:color w:val="000000" w:themeColor="text1"/>
          <w:spacing w:val="-6"/>
          <w:szCs w:val="26"/>
          <w:lang w:val="vi-VN"/>
        </w:rPr>
        <w:t xml:space="preserve">. </w:t>
      </w:r>
      <w:r w:rsidRPr="00264F1A">
        <w:rPr>
          <w:color w:val="000000" w:themeColor="text1"/>
          <w:spacing w:val="-6"/>
          <w:szCs w:val="26"/>
        </w:rPr>
        <w:t xml:space="preserve">Keller (2003) và Aaker (1996) đều cho rằng, nhận thức </w:t>
      </w:r>
      <w:r w:rsidR="00A64049" w:rsidRPr="00264F1A">
        <w:rPr>
          <w:color w:val="000000" w:themeColor="text1"/>
          <w:spacing w:val="-6"/>
          <w:szCs w:val="26"/>
        </w:rPr>
        <w:t>TH</w:t>
      </w:r>
      <w:r w:rsidRPr="00264F1A">
        <w:rPr>
          <w:color w:val="000000" w:themeColor="text1"/>
          <w:spacing w:val="-6"/>
          <w:szCs w:val="26"/>
        </w:rPr>
        <w:t xml:space="preserve"> được coi là yếu tố quan trọng trong quyết định mua hàng của người tiêu dùng, từ đó gia tăng sức mạnh </w:t>
      </w:r>
      <w:r w:rsidR="00A64049" w:rsidRPr="00264F1A">
        <w:rPr>
          <w:color w:val="000000" w:themeColor="text1"/>
          <w:spacing w:val="-6"/>
          <w:szCs w:val="26"/>
        </w:rPr>
        <w:t>TH</w:t>
      </w:r>
      <w:r w:rsidRPr="00264F1A">
        <w:rPr>
          <w:color w:val="000000" w:themeColor="text1"/>
          <w:spacing w:val="-6"/>
          <w:szCs w:val="26"/>
        </w:rPr>
        <w:t>.</w:t>
      </w:r>
      <w:r w:rsidR="002F1C3E" w:rsidRPr="00264F1A">
        <w:rPr>
          <w:color w:val="000000" w:themeColor="text1"/>
          <w:spacing w:val="-6"/>
          <w:szCs w:val="26"/>
        </w:rPr>
        <w:t xml:space="preserve"> Bốn </w:t>
      </w:r>
      <w:r w:rsidRPr="00264F1A">
        <w:rPr>
          <w:color w:val="000000" w:themeColor="text1"/>
          <w:spacing w:val="-6"/>
          <w:szCs w:val="26"/>
        </w:rPr>
        <w:t xml:space="preserve">cấp độ nhận thức </w:t>
      </w:r>
      <w:r w:rsidR="00A64049" w:rsidRPr="00264F1A">
        <w:rPr>
          <w:color w:val="000000" w:themeColor="text1"/>
          <w:spacing w:val="-6"/>
          <w:szCs w:val="26"/>
        </w:rPr>
        <w:t>TH</w:t>
      </w:r>
      <w:r w:rsidRPr="00264F1A">
        <w:rPr>
          <w:color w:val="000000" w:themeColor="text1"/>
          <w:spacing w:val="-6"/>
          <w:szCs w:val="26"/>
        </w:rPr>
        <w:t xml:space="preserve"> gồm:</w:t>
      </w:r>
      <w:r w:rsidR="002F1C3E" w:rsidRPr="00264F1A">
        <w:rPr>
          <w:bCs/>
          <w:iCs/>
          <w:color w:val="000000" w:themeColor="text1"/>
          <w:spacing w:val="-6"/>
          <w:szCs w:val="26"/>
        </w:rPr>
        <w:t xml:space="preserve"> </w:t>
      </w:r>
      <w:r w:rsidRPr="00264F1A">
        <w:rPr>
          <w:i/>
          <w:iCs/>
          <w:color w:val="000000" w:themeColor="text1"/>
          <w:spacing w:val="-6"/>
          <w:szCs w:val="26"/>
        </w:rPr>
        <w:t xml:space="preserve">Nhận diện </w:t>
      </w:r>
      <w:r w:rsidR="00A64049" w:rsidRPr="00264F1A">
        <w:rPr>
          <w:i/>
          <w:iCs/>
          <w:color w:val="000000" w:themeColor="text1"/>
          <w:spacing w:val="-6"/>
          <w:szCs w:val="26"/>
        </w:rPr>
        <w:t>TH</w:t>
      </w:r>
      <w:r w:rsidR="004E6667" w:rsidRPr="00264F1A">
        <w:rPr>
          <w:i/>
          <w:iCs/>
          <w:color w:val="000000" w:themeColor="text1"/>
          <w:spacing w:val="-6"/>
          <w:szCs w:val="26"/>
        </w:rPr>
        <w:t xml:space="preserve">, </w:t>
      </w:r>
      <w:r w:rsidRPr="00264F1A">
        <w:rPr>
          <w:i/>
          <w:iCs/>
          <w:color w:val="000000" w:themeColor="text1"/>
          <w:spacing w:val="-6"/>
          <w:szCs w:val="26"/>
        </w:rPr>
        <w:t xml:space="preserve">Nhớ ra </w:t>
      </w:r>
      <w:r w:rsidR="00A64049" w:rsidRPr="00264F1A">
        <w:rPr>
          <w:i/>
          <w:iCs/>
          <w:color w:val="000000" w:themeColor="text1"/>
          <w:spacing w:val="-6"/>
          <w:szCs w:val="26"/>
        </w:rPr>
        <w:t>TH</w:t>
      </w:r>
      <w:r w:rsidR="004E6667" w:rsidRPr="00264F1A">
        <w:rPr>
          <w:i/>
          <w:iCs/>
          <w:color w:val="000000" w:themeColor="text1"/>
          <w:spacing w:val="-6"/>
          <w:szCs w:val="26"/>
        </w:rPr>
        <w:t xml:space="preserve">, </w:t>
      </w:r>
      <w:r w:rsidR="00DF2B10" w:rsidRPr="00264F1A">
        <w:rPr>
          <w:i/>
          <w:iCs/>
          <w:color w:val="000000" w:themeColor="text1"/>
          <w:spacing w:val="-6"/>
          <w:szCs w:val="26"/>
        </w:rPr>
        <w:t>TH hàng đầu trong tâm trí</w:t>
      </w:r>
      <w:r w:rsidR="004E6667" w:rsidRPr="00264F1A">
        <w:rPr>
          <w:i/>
          <w:iCs/>
          <w:color w:val="000000" w:themeColor="text1"/>
          <w:spacing w:val="-6"/>
          <w:szCs w:val="26"/>
        </w:rPr>
        <w:t xml:space="preserve"> và </w:t>
      </w:r>
      <w:r w:rsidR="00A64049" w:rsidRPr="00264F1A">
        <w:rPr>
          <w:i/>
          <w:iCs/>
          <w:color w:val="000000" w:themeColor="text1"/>
          <w:spacing w:val="-6"/>
          <w:szCs w:val="26"/>
        </w:rPr>
        <w:t>TH</w:t>
      </w:r>
      <w:r w:rsidR="002C3704" w:rsidRPr="00264F1A">
        <w:rPr>
          <w:i/>
          <w:iCs/>
          <w:color w:val="000000" w:themeColor="text1"/>
          <w:spacing w:val="-6"/>
          <w:szCs w:val="26"/>
        </w:rPr>
        <w:t xml:space="preserve"> thống trị</w:t>
      </w:r>
      <w:r w:rsidR="00CD2D5F" w:rsidRPr="00264F1A">
        <w:rPr>
          <w:color w:val="000000" w:themeColor="text1"/>
          <w:spacing w:val="-6"/>
          <w:szCs w:val="26"/>
        </w:rPr>
        <w:t>.</w:t>
      </w:r>
    </w:p>
    <w:p w14:paraId="126CCF47" w14:textId="3E6C1785" w:rsidR="0073063D" w:rsidRPr="00264F1A" w:rsidRDefault="0073063D" w:rsidP="00186780">
      <w:pPr>
        <w:spacing w:before="0" w:line="264" w:lineRule="auto"/>
        <w:contextualSpacing/>
        <w:rPr>
          <w:color w:val="000000" w:themeColor="text1"/>
          <w:spacing w:val="-14"/>
          <w:szCs w:val="26"/>
        </w:rPr>
      </w:pPr>
      <w:r w:rsidRPr="00264F1A">
        <w:rPr>
          <w:color w:val="000000" w:themeColor="text1"/>
          <w:spacing w:val="-14"/>
          <w:szCs w:val="26"/>
        </w:rPr>
        <w:t xml:space="preserve">Với các sản phẩm CDĐL, phát triển nhận thức/tri thức </w:t>
      </w:r>
      <w:r w:rsidR="00A64049" w:rsidRPr="00264F1A">
        <w:rPr>
          <w:color w:val="000000" w:themeColor="text1"/>
          <w:spacing w:val="-14"/>
          <w:szCs w:val="26"/>
        </w:rPr>
        <w:t>TH</w:t>
      </w:r>
      <w:r w:rsidRPr="00264F1A">
        <w:rPr>
          <w:color w:val="000000" w:themeColor="text1"/>
          <w:spacing w:val="-14"/>
          <w:szCs w:val="26"/>
        </w:rPr>
        <w:t xml:space="preserve"> cần tập trung nhiều hơn cho các hoạt động như:</w:t>
      </w:r>
      <w:r w:rsidR="006956F0" w:rsidRPr="00264F1A">
        <w:rPr>
          <w:color w:val="000000" w:themeColor="text1"/>
          <w:spacing w:val="-14"/>
          <w:szCs w:val="26"/>
        </w:rPr>
        <w:t xml:space="preserve"> </w:t>
      </w:r>
      <w:r w:rsidRPr="00264F1A">
        <w:rPr>
          <w:color w:val="000000" w:themeColor="text1"/>
          <w:spacing w:val="-14"/>
          <w:szCs w:val="26"/>
        </w:rPr>
        <w:t>Khai thác</w:t>
      </w:r>
      <w:r w:rsidR="009078DA" w:rsidRPr="00264F1A">
        <w:rPr>
          <w:color w:val="000000" w:themeColor="text1"/>
          <w:spacing w:val="-14"/>
          <w:szCs w:val="26"/>
        </w:rPr>
        <w:t xml:space="preserve">, </w:t>
      </w:r>
      <w:r w:rsidRPr="00264F1A">
        <w:rPr>
          <w:color w:val="000000" w:themeColor="text1"/>
          <w:spacing w:val="-14"/>
          <w:szCs w:val="26"/>
        </w:rPr>
        <w:t xml:space="preserve">truyền tải được những giá trị văn hóa bản địa và tri thức truyền thống góp phần tạo nên tính </w:t>
      </w:r>
      <w:r w:rsidR="006956F0" w:rsidRPr="00264F1A">
        <w:rPr>
          <w:color w:val="000000" w:themeColor="text1"/>
          <w:spacing w:val="-14"/>
          <w:szCs w:val="26"/>
        </w:rPr>
        <w:t xml:space="preserve">đặc thù của sản phẩm; </w:t>
      </w:r>
      <w:r w:rsidRPr="00264F1A">
        <w:rPr>
          <w:color w:val="000000" w:themeColor="text1"/>
          <w:spacing w:val="-14"/>
          <w:szCs w:val="26"/>
        </w:rPr>
        <w:t>Phát triển các kênh phân phối và gia tăng trải nghiệm khách hàng</w:t>
      </w:r>
      <w:r w:rsidR="0016601B" w:rsidRPr="00264F1A">
        <w:rPr>
          <w:color w:val="000000" w:themeColor="text1"/>
          <w:spacing w:val="-14"/>
          <w:szCs w:val="26"/>
        </w:rPr>
        <w:t xml:space="preserve">; </w:t>
      </w:r>
      <w:r w:rsidRPr="00264F1A">
        <w:rPr>
          <w:color w:val="000000" w:themeColor="text1"/>
          <w:spacing w:val="-14"/>
          <w:szCs w:val="26"/>
        </w:rPr>
        <w:t xml:space="preserve">Khai thác thế mạnh của các kênh truyền thông và bán hàng trực tuyến sẽ tạo được sự lan tỏa mạnh hơn của </w:t>
      </w:r>
      <w:r w:rsidR="00A64049" w:rsidRPr="00264F1A">
        <w:rPr>
          <w:color w:val="000000" w:themeColor="text1"/>
          <w:spacing w:val="-14"/>
          <w:szCs w:val="26"/>
        </w:rPr>
        <w:t>TH</w:t>
      </w:r>
      <w:r w:rsidRPr="00264F1A">
        <w:rPr>
          <w:color w:val="000000" w:themeColor="text1"/>
          <w:spacing w:val="-14"/>
          <w:szCs w:val="26"/>
        </w:rPr>
        <w:t xml:space="preserve"> và gia tăng khả năng tiếp cận khách hàng.</w:t>
      </w:r>
    </w:p>
    <w:p w14:paraId="73589641" w14:textId="34E22968" w:rsidR="0073063D" w:rsidRPr="00264F1A" w:rsidRDefault="00DF2B10" w:rsidP="00186780">
      <w:pPr>
        <w:pStyle w:val="Heading2"/>
        <w:spacing w:before="0" w:line="264" w:lineRule="auto"/>
        <w:rPr>
          <w:rFonts w:cs="Times New Roman"/>
          <w:color w:val="000000" w:themeColor="text1"/>
        </w:rPr>
      </w:pPr>
      <w:bookmarkStart w:id="75" w:name="_Toc199968375"/>
      <w:bookmarkStart w:id="76" w:name="_Toc200015315"/>
      <w:bookmarkStart w:id="77" w:name="_Toc200016105"/>
      <w:bookmarkStart w:id="78" w:name="_Toc200016455"/>
      <w:r w:rsidRPr="00264F1A">
        <w:rPr>
          <w:rFonts w:cs="Times New Roman"/>
          <w:color w:val="000000" w:themeColor="text1"/>
        </w:rPr>
        <w:lastRenderedPageBreak/>
        <w:t>1</w:t>
      </w:r>
      <w:r w:rsidR="0073063D" w:rsidRPr="00264F1A">
        <w:rPr>
          <w:rFonts w:cs="Times New Roman"/>
          <w:color w:val="000000" w:themeColor="text1"/>
        </w:rPr>
        <w:t xml:space="preserve">.3.2. Duy trì tính đặc thù, nâng cao chất lượng </w:t>
      </w:r>
      <w:r w:rsidR="003155A3" w:rsidRPr="00264F1A">
        <w:rPr>
          <w:rFonts w:cs="Times New Roman"/>
          <w:color w:val="000000" w:themeColor="text1"/>
        </w:rPr>
        <w:t xml:space="preserve">cảm nhận của sản phẩm </w:t>
      </w:r>
      <w:r w:rsidR="0073063D" w:rsidRPr="00264F1A">
        <w:rPr>
          <w:rFonts w:cs="Times New Roman"/>
          <w:color w:val="000000" w:themeColor="text1"/>
        </w:rPr>
        <w:t xml:space="preserve">và </w:t>
      </w:r>
      <w:r w:rsidRPr="00264F1A">
        <w:rPr>
          <w:rFonts w:cs="Times New Roman"/>
          <w:color w:val="000000" w:themeColor="text1"/>
        </w:rPr>
        <w:t xml:space="preserve">giá trị </w:t>
      </w:r>
      <w:r w:rsidR="0073063D" w:rsidRPr="00264F1A">
        <w:rPr>
          <w:rFonts w:cs="Times New Roman"/>
          <w:color w:val="000000" w:themeColor="text1"/>
        </w:rPr>
        <w:t xml:space="preserve">cảm nhận </w:t>
      </w:r>
      <w:r w:rsidR="003B646D" w:rsidRPr="00264F1A">
        <w:rPr>
          <w:rFonts w:cs="Times New Roman"/>
          <w:color w:val="000000" w:themeColor="text1"/>
        </w:rPr>
        <w:t>thương hiệu</w:t>
      </w:r>
      <w:bookmarkEnd w:id="75"/>
      <w:bookmarkEnd w:id="76"/>
      <w:bookmarkEnd w:id="77"/>
      <w:bookmarkEnd w:id="78"/>
      <w:r w:rsidR="003B646D" w:rsidRPr="00264F1A">
        <w:rPr>
          <w:rFonts w:cs="Times New Roman"/>
          <w:color w:val="000000" w:themeColor="text1"/>
        </w:rPr>
        <w:t xml:space="preserve"> </w:t>
      </w:r>
    </w:p>
    <w:p w14:paraId="291820DC" w14:textId="1170D2B3" w:rsidR="00BC18E6" w:rsidRPr="00264F1A" w:rsidRDefault="0073063D" w:rsidP="00186780">
      <w:pPr>
        <w:spacing w:before="0" w:line="264" w:lineRule="auto"/>
        <w:contextualSpacing/>
        <w:rPr>
          <w:color w:val="000000" w:themeColor="text1"/>
          <w:spacing w:val="-6"/>
          <w:szCs w:val="26"/>
        </w:rPr>
      </w:pPr>
      <w:r w:rsidRPr="00264F1A">
        <w:rPr>
          <w:color w:val="000000" w:themeColor="text1"/>
          <w:spacing w:val="-6"/>
          <w:szCs w:val="26"/>
        </w:rPr>
        <w:t>Chất lượng sản phẩm luôn là phần cốt lõi của</w:t>
      </w:r>
      <w:r w:rsidRPr="00264F1A">
        <w:rPr>
          <w:bCs/>
          <w:color w:val="000000" w:themeColor="text1"/>
          <w:spacing w:val="-6"/>
          <w:szCs w:val="26"/>
        </w:rPr>
        <w:t xml:space="preserve"> bất kỳ </w:t>
      </w:r>
      <w:r w:rsidR="00A64049" w:rsidRPr="00264F1A">
        <w:rPr>
          <w:bCs/>
          <w:color w:val="000000" w:themeColor="text1"/>
          <w:spacing w:val="-6"/>
          <w:szCs w:val="26"/>
        </w:rPr>
        <w:t>TH</w:t>
      </w:r>
      <w:r w:rsidRPr="00264F1A">
        <w:rPr>
          <w:bCs/>
          <w:color w:val="000000" w:themeColor="text1"/>
          <w:spacing w:val="-6"/>
          <w:szCs w:val="26"/>
        </w:rPr>
        <w:t xml:space="preserve"> nào, là điều mà </w:t>
      </w:r>
      <w:r w:rsidR="00FD712B" w:rsidRPr="00264F1A">
        <w:rPr>
          <w:bCs/>
          <w:color w:val="000000" w:themeColor="text1"/>
          <w:spacing w:val="-6"/>
          <w:szCs w:val="26"/>
        </w:rPr>
        <w:t>khách</w:t>
      </w:r>
      <w:r w:rsidR="00DF2B10" w:rsidRPr="00264F1A">
        <w:rPr>
          <w:bCs/>
          <w:color w:val="000000" w:themeColor="text1"/>
          <w:spacing w:val="-6"/>
          <w:szCs w:val="26"/>
        </w:rPr>
        <w:t xml:space="preserve"> </w:t>
      </w:r>
      <w:r w:rsidRPr="00264F1A">
        <w:rPr>
          <w:bCs/>
          <w:color w:val="000000" w:themeColor="text1"/>
          <w:spacing w:val="-6"/>
          <w:szCs w:val="26"/>
        </w:rPr>
        <w:t xml:space="preserve">hàng mong đợi khi nhắc đến và chấp nhận một </w:t>
      </w:r>
      <w:r w:rsidR="00A64049" w:rsidRPr="00264F1A">
        <w:rPr>
          <w:bCs/>
          <w:color w:val="000000" w:themeColor="text1"/>
          <w:spacing w:val="-6"/>
          <w:szCs w:val="26"/>
        </w:rPr>
        <w:t>TH</w:t>
      </w:r>
      <w:r w:rsidRPr="00264F1A">
        <w:rPr>
          <w:bCs/>
          <w:color w:val="000000" w:themeColor="text1"/>
          <w:spacing w:val="-6"/>
          <w:szCs w:val="26"/>
        </w:rPr>
        <w:t xml:space="preserve"> (Aaker, 1996)</w:t>
      </w:r>
      <w:r w:rsidR="004E6667" w:rsidRPr="00264F1A">
        <w:rPr>
          <w:bCs/>
          <w:color w:val="000000" w:themeColor="text1"/>
          <w:spacing w:val="-6"/>
          <w:szCs w:val="26"/>
        </w:rPr>
        <w:t>, sẽ bao gồm cả các yếu tố thực dụng và yếu tố cảm nhận</w:t>
      </w:r>
      <w:r w:rsidRPr="00264F1A">
        <w:rPr>
          <w:bCs/>
          <w:color w:val="000000" w:themeColor="text1"/>
          <w:spacing w:val="-6"/>
          <w:szCs w:val="26"/>
        </w:rPr>
        <w:t>.</w:t>
      </w:r>
      <w:r w:rsidRPr="00264F1A">
        <w:rPr>
          <w:color w:val="000000" w:themeColor="text1"/>
          <w:spacing w:val="-6"/>
          <w:szCs w:val="26"/>
        </w:rPr>
        <w:t xml:space="preserve"> </w:t>
      </w:r>
      <w:r w:rsidR="002C16DE" w:rsidRPr="00264F1A">
        <w:rPr>
          <w:i/>
          <w:iCs/>
          <w:color w:val="000000" w:themeColor="text1"/>
          <w:spacing w:val="-6"/>
          <w:szCs w:val="26"/>
        </w:rPr>
        <w:t>Chất lượng cảm nhận</w:t>
      </w:r>
      <w:r w:rsidR="002C16DE" w:rsidRPr="00264F1A">
        <w:rPr>
          <w:color w:val="000000" w:themeColor="text1"/>
          <w:spacing w:val="-6"/>
          <w:szCs w:val="26"/>
        </w:rPr>
        <w:t xml:space="preserve"> (perceived quality) là chất lượng được cảm nhận bởi người tiêu dùng, phụ thuộc vào sự cảm nhận (trong điều kiện, trạng thái, kiến thức của người tiêu dùng và nhiều yếu tố vô hình khác).</w:t>
      </w:r>
    </w:p>
    <w:p w14:paraId="6E5926EE" w14:textId="5D34EE87" w:rsidR="00DD7BB8" w:rsidRPr="00264F1A" w:rsidRDefault="002C16DE" w:rsidP="00186780">
      <w:pPr>
        <w:spacing w:before="0" w:line="264" w:lineRule="auto"/>
        <w:contextualSpacing/>
        <w:rPr>
          <w:color w:val="000000" w:themeColor="text1"/>
          <w:spacing w:val="-6"/>
          <w:szCs w:val="26"/>
        </w:rPr>
      </w:pPr>
      <w:r w:rsidRPr="00264F1A">
        <w:rPr>
          <w:color w:val="000000" w:themeColor="text1"/>
          <w:spacing w:val="-6"/>
          <w:szCs w:val="26"/>
        </w:rPr>
        <w:t xml:space="preserve"> </w:t>
      </w:r>
      <w:r w:rsidR="00BC18E6" w:rsidRPr="00264F1A">
        <w:rPr>
          <w:color w:val="000000" w:themeColor="text1"/>
          <w:spacing w:val="-6"/>
          <w:szCs w:val="26"/>
        </w:rPr>
        <w:t xml:space="preserve">Với các sản phẩm CDĐL, theo Blakeney (2022), </w:t>
      </w:r>
      <w:r w:rsidR="00BC18E6" w:rsidRPr="00264F1A">
        <w:rPr>
          <w:rFonts w:eastAsia="Times New Roman"/>
          <w:color w:val="000000" w:themeColor="text1"/>
          <w:spacing w:val="-6"/>
          <w:szCs w:val="26"/>
        </w:rPr>
        <w:t xml:space="preserve">Wang (2022), </w:t>
      </w:r>
      <w:r w:rsidR="00BC18E6" w:rsidRPr="00264F1A">
        <w:rPr>
          <w:color w:val="000000" w:themeColor="text1"/>
          <w:spacing w:val="-6"/>
          <w:szCs w:val="26"/>
        </w:rPr>
        <w:t>Gargi (2021),</w:t>
      </w:r>
      <w:r w:rsidR="00BC18E6" w:rsidRPr="00264F1A">
        <w:rPr>
          <w:i/>
          <w:iCs/>
          <w:color w:val="000000" w:themeColor="text1"/>
          <w:spacing w:val="-6"/>
          <w:szCs w:val="26"/>
        </w:rPr>
        <w:t xml:space="preserve"> </w:t>
      </w:r>
      <w:r w:rsidR="00BC18E6" w:rsidRPr="00264F1A">
        <w:rPr>
          <w:color w:val="000000" w:themeColor="text1"/>
          <w:spacing w:val="-6"/>
          <w:szCs w:val="26"/>
        </w:rPr>
        <w:t>chất lượng cảm nhận được thể hiện thông qua</w:t>
      </w:r>
      <w:r w:rsidRPr="00264F1A">
        <w:rPr>
          <w:color w:val="000000" w:themeColor="text1"/>
          <w:spacing w:val="-6"/>
          <w:szCs w:val="26"/>
        </w:rPr>
        <w:t xml:space="preserve"> 4 nhóm yếu tố chính </w:t>
      </w:r>
      <w:r w:rsidR="00DD7BB8" w:rsidRPr="00264F1A">
        <w:rPr>
          <w:color w:val="000000" w:themeColor="text1"/>
          <w:spacing w:val="-6"/>
          <w:szCs w:val="26"/>
        </w:rPr>
        <w:t xml:space="preserve">gồm: </w:t>
      </w:r>
      <w:r w:rsidR="00BC18E6" w:rsidRPr="00264F1A">
        <w:rPr>
          <w:color w:val="000000" w:themeColor="text1"/>
          <w:spacing w:val="-6"/>
          <w:szCs w:val="26"/>
        </w:rPr>
        <w:t xml:space="preserve">1) </w:t>
      </w:r>
      <w:r w:rsidR="00DD7BB8" w:rsidRPr="00264F1A">
        <w:rPr>
          <w:color w:val="000000" w:themeColor="text1"/>
          <w:spacing w:val="-6"/>
          <w:szCs w:val="26"/>
        </w:rPr>
        <w:t>Hiệu suất thực tế của sản phẩm</w:t>
      </w:r>
      <w:r w:rsidR="00BC18E6" w:rsidRPr="00264F1A">
        <w:rPr>
          <w:color w:val="000000" w:themeColor="text1"/>
          <w:spacing w:val="-6"/>
          <w:szCs w:val="26"/>
        </w:rPr>
        <w:t xml:space="preserve"> (Hương vị và đặc tính vật lý</w:t>
      </w:r>
      <w:r w:rsidR="00DD7BB8" w:rsidRPr="00264F1A">
        <w:rPr>
          <w:color w:val="000000" w:themeColor="text1"/>
          <w:spacing w:val="-6"/>
          <w:szCs w:val="26"/>
        </w:rPr>
        <w:t>;</w:t>
      </w:r>
      <w:r w:rsidR="00BC18E6" w:rsidRPr="00264F1A">
        <w:rPr>
          <w:color w:val="000000" w:themeColor="text1"/>
          <w:spacing w:val="-6"/>
          <w:szCs w:val="26"/>
        </w:rPr>
        <w:t xml:space="preserve"> Tính đặc thù; Chất lượng nguyên liệu; Quy trình sản xuất) 2) </w:t>
      </w:r>
      <w:r w:rsidR="00DD7BB8" w:rsidRPr="00264F1A">
        <w:rPr>
          <w:color w:val="000000" w:themeColor="text1"/>
          <w:spacing w:val="-6"/>
          <w:szCs w:val="26"/>
        </w:rPr>
        <w:t>Trải nghiệm thực tế của khách hàng</w:t>
      </w:r>
      <w:r w:rsidR="00BC18E6" w:rsidRPr="00264F1A">
        <w:rPr>
          <w:color w:val="000000" w:themeColor="text1"/>
          <w:spacing w:val="-6"/>
          <w:szCs w:val="26"/>
        </w:rPr>
        <w:t xml:space="preserve"> (Kỳ vọng của khách hàng</w:t>
      </w:r>
      <w:r w:rsidR="00DD7BB8" w:rsidRPr="00264F1A">
        <w:rPr>
          <w:color w:val="000000" w:themeColor="text1"/>
          <w:spacing w:val="-6"/>
          <w:szCs w:val="26"/>
        </w:rPr>
        <w:t xml:space="preserve">; </w:t>
      </w:r>
      <w:r w:rsidR="00BC18E6" w:rsidRPr="00264F1A">
        <w:rPr>
          <w:color w:val="000000" w:themeColor="text1"/>
          <w:spacing w:val="-6"/>
          <w:szCs w:val="26"/>
        </w:rPr>
        <w:t xml:space="preserve">Trải nghiệm tiêu dùng; Trung thành với sản phẩm CDĐL); 3) </w:t>
      </w:r>
      <w:r w:rsidR="00DD7BB8" w:rsidRPr="00264F1A">
        <w:rPr>
          <w:color w:val="000000" w:themeColor="text1"/>
          <w:spacing w:val="-6"/>
          <w:szCs w:val="26"/>
        </w:rPr>
        <w:t>Danh tiếng TH</w:t>
      </w:r>
      <w:r w:rsidR="00BC18E6" w:rsidRPr="00264F1A">
        <w:rPr>
          <w:color w:val="000000" w:themeColor="text1"/>
          <w:spacing w:val="-6"/>
          <w:szCs w:val="26"/>
        </w:rPr>
        <w:t xml:space="preserve"> (Nhận diện TH</w:t>
      </w:r>
      <w:r w:rsidR="00DD7BB8" w:rsidRPr="00264F1A">
        <w:rPr>
          <w:color w:val="000000" w:themeColor="text1"/>
          <w:spacing w:val="-6"/>
          <w:szCs w:val="26"/>
        </w:rPr>
        <w:t xml:space="preserve">; </w:t>
      </w:r>
      <w:r w:rsidR="00BC18E6" w:rsidRPr="00264F1A">
        <w:rPr>
          <w:color w:val="000000" w:themeColor="text1"/>
          <w:spacing w:val="-6"/>
          <w:szCs w:val="26"/>
        </w:rPr>
        <w:t xml:space="preserve">Danh tiếng vùng sản xuất; Niềm tin vào các dấu hiệu/nhãn CDĐL); 4) </w:t>
      </w:r>
      <w:r w:rsidR="00DD7BB8" w:rsidRPr="00264F1A">
        <w:rPr>
          <w:color w:val="000000" w:themeColor="text1"/>
          <w:spacing w:val="-6"/>
          <w:szCs w:val="26"/>
        </w:rPr>
        <w:t>So</w:t>
      </w:r>
      <w:r w:rsidR="00BC18E6" w:rsidRPr="00264F1A">
        <w:rPr>
          <w:color w:val="000000" w:themeColor="text1"/>
          <w:spacing w:val="-6"/>
          <w:szCs w:val="26"/>
        </w:rPr>
        <w:t xml:space="preserve"> </w:t>
      </w:r>
      <w:r w:rsidR="00DD7BB8" w:rsidRPr="00264F1A">
        <w:rPr>
          <w:color w:val="000000" w:themeColor="text1"/>
          <w:spacing w:val="-6"/>
          <w:szCs w:val="26"/>
        </w:rPr>
        <w:t>sánh đối thủ cạnh tranh</w:t>
      </w:r>
      <w:r w:rsidR="00BC18E6" w:rsidRPr="00264F1A">
        <w:rPr>
          <w:color w:val="000000" w:themeColor="text1"/>
          <w:spacing w:val="-6"/>
          <w:szCs w:val="26"/>
        </w:rPr>
        <w:t xml:space="preserve"> (Giá cả so với chất lượng; Khác biệt với sản phẩm phi CDĐL; So sánh với đối thủ CDĐL khác).</w:t>
      </w:r>
      <w:r w:rsidR="00DD7BB8" w:rsidRPr="00264F1A">
        <w:rPr>
          <w:b/>
          <w:bCs/>
          <w:i/>
          <w:iCs/>
          <w:color w:val="000000" w:themeColor="text1"/>
          <w:spacing w:val="-6"/>
          <w:szCs w:val="26"/>
        </w:rPr>
        <w:t xml:space="preserve"> </w:t>
      </w:r>
    </w:p>
    <w:p w14:paraId="2ECFD5B2" w14:textId="4C559624" w:rsidR="0073063D" w:rsidRPr="00264F1A" w:rsidRDefault="00973A1A" w:rsidP="00186780">
      <w:pPr>
        <w:pStyle w:val="Heading2"/>
        <w:spacing w:before="0" w:line="264" w:lineRule="auto"/>
        <w:rPr>
          <w:rFonts w:cs="Times New Roman"/>
          <w:color w:val="000000" w:themeColor="text1"/>
          <w:spacing w:val="-2"/>
        </w:rPr>
      </w:pPr>
      <w:bookmarkStart w:id="79" w:name="_Toc199968376"/>
      <w:bookmarkStart w:id="80" w:name="_Toc200015316"/>
      <w:bookmarkStart w:id="81" w:name="_Toc200016108"/>
      <w:bookmarkStart w:id="82" w:name="_Toc200016458"/>
      <w:r w:rsidRPr="00264F1A">
        <w:rPr>
          <w:rFonts w:cs="Times New Roman"/>
          <w:color w:val="000000" w:themeColor="text1"/>
        </w:rPr>
        <w:t>1</w:t>
      </w:r>
      <w:r w:rsidR="0073063D" w:rsidRPr="00264F1A">
        <w:rPr>
          <w:rFonts w:cs="Times New Roman"/>
          <w:color w:val="000000" w:themeColor="text1"/>
        </w:rPr>
        <w:t xml:space="preserve">.3.3. Phát triển các liên tưởng </w:t>
      </w:r>
      <w:r w:rsidR="00C44C6E" w:rsidRPr="00264F1A">
        <w:rPr>
          <w:rFonts w:cs="Times New Roman"/>
          <w:color w:val="000000" w:themeColor="text1"/>
        </w:rPr>
        <w:t xml:space="preserve">thương hiệu </w:t>
      </w:r>
      <w:r w:rsidR="0073063D" w:rsidRPr="00264F1A">
        <w:rPr>
          <w:rFonts w:cs="Times New Roman"/>
          <w:color w:val="000000" w:themeColor="text1"/>
        </w:rPr>
        <w:t xml:space="preserve">và tăng cường bảo vệ </w:t>
      </w:r>
      <w:r w:rsidR="00C44C6E" w:rsidRPr="00264F1A">
        <w:rPr>
          <w:rFonts w:cs="Times New Roman"/>
          <w:color w:val="000000" w:themeColor="text1"/>
        </w:rPr>
        <w:t>thương hiệu</w:t>
      </w:r>
      <w:bookmarkEnd w:id="79"/>
      <w:bookmarkEnd w:id="80"/>
      <w:bookmarkEnd w:id="81"/>
      <w:bookmarkEnd w:id="82"/>
      <w:r w:rsidR="00C44C6E" w:rsidRPr="00264F1A">
        <w:rPr>
          <w:rFonts w:cs="Times New Roman"/>
          <w:color w:val="000000" w:themeColor="text1"/>
        </w:rPr>
        <w:t xml:space="preserve"> </w:t>
      </w:r>
    </w:p>
    <w:p w14:paraId="2C39009D" w14:textId="4211786D" w:rsidR="00BC18E6" w:rsidRPr="00264F1A" w:rsidRDefault="0073063D" w:rsidP="00186780">
      <w:pPr>
        <w:spacing w:before="0" w:line="264" w:lineRule="auto"/>
        <w:contextualSpacing/>
        <w:rPr>
          <w:color w:val="000000" w:themeColor="text1"/>
          <w:spacing w:val="-6"/>
          <w:szCs w:val="26"/>
        </w:rPr>
      </w:pPr>
      <w:r w:rsidRPr="00264F1A">
        <w:rPr>
          <w:color w:val="000000" w:themeColor="text1"/>
          <w:spacing w:val="-6"/>
          <w:szCs w:val="26"/>
        </w:rPr>
        <w:t xml:space="preserve">Liên tưởng </w:t>
      </w:r>
      <w:r w:rsidR="00A64049" w:rsidRPr="00264F1A">
        <w:rPr>
          <w:color w:val="000000" w:themeColor="text1"/>
          <w:spacing w:val="-6"/>
          <w:szCs w:val="26"/>
        </w:rPr>
        <w:t>TH</w:t>
      </w:r>
      <w:r w:rsidRPr="00264F1A">
        <w:rPr>
          <w:color w:val="000000" w:themeColor="text1"/>
          <w:spacing w:val="-6"/>
          <w:szCs w:val="26"/>
        </w:rPr>
        <w:t xml:space="preserve"> (brand association) là tất cả các công cụ, hoạt động để kết nối bộ nhớ của khách hàng với </w:t>
      </w:r>
      <w:r w:rsidR="00A64049" w:rsidRPr="00264F1A">
        <w:rPr>
          <w:color w:val="000000" w:themeColor="text1"/>
          <w:spacing w:val="-6"/>
          <w:szCs w:val="26"/>
        </w:rPr>
        <w:t>TH</w:t>
      </w:r>
      <w:r w:rsidRPr="00264F1A">
        <w:rPr>
          <w:color w:val="000000" w:themeColor="text1"/>
          <w:spacing w:val="-6"/>
          <w:szCs w:val="26"/>
        </w:rPr>
        <w:t xml:space="preserve">, tạo cảm xúc với </w:t>
      </w:r>
      <w:r w:rsidR="00A64049" w:rsidRPr="00264F1A">
        <w:rPr>
          <w:color w:val="000000" w:themeColor="text1"/>
          <w:spacing w:val="-6"/>
          <w:szCs w:val="26"/>
        </w:rPr>
        <w:t>TH</w:t>
      </w:r>
      <w:r w:rsidRPr="00264F1A">
        <w:rPr>
          <w:color w:val="000000" w:themeColor="text1"/>
          <w:spacing w:val="-6"/>
          <w:szCs w:val="26"/>
        </w:rPr>
        <w:t xml:space="preserve"> và góp phần gia tăng giá trị cảm nhận, từ đó </w:t>
      </w:r>
      <w:r w:rsidR="004E6667" w:rsidRPr="00264F1A">
        <w:rPr>
          <w:color w:val="000000" w:themeColor="text1"/>
          <w:spacing w:val="-6"/>
          <w:szCs w:val="26"/>
        </w:rPr>
        <w:t xml:space="preserve">thúc đẩy sự </w:t>
      </w:r>
      <w:r w:rsidRPr="00264F1A">
        <w:rPr>
          <w:color w:val="000000" w:themeColor="text1"/>
          <w:spacing w:val="-6"/>
          <w:szCs w:val="26"/>
        </w:rPr>
        <w:t xml:space="preserve">trung thành với </w:t>
      </w:r>
      <w:r w:rsidR="00A64049" w:rsidRPr="00264F1A">
        <w:rPr>
          <w:color w:val="000000" w:themeColor="text1"/>
          <w:spacing w:val="-6"/>
          <w:szCs w:val="26"/>
        </w:rPr>
        <w:t>TH</w:t>
      </w:r>
      <w:r w:rsidRPr="00264F1A">
        <w:rPr>
          <w:color w:val="000000" w:themeColor="text1"/>
          <w:spacing w:val="-6"/>
          <w:szCs w:val="26"/>
        </w:rPr>
        <w:t xml:space="preserve"> (Aaker, 1996). </w:t>
      </w:r>
      <w:r w:rsidR="00A64049" w:rsidRPr="00264F1A">
        <w:rPr>
          <w:color w:val="000000" w:themeColor="text1"/>
          <w:spacing w:val="-6"/>
          <w:szCs w:val="26"/>
        </w:rPr>
        <w:t xml:space="preserve">Liên tưởng TH có thể được tạo dựng từ các thuộc tính hữu hình </w:t>
      </w:r>
      <w:r w:rsidR="00BC18E6" w:rsidRPr="00264F1A">
        <w:rPr>
          <w:color w:val="000000" w:themeColor="text1"/>
          <w:spacing w:val="-6"/>
          <w:szCs w:val="26"/>
        </w:rPr>
        <w:t xml:space="preserve">và </w:t>
      </w:r>
      <w:r w:rsidR="00A64049" w:rsidRPr="00264F1A">
        <w:rPr>
          <w:color w:val="000000" w:themeColor="text1"/>
          <w:spacing w:val="-6"/>
          <w:szCs w:val="26"/>
        </w:rPr>
        <w:t xml:space="preserve">các khía cạnh vô hình. </w:t>
      </w:r>
    </w:p>
    <w:p w14:paraId="7B58BEED" w14:textId="4B271395" w:rsidR="00BC18E6" w:rsidRPr="00264F1A" w:rsidRDefault="00BC18E6" w:rsidP="00186780">
      <w:pPr>
        <w:spacing w:before="0" w:line="264" w:lineRule="auto"/>
        <w:contextualSpacing/>
        <w:rPr>
          <w:color w:val="000000" w:themeColor="text1"/>
          <w:spacing w:val="-6"/>
          <w:szCs w:val="26"/>
        </w:rPr>
      </w:pPr>
      <w:r w:rsidRPr="00264F1A">
        <w:rPr>
          <w:color w:val="000000" w:themeColor="text1"/>
          <w:spacing w:val="-6"/>
          <w:szCs w:val="26"/>
        </w:rPr>
        <w:t xml:space="preserve">Với các sản phẩm CDĐL, liên tưởng TH được </w:t>
      </w:r>
      <w:r w:rsidRPr="00264F1A">
        <w:rPr>
          <w:color w:val="000000" w:themeColor="text1"/>
          <w:szCs w:val="26"/>
        </w:rPr>
        <w:t xml:space="preserve">Wang (2013), João (2015), Li và cộng sự (2002) tổng hợp gồm: 1) Liên tưởng về xuất xứ địa lý </w:t>
      </w:r>
      <w:r w:rsidR="00E42F1C" w:rsidRPr="00264F1A">
        <w:rPr>
          <w:color w:val="000000" w:themeColor="text1"/>
          <w:szCs w:val="26"/>
        </w:rPr>
        <w:t>(Địa danh nổi tiếng, đ</w:t>
      </w:r>
      <w:r w:rsidRPr="00264F1A">
        <w:rPr>
          <w:color w:val="000000" w:themeColor="text1"/>
          <w:szCs w:val="26"/>
        </w:rPr>
        <w:t>iều kiện tự nhiên</w:t>
      </w:r>
      <w:r w:rsidR="00E42F1C" w:rsidRPr="00264F1A">
        <w:rPr>
          <w:color w:val="000000" w:themeColor="text1"/>
          <w:szCs w:val="26"/>
        </w:rPr>
        <w:t>,</w:t>
      </w:r>
      <w:r w:rsidRPr="00264F1A">
        <w:rPr>
          <w:color w:val="000000" w:themeColor="text1"/>
          <w:szCs w:val="26"/>
        </w:rPr>
        <w:t xml:space="preserve"> </w:t>
      </w:r>
      <w:r w:rsidR="00E42F1C" w:rsidRPr="00264F1A">
        <w:rPr>
          <w:color w:val="000000" w:themeColor="text1"/>
          <w:szCs w:val="26"/>
        </w:rPr>
        <w:t>p</w:t>
      </w:r>
      <w:r w:rsidRPr="00264F1A">
        <w:rPr>
          <w:color w:val="000000" w:themeColor="text1"/>
          <w:szCs w:val="26"/>
        </w:rPr>
        <w:t>hương pháp sản xuất); 2) Liên tưởng về chất lượng đặc thù (Chất lượng cảm quan</w:t>
      </w:r>
      <w:r w:rsidR="00E42F1C" w:rsidRPr="00264F1A">
        <w:rPr>
          <w:color w:val="000000" w:themeColor="text1"/>
          <w:szCs w:val="26"/>
        </w:rPr>
        <w:t>, t</w:t>
      </w:r>
      <w:r w:rsidRPr="00264F1A">
        <w:rPr>
          <w:color w:val="000000" w:themeColor="text1"/>
          <w:szCs w:val="26"/>
        </w:rPr>
        <w:t>ính chất độc đáo</w:t>
      </w:r>
      <w:r w:rsidR="00E42F1C" w:rsidRPr="00264F1A">
        <w:rPr>
          <w:color w:val="000000" w:themeColor="text1"/>
          <w:szCs w:val="26"/>
        </w:rPr>
        <w:t xml:space="preserve">, </w:t>
      </w:r>
      <w:r w:rsidR="009078DA" w:rsidRPr="00264F1A">
        <w:rPr>
          <w:color w:val="000000" w:themeColor="text1"/>
          <w:szCs w:val="26"/>
        </w:rPr>
        <w:t xml:space="preserve">các </w:t>
      </w:r>
      <w:r w:rsidR="00E42F1C" w:rsidRPr="00264F1A">
        <w:rPr>
          <w:color w:val="000000" w:themeColor="text1"/>
          <w:szCs w:val="26"/>
        </w:rPr>
        <w:t>c</w:t>
      </w:r>
      <w:r w:rsidRPr="00264F1A">
        <w:rPr>
          <w:color w:val="000000" w:themeColor="text1"/>
          <w:szCs w:val="26"/>
        </w:rPr>
        <w:t>hứng nhận); 3) Liên tưởng về danh tiếng và truyền thống (Lịch sử lâu đời</w:t>
      </w:r>
      <w:r w:rsidR="00E42F1C" w:rsidRPr="00264F1A">
        <w:rPr>
          <w:color w:val="000000" w:themeColor="text1"/>
          <w:szCs w:val="26"/>
        </w:rPr>
        <w:t>, s</w:t>
      </w:r>
      <w:r w:rsidRPr="00264F1A">
        <w:rPr>
          <w:color w:val="000000" w:themeColor="text1"/>
          <w:szCs w:val="26"/>
        </w:rPr>
        <w:t xml:space="preserve">ự </w:t>
      </w:r>
      <w:r w:rsidR="009078DA" w:rsidRPr="00264F1A">
        <w:rPr>
          <w:color w:val="000000" w:themeColor="text1"/>
          <w:szCs w:val="26"/>
        </w:rPr>
        <w:t xml:space="preserve">ghi </w:t>
      </w:r>
      <w:r w:rsidRPr="00264F1A">
        <w:rPr>
          <w:color w:val="000000" w:themeColor="text1"/>
          <w:szCs w:val="26"/>
        </w:rPr>
        <w:t>nhận từ khách hàng</w:t>
      </w:r>
      <w:r w:rsidR="00E42F1C" w:rsidRPr="00264F1A">
        <w:rPr>
          <w:color w:val="000000" w:themeColor="text1"/>
          <w:szCs w:val="26"/>
        </w:rPr>
        <w:t>, g</w:t>
      </w:r>
      <w:r w:rsidRPr="00264F1A">
        <w:rPr>
          <w:color w:val="000000" w:themeColor="text1"/>
          <w:szCs w:val="26"/>
        </w:rPr>
        <w:t>iải thưởng và bảo hộ); 4) Liên tưởng về yếu tố văn hóa và phong tục (</w:t>
      </w:r>
      <w:r w:rsidR="009078DA" w:rsidRPr="00264F1A">
        <w:rPr>
          <w:color w:val="000000" w:themeColor="text1"/>
          <w:szCs w:val="26"/>
        </w:rPr>
        <w:t>G</w:t>
      </w:r>
      <w:r w:rsidRPr="00264F1A">
        <w:rPr>
          <w:color w:val="000000" w:themeColor="text1"/>
          <w:szCs w:val="26"/>
        </w:rPr>
        <w:t>ắn với lễ hội và văn hóa bản địa</w:t>
      </w:r>
      <w:r w:rsidR="00E42F1C" w:rsidRPr="00264F1A">
        <w:rPr>
          <w:color w:val="000000" w:themeColor="text1"/>
          <w:szCs w:val="26"/>
        </w:rPr>
        <w:t xml:space="preserve">, </w:t>
      </w:r>
      <w:r w:rsidRPr="00264F1A">
        <w:rPr>
          <w:color w:val="000000" w:themeColor="text1"/>
          <w:szCs w:val="26"/>
        </w:rPr>
        <w:t>làng nghề truyền thống</w:t>
      </w:r>
      <w:r w:rsidR="00E42F1C" w:rsidRPr="00264F1A">
        <w:rPr>
          <w:color w:val="000000" w:themeColor="text1"/>
          <w:szCs w:val="26"/>
        </w:rPr>
        <w:t>, s</w:t>
      </w:r>
      <w:r w:rsidRPr="00264F1A">
        <w:rPr>
          <w:color w:val="000000" w:themeColor="text1"/>
          <w:szCs w:val="26"/>
        </w:rPr>
        <w:t>ản phẩm đại diện cho quốc gia); 5) Liên tưởng về tính bền vững và bảo vệ môi trường (</w:t>
      </w:r>
      <w:r w:rsidRPr="00264F1A">
        <w:rPr>
          <w:color w:val="000000" w:themeColor="text1"/>
          <w:spacing w:val="-4"/>
          <w:szCs w:val="26"/>
        </w:rPr>
        <w:t>Canh tác hữu cơ</w:t>
      </w:r>
      <w:r w:rsidR="00E42F1C" w:rsidRPr="00264F1A">
        <w:rPr>
          <w:color w:val="000000" w:themeColor="text1"/>
          <w:spacing w:val="-4"/>
          <w:szCs w:val="26"/>
        </w:rPr>
        <w:t>, b</w:t>
      </w:r>
      <w:r w:rsidRPr="00264F1A">
        <w:rPr>
          <w:color w:val="000000" w:themeColor="text1"/>
          <w:szCs w:val="26"/>
        </w:rPr>
        <w:t>ảo tồn hệ sinh thái địa phương</w:t>
      </w:r>
      <w:r w:rsidR="00E42F1C" w:rsidRPr="00264F1A">
        <w:rPr>
          <w:color w:val="000000" w:themeColor="text1"/>
          <w:szCs w:val="26"/>
        </w:rPr>
        <w:t>, đ</w:t>
      </w:r>
      <w:r w:rsidRPr="00264F1A">
        <w:rPr>
          <w:color w:val="000000" w:themeColor="text1"/>
          <w:szCs w:val="26"/>
        </w:rPr>
        <w:t>óng gói thân thiện với môi trường).</w:t>
      </w:r>
      <w:r w:rsidR="006654EB" w:rsidRPr="00264F1A">
        <w:rPr>
          <w:color w:val="000000" w:themeColor="text1"/>
          <w:szCs w:val="26"/>
        </w:rPr>
        <w:t xml:space="preserve"> </w:t>
      </w:r>
    </w:p>
    <w:p w14:paraId="6A66E5DA" w14:textId="1FA762B8" w:rsidR="0073063D" w:rsidRPr="00264F1A" w:rsidRDefault="00F72D6D" w:rsidP="00186780">
      <w:pPr>
        <w:pStyle w:val="Heading2"/>
        <w:spacing w:before="0" w:line="264" w:lineRule="auto"/>
        <w:rPr>
          <w:rFonts w:cs="Times New Roman"/>
          <w:color w:val="000000" w:themeColor="text1"/>
        </w:rPr>
      </w:pPr>
      <w:bookmarkStart w:id="83" w:name="_Toc199968377"/>
      <w:bookmarkStart w:id="84" w:name="_Toc200015317"/>
      <w:bookmarkStart w:id="85" w:name="_Toc200016112"/>
      <w:bookmarkStart w:id="86" w:name="_Toc200016462"/>
      <w:r w:rsidRPr="00264F1A">
        <w:rPr>
          <w:rFonts w:cs="Times New Roman"/>
          <w:color w:val="000000" w:themeColor="text1"/>
        </w:rPr>
        <w:t>1</w:t>
      </w:r>
      <w:r w:rsidR="0073063D" w:rsidRPr="00264F1A">
        <w:rPr>
          <w:rFonts w:cs="Times New Roman"/>
          <w:color w:val="000000" w:themeColor="text1"/>
        </w:rPr>
        <w:t xml:space="preserve">.3.4. Gia tăng lòng trung thành </w:t>
      </w:r>
      <w:r w:rsidR="0085504B" w:rsidRPr="00264F1A">
        <w:rPr>
          <w:rFonts w:cs="Times New Roman"/>
          <w:color w:val="000000" w:themeColor="text1"/>
        </w:rPr>
        <w:t>thương hiệu</w:t>
      </w:r>
      <w:bookmarkEnd w:id="83"/>
      <w:bookmarkEnd w:id="84"/>
      <w:bookmarkEnd w:id="85"/>
      <w:bookmarkEnd w:id="86"/>
      <w:r w:rsidR="0073063D" w:rsidRPr="00264F1A">
        <w:rPr>
          <w:rFonts w:cs="Times New Roman"/>
          <w:color w:val="000000" w:themeColor="text1"/>
        </w:rPr>
        <w:t xml:space="preserve">   </w:t>
      </w:r>
    </w:p>
    <w:p w14:paraId="19A90383" w14:textId="3345C198" w:rsidR="0073063D" w:rsidRPr="00264F1A" w:rsidRDefault="0073063D" w:rsidP="00186780">
      <w:pPr>
        <w:spacing w:before="0" w:line="264" w:lineRule="auto"/>
        <w:contextualSpacing/>
        <w:rPr>
          <w:color w:val="000000" w:themeColor="text1"/>
          <w:spacing w:val="-8"/>
          <w:szCs w:val="26"/>
        </w:rPr>
      </w:pPr>
      <w:r w:rsidRPr="00264F1A">
        <w:rPr>
          <w:color w:val="000000" w:themeColor="text1"/>
          <w:spacing w:val="-8"/>
          <w:szCs w:val="26"/>
        </w:rPr>
        <w:t xml:space="preserve">Gia tăng lòng trung thành </w:t>
      </w:r>
      <w:r w:rsidR="00A64049" w:rsidRPr="00264F1A">
        <w:rPr>
          <w:color w:val="000000" w:themeColor="text1"/>
          <w:spacing w:val="-8"/>
          <w:szCs w:val="26"/>
        </w:rPr>
        <w:t>TH</w:t>
      </w:r>
      <w:r w:rsidRPr="00264F1A">
        <w:rPr>
          <w:color w:val="000000" w:themeColor="text1"/>
          <w:spacing w:val="-8"/>
          <w:szCs w:val="26"/>
        </w:rPr>
        <w:t xml:space="preserve"> là quá trình xây dựng một mối quan hệ mạnh mẽ và lâu dài giữa </w:t>
      </w:r>
      <w:r w:rsidR="00A64049" w:rsidRPr="00264F1A">
        <w:rPr>
          <w:color w:val="000000" w:themeColor="text1"/>
          <w:spacing w:val="-8"/>
          <w:szCs w:val="26"/>
        </w:rPr>
        <w:t>TH</w:t>
      </w:r>
      <w:r w:rsidRPr="00264F1A">
        <w:rPr>
          <w:color w:val="000000" w:themeColor="text1"/>
          <w:spacing w:val="-8"/>
          <w:szCs w:val="26"/>
        </w:rPr>
        <w:t xml:space="preserve"> và khách hàng. Mục tiêu của việc phát triển lòng trung thành </w:t>
      </w:r>
      <w:r w:rsidR="00A64049" w:rsidRPr="00264F1A">
        <w:rPr>
          <w:color w:val="000000" w:themeColor="text1"/>
          <w:spacing w:val="-8"/>
          <w:szCs w:val="26"/>
        </w:rPr>
        <w:t>TH</w:t>
      </w:r>
      <w:r w:rsidRPr="00264F1A">
        <w:rPr>
          <w:color w:val="000000" w:themeColor="text1"/>
          <w:spacing w:val="-8"/>
          <w:szCs w:val="26"/>
        </w:rPr>
        <w:t xml:space="preserve"> là tạo ra một cộng đồng khách hàng, có thể ủng hộ và quảng bá </w:t>
      </w:r>
      <w:r w:rsidR="00A64049" w:rsidRPr="00264F1A">
        <w:rPr>
          <w:color w:val="000000" w:themeColor="text1"/>
          <w:spacing w:val="-8"/>
          <w:szCs w:val="26"/>
        </w:rPr>
        <w:t>TH</w:t>
      </w:r>
      <w:r w:rsidRPr="00264F1A">
        <w:rPr>
          <w:color w:val="000000" w:themeColor="text1"/>
          <w:spacing w:val="-8"/>
          <w:szCs w:val="26"/>
        </w:rPr>
        <w:t xml:space="preserve"> cho người khác, từ đó giúp tăng doanh số bán hàng, tạo ra lợi nhuận và duy trì sự tồn tại và phát triển của </w:t>
      </w:r>
      <w:r w:rsidR="00A64049" w:rsidRPr="00264F1A">
        <w:rPr>
          <w:color w:val="000000" w:themeColor="text1"/>
          <w:spacing w:val="-8"/>
          <w:szCs w:val="26"/>
        </w:rPr>
        <w:t>TH</w:t>
      </w:r>
      <w:r w:rsidRPr="00264F1A">
        <w:rPr>
          <w:color w:val="000000" w:themeColor="text1"/>
          <w:spacing w:val="-8"/>
          <w:szCs w:val="26"/>
        </w:rPr>
        <w:t xml:space="preserve"> trong thị trường cạnh tranh.</w:t>
      </w:r>
    </w:p>
    <w:p w14:paraId="7B7333EB" w14:textId="659FC9C2" w:rsidR="009F4DCB" w:rsidRPr="00264F1A" w:rsidRDefault="002B70E8" w:rsidP="00186780">
      <w:pPr>
        <w:spacing w:before="0" w:line="264" w:lineRule="auto"/>
        <w:rPr>
          <w:color w:val="000000" w:themeColor="text1"/>
          <w:spacing w:val="-8"/>
          <w:szCs w:val="26"/>
        </w:rPr>
      </w:pPr>
      <w:r w:rsidRPr="00264F1A">
        <w:rPr>
          <w:color w:val="000000" w:themeColor="text1"/>
          <w:spacing w:val="-8"/>
          <w:szCs w:val="26"/>
        </w:rPr>
        <w:t>Theo Wang (2022), Li và cộng sự (2002), Dessart &amp; Veloutsou (2021), lòng trung thành đối với thương hiệu sản phẩm CDĐL được hình thành từ năm yếu tố chính: (1) Chất lượng sản phẩm, được đảm bảo nhờ nguồn gốc địa lý đặc trưng, quy trình sản xuất truyền thống và kiểm soát chất lượng nghiêm ngặt; (2) Danh tiếng thương hiệu, dựa trên tên gọi, lịch sử lâu đời, chứng nhận bảo hộ pháp lý và các thành tựu, giải thưởng đạt được; (3) Trải nghiệm khách hàng, bao gồm cảm xúc, niềm tự hào khi sử dụng sản phẩm, trải nghiệm du lịch và thưởng thức tại địa phương, cũng như sự tham gia của khách hàng vào quá trình sản xuất; (4) Giá trị văn hóa và niềm tự hào địa phương, thể hiện qua sự gắn kết với di sản văn hóa, tính biểu tượng và vai trò kết nối cộng đồng của sản phẩm; và (5) Giá cả và khả năng tiếp cận, bảo đảm sự tương xứng giữa chất lượng và giá bán, chiến lược phân phối hợp lý và các chương trình khách hàng thân thiết</w:t>
      </w:r>
      <w:r w:rsidR="00CD61AA" w:rsidRPr="00264F1A">
        <w:rPr>
          <w:color w:val="000000" w:themeColor="text1"/>
          <w:spacing w:val="-8"/>
          <w:szCs w:val="26"/>
        </w:rPr>
        <w:t>.</w:t>
      </w:r>
      <w:bookmarkStart w:id="87" w:name="_Toc193951841"/>
    </w:p>
    <w:p w14:paraId="674A9047" w14:textId="78BFB6B5" w:rsidR="00A706FA" w:rsidRPr="00264F1A" w:rsidRDefault="007C7C74" w:rsidP="00186780">
      <w:pPr>
        <w:spacing w:before="0" w:line="264" w:lineRule="auto"/>
        <w:ind w:firstLine="0"/>
        <w:outlineLvl w:val="0"/>
        <w:rPr>
          <w:b/>
          <w:bCs/>
          <w:color w:val="000000" w:themeColor="text1"/>
          <w:szCs w:val="26"/>
        </w:rPr>
      </w:pPr>
      <w:r w:rsidRPr="00264F1A">
        <w:rPr>
          <w:b/>
          <w:bCs/>
          <w:color w:val="000000" w:themeColor="text1"/>
          <w:szCs w:val="26"/>
        </w:rPr>
        <w:t>1</w:t>
      </w:r>
      <w:r w:rsidR="00532618" w:rsidRPr="00264F1A">
        <w:rPr>
          <w:b/>
          <w:bCs/>
          <w:color w:val="000000" w:themeColor="text1"/>
          <w:szCs w:val="26"/>
        </w:rPr>
        <w:t>.3.5. Khai thác lợi thế từ các tài sản thương hiệu khác</w:t>
      </w:r>
    </w:p>
    <w:p w14:paraId="64F4D1C6" w14:textId="70C25D36" w:rsidR="00713D35" w:rsidRPr="00264F1A" w:rsidRDefault="00532618" w:rsidP="00186780">
      <w:pPr>
        <w:spacing w:before="0" w:line="264" w:lineRule="auto"/>
        <w:rPr>
          <w:b/>
          <w:bCs/>
          <w:i/>
          <w:iCs/>
          <w:color w:val="000000" w:themeColor="text1"/>
          <w:spacing w:val="-6"/>
          <w:szCs w:val="26"/>
        </w:rPr>
      </w:pPr>
      <w:r w:rsidRPr="00264F1A">
        <w:rPr>
          <w:bCs/>
          <w:color w:val="000000" w:themeColor="text1"/>
          <w:spacing w:val="-6"/>
          <w:szCs w:val="26"/>
        </w:rPr>
        <w:lastRenderedPageBreak/>
        <w:t xml:space="preserve">Aaker (1996) cho rằng, các tài sản TH khác có thể bao gồm các tài sản trí tuệ độc quyền (như nhãn hiệu, sáng chế hoặc kiểu dáng công nghiệp…), các lợi thế thương mại hoặc pháp lý (như quyền độc quyền khai thác mỏ, độc quyền </w:t>
      </w:r>
      <w:r w:rsidR="00713D35" w:rsidRPr="00264F1A">
        <w:rPr>
          <w:bCs/>
          <w:color w:val="000000" w:themeColor="text1"/>
          <w:spacing w:val="-6"/>
          <w:szCs w:val="26"/>
        </w:rPr>
        <w:t xml:space="preserve">sản xuất/phân phối sản phẩm hay </w:t>
      </w:r>
      <w:r w:rsidRPr="00264F1A">
        <w:rPr>
          <w:bCs/>
          <w:color w:val="000000" w:themeColor="text1"/>
          <w:spacing w:val="-6"/>
          <w:szCs w:val="26"/>
        </w:rPr>
        <w:t xml:space="preserve">nhượng quyền…). </w:t>
      </w:r>
    </w:p>
    <w:p w14:paraId="06C32DC6" w14:textId="54AF4377" w:rsidR="00713D35" w:rsidRPr="00264F1A" w:rsidRDefault="00713D35" w:rsidP="00186780">
      <w:pPr>
        <w:spacing w:before="0" w:line="264" w:lineRule="auto"/>
        <w:rPr>
          <w:color w:val="000000" w:themeColor="text1"/>
          <w:spacing w:val="-4"/>
          <w:szCs w:val="26"/>
        </w:rPr>
      </w:pPr>
      <w:r w:rsidRPr="00264F1A">
        <w:rPr>
          <w:color w:val="000000" w:themeColor="text1"/>
          <w:spacing w:val="-4"/>
          <w:szCs w:val="26"/>
        </w:rPr>
        <w:t>Với các sản phẩm CDĐL,</w:t>
      </w:r>
      <w:r w:rsidR="00FD7109" w:rsidRPr="00264F1A">
        <w:rPr>
          <w:color w:val="000000" w:themeColor="text1"/>
          <w:spacing w:val="-4"/>
          <w:szCs w:val="26"/>
        </w:rPr>
        <w:t xml:space="preserve"> Giấy chứng nhận CDĐL là một lợi thế để khẳng </w:t>
      </w:r>
      <w:r w:rsidR="00E42F1C" w:rsidRPr="00264F1A">
        <w:rPr>
          <w:color w:val="000000" w:themeColor="text1"/>
          <w:spacing w:val="-4"/>
          <w:szCs w:val="26"/>
        </w:rPr>
        <w:t>định</w:t>
      </w:r>
      <w:r w:rsidR="004E6667" w:rsidRPr="00264F1A">
        <w:rPr>
          <w:color w:val="000000" w:themeColor="text1"/>
          <w:spacing w:val="-4"/>
          <w:szCs w:val="26"/>
        </w:rPr>
        <w:t xml:space="preserve"> </w:t>
      </w:r>
      <w:r w:rsidR="00FD7109" w:rsidRPr="00264F1A">
        <w:rPr>
          <w:color w:val="000000" w:themeColor="text1"/>
          <w:szCs w:val="26"/>
        </w:rPr>
        <w:t xml:space="preserve">quyền độc quyền của các chủ thể về nguồn gốc xuất xứ và các cam kết chất lượng. </w:t>
      </w:r>
      <w:r w:rsidR="003223AF" w:rsidRPr="00264F1A">
        <w:rPr>
          <w:color w:val="000000" w:themeColor="text1"/>
          <w:szCs w:val="26"/>
        </w:rPr>
        <w:t>Các chứng nhận và giải thưởng cho sản phẩm và quy trình sản xuất sản phẩm CDĐL (như chứng nhận OCOP, sản xuất hữu cơ, sản xuất gắn với bảo vệ môi trường</w:t>
      </w:r>
      <w:r w:rsidR="006654EB" w:rsidRPr="00264F1A">
        <w:rPr>
          <w:color w:val="000000" w:themeColor="text1"/>
          <w:szCs w:val="26"/>
        </w:rPr>
        <w:t>…</w:t>
      </w:r>
      <w:r w:rsidR="004E6667" w:rsidRPr="00264F1A">
        <w:rPr>
          <w:color w:val="000000" w:themeColor="text1"/>
          <w:szCs w:val="26"/>
        </w:rPr>
        <w:t xml:space="preserve">) </w:t>
      </w:r>
      <w:r w:rsidR="003223AF" w:rsidRPr="00264F1A">
        <w:rPr>
          <w:color w:val="000000" w:themeColor="text1"/>
          <w:szCs w:val="26"/>
        </w:rPr>
        <w:t xml:space="preserve">là những yếu tố rất quan trọng để khẳng định vị thế và sức mạnh TH.   </w:t>
      </w:r>
      <w:r w:rsidR="00FD7109" w:rsidRPr="00264F1A">
        <w:rPr>
          <w:color w:val="000000" w:themeColor="text1"/>
          <w:szCs w:val="26"/>
        </w:rPr>
        <w:t xml:space="preserve">     </w:t>
      </w:r>
      <w:r w:rsidRPr="00264F1A">
        <w:rPr>
          <w:color w:val="000000" w:themeColor="text1"/>
          <w:szCs w:val="26"/>
        </w:rPr>
        <w:t xml:space="preserve">   </w:t>
      </w:r>
    </w:p>
    <w:p w14:paraId="023575F5" w14:textId="4EE73CED" w:rsidR="0073063D" w:rsidRPr="00264F1A" w:rsidRDefault="00E13278" w:rsidP="00186780">
      <w:pPr>
        <w:pStyle w:val="Heading2"/>
        <w:spacing w:before="0" w:line="264" w:lineRule="auto"/>
        <w:contextualSpacing/>
        <w:mirrorIndents/>
        <w:rPr>
          <w:rFonts w:cs="Times New Roman"/>
          <w:b w:val="0"/>
          <w:bCs/>
          <w:color w:val="000000" w:themeColor="text1"/>
        </w:rPr>
      </w:pPr>
      <w:bookmarkStart w:id="88" w:name="_Toc199968378"/>
      <w:bookmarkStart w:id="89" w:name="_Toc200015318"/>
      <w:bookmarkStart w:id="90" w:name="_Toc200016115"/>
      <w:bookmarkStart w:id="91" w:name="_Toc200016465"/>
      <w:r w:rsidRPr="00264F1A">
        <w:rPr>
          <w:rFonts w:cs="Times New Roman"/>
          <w:b w:val="0"/>
          <w:bCs/>
          <w:color w:val="000000" w:themeColor="text1"/>
        </w:rPr>
        <w:t>1</w:t>
      </w:r>
      <w:r w:rsidR="0073063D" w:rsidRPr="00264F1A">
        <w:rPr>
          <w:rFonts w:cs="Times New Roman"/>
          <w:b w:val="0"/>
          <w:bCs/>
          <w:color w:val="000000" w:themeColor="text1"/>
        </w:rPr>
        <w:t xml:space="preserve">.4. CÁC YẾU TỐ TÁC ĐỘNG VÀ KINH NGHIỆM PHÁT TRIỂN </w:t>
      </w:r>
      <w:r w:rsidR="0085504B" w:rsidRPr="00264F1A">
        <w:rPr>
          <w:rFonts w:cs="Times New Roman"/>
          <w:b w:val="0"/>
          <w:bCs/>
          <w:color w:val="000000" w:themeColor="text1"/>
        </w:rPr>
        <w:t xml:space="preserve">THƯƠNG HIỆU </w:t>
      </w:r>
      <w:r w:rsidR="0073063D" w:rsidRPr="00264F1A">
        <w:rPr>
          <w:rFonts w:cs="Times New Roman"/>
          <w:b w:val="0"/>
          <w:bCs/>
          <w:color w:val="000000" w:themeColor="text1"/>
        </w:rPr>
        <w:t>SẢN PHẨM CHỈ DẪN ĐỊA LÝ</w:t>
      </w:r>
      <w:bookmarkEnd w:id="87"/>
      <w:bookmarkEnd w:id="88"/>
      <w:bookmarkEnd w:id="89"/>
      <w:bookmarkEnd w:id="90"/>
      <w:bookmarkEnd w:id="91"/>
      <w:r w:rsidR="0073063D" w:rsidRPr="00264F1A">
        <w:rPr>
          <w:rFonts w:cs="Times New Roman"/>
          <w:b w:val="0"/>
          <w:bCs/>
          <w:color w:val="000000" w:themeColor="text1"/>
        </w:rPr>
        <w:t xml:space="preserve"> </w:t>
      </w:r>
    </w:p>
    <w:p w14:paraId="57FAE26A" w14:textId="17EC338D" w:rsidR="0073063D" w:rsidRPr="00264F1A" w:rsidRDefault="00E13278" w:rsidP="00186780">
      <w:pPr>
        <w:pStyle w:val="Heading2"/>
        <w:spacing w:before="0" w:line="264" w:lineRule="auto"/>
        <w:contextualSpacing/>
        <w:rPr>
          <w:rFonts w:cs="Times New Roman"/>
          <w:color w:val="000000" w:themeColor="text1"/>
        </w:rPr>
      </w:pPr>
      <w:bookmarkStart w:id="92" w:name="_Toc193951842"/>
      <w:bookmarkStart w:id="93" w:name="_Toc199968379"/>
      <w:bookmarkStart w:id="94" w:name="_Toc200015319"/>
      <w:bookmarkStart w:id="95" w:name="_Toc200016116"/>
      <w:bookmarkStart w:id="96" w:name="_Toc200016466"/>
      <w:r w:rsidRPr="00264F1A">
        <w:rPr>
          <w:rFonts w:cs="Times New Roman"/>
          <w:color w:val="000000" w:themeColor="text1"/>
        </w:rPr>
        <w:t>1</w:t>
      </w:r>
      <w:r w:rsidR="0073063D" w:rsidRPr="00264F1A">
        <w:rPr>
          <w:rFonts w:cs="Times New Roman"/>
          <w:color w:val="000000" w:themeColor="text1"/>
        </w:rPr>
        <w:t xml:space="preserve">.4.1. Các yếu tố tác động đến phát triển </w:t>
      </w:r>
      <w:r w:rsidR="0085504B" w:rsidRPr="00264F1A">
        <w:rPr>
          <w:rFonts w:cs="Times New Roman"/>
          <w:color w:val="000000" w:themeColor="text1"/>
        </w:rPr>
        <w:t xml:space="preserve">thương hiệu </w:t>
      </w:r>
      <w:r w:rsidR="0073063D" w:rsidRPr="00264F1A">
        <w:rPr>
          <w:rFonts w:cs="Times New Roman"/>
          <w:color w:val="000000" w:themeColor="text1"/>
        </w:rPr>
        <w:t>sản phẩm chỉ dẫn địa lý</w:t>
      </w:r>
      <w:bookmarkEnd w:id="92"/>
      <w:bookmarkEnd w:id="93"/>
      <w:bookmarkEnd w:id="94"/>
      <w:bookmarkEnd w:id="95"/>
      <w:bookmarkEnd w:id="96"/>
      <w:r w:rsidR="0073063D" w:rsidRPr="00264F1A">
        <w:rPr>
          <w:rFonts w:cs="Times New Roman"/>
          <w:color w:val="000000" w:themeColor="text1"/>
        </w:rPr>
        <w:t xml:space="preserve"> </w:t>
      </w:r>
    </w:p>
    <w:p w14:paraId="309C7631" w14:textId="16FD0CF6" w:rsidR="0073063D" w:rsidRPr="00264F1A" w:rsidRDefault="002B70E8" w:rsidP="00186780">
      <w:pPr>
        <w:spacing w:before="0" w:line="264" w:lineRule="auto"/>
        <w:contextualSpacing/>
        <w:rPr>
          <w:color w:val="000000" w:themeColor="text1"/>
          <w:szCs w:val="26"/>
        </w:rPr>
      </w:pPr>
      <w:bookmarkStart w:id="97" w:name="_Toc92518280"/>
      <w:bookmarkStart w:id="98" w:name="_Toc90558494"/>
      <w:r w:rsidRPr="00264F1A">
        <w:rPr>
          <w:color w:val="000000" w:themeColor="text1"/>
          <w:szCs w:val="26"/>
        </w:rPr>
        <w:t>Theo Grazioli (2021), Mai Huong Nguyen &amp; Delphine (2022), Agarwal &amp; Barone (2005), phát triển thương TH phẩm CDĐL chịu tác động của bốn nhóm yếu tố chính: (1) Chính sách và pháp luật ở cấp quốc gia và địa phương, bao gồm quy hoạch vùng sản xuất, xây dựng và giám sát quy chế CDĐL, hỗ trợ kỹ thuật sản xuất, kiểm soát chất lượng và lưu thông sản phẩm, định hướng và hỗ trợ xúc tiến thương mại, truyền thông TH; (2) Nhu cầu thị trường và điều kiện cung ứng, thể hiện qua sự phù hợp giữa nhu cầu và khả năng cung ứng, phát triển điểm bán và kênh tiếp xúc TH, kiểm soát phân phối và chống hàng giả; (3) Quá trình sản xuất, chế biến và kiểm soát chất lượng, gắn với mức độ liên kết giữa các chủ thể, sự giám sát của tổ chức tập thể, tuân thủ quy trình sản xuất và vai trò kiểm soát của chính quyền; (4) Hoạt động kinh doanh và bảo vệ TH, bao gồm kỹ năng xây dựng TH, phát triển hệ thống phân phối, giám sát thị trường và phòng chống xâm phạm TH</w:t>
      </w:r>
      <w:r w:rsidR="003F47FB" w:rsidRPr="00264F1A">
        <w:rPr>
          <w:color w:val="000000" w:themeColor="text1"/>
          <w:szCs w:val="26"/>
        </w:rPr>
        <w:t>.</w:t>
      </w:r>
      <w:r w:rsidR="0073063D" w:rsidRPr="00264F1A">
        <w:rPr>
          <w:color w:val="000000" w:themeColor="text1"/>
          <w:szCs w:val="26"/>
        </w:rPr>
        <w:t xml:space="preserve"> </w:t>
      </w:r>
    </w:p>
    <w:p w14:paraId="7D6F0FA3" w14:textId="056ACAAC" w:rsidR="0073063D" w:rsidRPr="00264F1A" w:rsidRDefault="00E13278" w:rsidP="00186780">
      <w:pPr>
        <w:pStyle w:val="Heading2"/>
        <w:spacing w:before="0" w:line="264" w:lineRule="auto"/>
        <w:contextualSpacing/>
        <w:rPr>
          <w:rFonts w:cs="Times New Roman"/>
          <w:color w:val="000000" w:themeColor="text1"/>
        </w:rPr>
      </w:pPr>
      <w:bookmarkStart w:id="99" w:name="_Toc193951843"/>
      <w:bookmarkStart w:id="100" w:name="_Toc199968380"/>
      <w:bookmarkStart w:id="101" w:name="_Toc200015320"/>
      <w:bookmarkStart w:id="102" w:name="_Toc200016117"/>
      <w:bookmarkStart w:id="103" w:name="_Toc200016467"/>
      <w:bookmarkEnd w:id="97"/>
      <w:bookmarkEnd w:id="98"/>
      <w:r w:rsidRPr="00264F1A">
        <w:rPr>
          <w:rFonts w:cs="Times New Roman"/>
          <w:color w:val="000000" w:themeColor="text1"/>
        </w:rPr>
        <w:t>1</w:t>
      </w:r>
      <w:r w:rsidR="0073063D" w:rsidRPr="00264F1A">
        <w:rPr>
          <w:rFonts w:cs="Times New Roman"/>
          <w:color w:val="000000" w:themeColor="text1"/>
        </w:rPr>
        <w:t xml:space="preserve">.4.2. Kinh nghiệm phát triển </w:t>
      </w:r>
      <w:r w:rsidR="0085504B" w:rsidRPr="00264F1A">
        <w:rPr>
          <w:rFonts w:cs="Times New Roman"/>
          <w:color w:val="000000" w:themeColor="text1"/>
        </w:rPr>
        <w:t xml:space="preserve">thương hiệu </w:t>
      </w:r>
      <w:r w:rsidR="0073063D" w:rsidRPr="00264F1A">
        <w:rPr>
          <w:rFonts w:cs="Times New Roman"/>
          <w:color w:val="000000" w:themeColor="text1"/>
        </w:rPr>
        <w:t>sản phẩm chỉ dẫn địa lý</w:t>
      </w:r>
      <w:bookmarkEnd w:id="99"/>
      <w:bookmarkEnd w:id="100"/>
      <w:bookmarkEnd w:id="101"/>
      <w:bookmarkEnd w:id="102"/>
      <w:bookmarkEnd w:id="103"/>
      <w:r w:rsidR="0073063D" w:rsidRPr="00264F1A">
        <w:rPr>
          <w:rFonts w:cs="Times New Roman"/>
          <w:color w:val="000000" w:themeColor="text1"/>
        </w:rPr>
        <w:t xml:space="preserve"> </w:t>
      </w:r>
    </w:p>
    <w:p w14:paraId="1A2F06FA" w14:textId="77777777" w:rsidR="00A94257" w:rsidRPr="00264F1A" w:rsidRDefault="002B70E8" w:rsidP="00A94257">
      <w:pPr>
        <w:spacing w:before="0" w:line="264" w:lineRule="auto"/>
        <w:contextualSpacing/>
        <w:rPr>
          <w:color w:val="000000" w:themeColor="text1"/>
          <w:szCs w:val="26"/>
        </w:rPr>
      </w:pPr>
      <w:r w:rsidRPr="00264F1A">
        <w:rPr>
          <w:szCs w:val="26"/>
        </w:rPr>
        <w:t>Luận án nghiên cứu kinh nghiệm phát triển thương hiệu sản phẩm CDĐL từ Cà phê Kona (Hawaii, Mỹ), Trà Darjeeling (Ấn Độ), Vải thiều Lục Ngạn, Cam Cao Phong và Cà phê Buôn Ma Thuột, qua đó rút ra bài học cho Sơn La: (1) tăng cường liên kết giữa các chủ thể, đặc biệt là các cơ sở SXKD sản phẩm CDĐL; (2) phát huy vai trò định hướng và tham gia của chính quyền địa phương; (3) kiểm soát chặt chẽ chất lượng và xuất xứ trong lưu thông; (4) đẩy mạnh xúc tiến thương mại và truyền thông thương hiệu tập trung; (5) thực hiện đăng ký bảo hộ sở hữu trí tuệ trong và ngoài nước (dưới dạng nhãn hiệu tập thể, nhãn hiệu chứng nhận hoặc CDĐL) nhằm bảo vệ thương hiệu, hạn chế xâm phạm quyền đối với sản phẩm CDĐL</w:t>
      </w:r>
      <w:r w:rsidR="003F47FB" w:rsidRPr="00264F1A">
        <w:rPr>
          <w:color w:val="000000" w:themeColor="text1"/>
          <w:szCs w:val="26"/>
        </w:rPr>
        <w:t>.</w:t>
      </w:r>
      <w:bookmarkStart w:id="104" w:name="_Toc199968381"/>
      <w:bookmarkStart w:id="105" w:name="_Toc200015321"/>
      <w:bookmarkStart w:id="106" w:name="_Toc200016118"/>
      <w:bookmarkStart w:id="107" w:name="_Toc200016468"/>
    </w:p>
    <w:p w14:paraId="72A7EFCE" w14:textId="77777777" w:rsidR="006B4B47" w:rsidRDefault="006B4B47">
      <w:pPr>
        <w:rPr>
          <w:b/>
          <w:bCs/>
          <w:color w:val="000000" w:themeColor="text1"/>
          <w:sz w:val="27"/>
          <w:szCs w:val="27"/>
        </w:rPr>
      </w:pPr>
      <w:r>
        <w:rPr>
          <w:b/>
          <w:bCs/>
          <w:color w:val="000000" w:themeColor="text1"/>
          <w:sz w:val="27"/>
          <w:szCs w:val="27"/>
        </w:rPr>
        <w:br w:type="page"/>
      </w:r>
    </w:p>
    <w:p w14:paraId="330ED0AE" w14:textId="01429703" w:rsidR="00D638F7" w:rsidRPr="00264F1A" w:rsidRDefault="0031555E" w:rsidP="006B4B47">
      <w:pPr>
        <w:spacing w:before="0" w:line="240" w:lineRule="auto"/>
        <w:ind w:firstLine="0"/>
        <w:contextualSpacing/>
        <w:jc w:val="center"/>
        <w:rPr>
          <w:b/>
          <w:bCs/>
          <w:color w:val="000000" w:themeColor="text1"/>
          <w:szCs w:val="26"/>
        </w:rPr>
      </w:pPr>
      <w:r w:rsidRPr="00264F1A">
        <w:rPr>
          <w:b/>
          <w:bCs/>
          <w:color w:val="000000" w:themeColor="text1"/>
          <w:szCs w:val="26"/>
        </w:rPr>
        <w:lastRenderedPageBreak/>
        <w:t xml:space="preserve">Chương </w:t>
      </w:r>
      <w:bookmarkEnd w:id="104"/>
      <w:bookmarkEnd w:id="105"/>
      <w:bookmarkEnd w:id="106"/>
      <w:bookmarkEnd w:id="107"/>
      <w:r w:rsidR="000F296F" w:rsidRPr="00264F1A">
        <w:rPr>
          <w:b/>
          <w:bCs/>
          <w:color w:val="000000" w:themeColor="text1"/>
          <w:szCs w:val="26"/>
        </w:rPr>
        <w:t>2</w:t>
      </w:r>
      <w:bookmarkStart w:id="108" w:name="_Toc199968382"/>
      <w:bookmarkStart w:id="109" w:name="_Toc200015322"/>
      <w:bookmarkStart w:id="110" w:name="_Toc200016119"/>
      <w:bookmarkStart w:id="111" w:name="_Toc200016469"/>
    </w:p>
    <w:p w14:paraId="20AEBA08" w14:textId="77777777" w:rsidR="00340EA2" w:rsidRPr="00264F1A" w:rsidRDefault="0031555E" w:rsidP="006B4B47">
      <w:pPr>
        <w:spacing w:before="0" w:line="240" w:lineRule="auto"/>
        <w:ind w:firstLine="0"/>
        <w:contextualSpacing/>
        <w:jc w:val="center"/>
        <w:rPr>
          <w:b/>
          <w:bCs/>
          <w:color w:val="000000" w:themeColor="text1"/>
          <w:szCs w:val="26"/>
        </w:rPr>
      </w:pPr>
      <w:r w:rsidRPr="00264F1A">
        <w:rPr>
          <w:b/>
          <w:bCs/>
          <w:color w:val="000000" w:themeColor="text1"/>
          <w:szCs w:val="26"/>
        </w:rPr>
        <w:t xml:space="preserve">THỰC TRẠNG </w:t>
      </w:r>
      <w:r w:rsidR="00966DA1" w:rsidRPr="00264F1A">
        <w:rPr>
          <w:b/>
          <w:bCs/>
          <w:color w:val="000000" w:themeColor="text1"/>
          <w:szCs w:val="26"/>
        </w:rPr>
        <w:t xml:space="preserve">SẢN XUẤT </w:t>
      </w:r>
      <w:r w:rsidRPr="00264F1A">
        <w:rPr>
          <w:b/>
          <w:bCs/>
          <w:color w:val="000000" w:themeColor="text1"/>
          <w:szCs w:val="26"/>
        </w:rPr>
        <w:t xml:space="preserve">VÀ </w:t>
      </w:r>
      <w:r w:rsidR="00E3062D" w:rsidRPr="00264F1A">
        <w:rPr>
          <w:b/>
          <w:bCs/>
          <w:color w:val="000000" w:themeColor="text1"/>
          <w:szCs w:val="26"/>
        </w:rPr>
        <w:t>TRIỂN KHAI</w:t>
      </w:r>
      <w:r w:rsidR="00966DA1" w:rsidRPr="00264F1A">
        <w:rPr>
          <w:b/>
          <w:bCs/>
          <w:color w:val="000000" w:themeColor="text1"/>
          <w:szCs w:val="26"/>
        </w:rPr>
        <w:t xml:space="preserve"> </w:t>
      </w:r>
      <w:r w:rsidRPr="00264F1A">
        <w:rPr>
          <w:b/>
          <w:bCs/>
          <w:color w:val="000000" w:themeColor="text1"/>
          <w:szCs w:val="26"/>
        </w:rPr>
        <w:t xml:space="preserve">HOẠT ĐỘNG PHÁT TRIỂN </w:t>
      </w:r>
      <w:r w:rsidR="00A64049" w:rsidRPr="00264F1A">
        <w:rPr>
          <w:b/>
          <w:bCs/>
          <w:color w:val="000000" w:themeColor="text1"/>
          <w:szCs w:val="26"/>
        </w:rPr>
        <w:t>TH</w:t>
      </w:r>
      <w:r w:rsidRPr="00264F1A">
        <w:rPr>
          <w:b/>
          <w:bCs/>
          <w:color w:val="000000" w:themeColor="text1"/>
          <w:szCs w:val="26"/>
        </w:rPr>
        <w:t xml:space="preserve"> SẢN PHẨM CHỈ DẪN ĐỊA LÝ CỦA TỈNH SƠN LA</w:t>
      </w:r>
      <w:bookmarkStart w:id="112" w:name="_Toc199968383"/>
      <w:bookmarkStart w:id="113" w:name="_Toc200015323"/>
      <w:bookmarkStart w:id="114" w:name="_Toc200016120"/>
      <w:bookmarkStart w:id="115" w:name="_Toc200016470"/>
      <w:bookmarkEnd w:id="108"/>
      <w:bookmarkEnd w:id="109"/>
      <w:bookmarkEnd w:id="110"/>
      <w:bookmarkEnd w:id="111"/>
    </w:p>
    <w:p w14:paraId="6F5B9BDA" w14:textId="77777777" w:rsidR="00340EA2" w:rsidRPr="00264F1A" w:rsidRDefault="000F296F" w:rsidP="006B4B47">
      <w:pPr>
        <w:spacing w:before="0" w:line="240" w:lineRule="auto"/>
        <w:ind w:firstLine="0"/>
        <w:contextualSpacing/>
        <w:rPr>
          <w:bCs/>
          <w:color w:val="000000" w:themeColor="text1"/>
          <w:spacing w:val="-6"/>
          <w:szCs w:val="26"/>
        </w:rPr>
      </w:pPr>
      <w:r w:rsidRPr="00264F1A">
        <w:rPr>
          <w:bCs/>
          <w:color w:val="000000" w:themeColor="text1"/>
          <w:spacing w:val="-6"/>
          <w:szCs w:val="26"/>
        </w:rPr>
        <w:t>2</w:t>
      </w:r>
      <w:r w:rsidR="0031555E" w:rsidRPr="00264F1A">
        <w:rPr>
          <w:bCs/>
          <w:color w:val="000000" w:themeColor="text1"/>
          <w:spacing w:val="-6"/>
          <w:szCs w:val="26"/>
        </w:rPr>
        <w:t>.1. GIỚI THIỆU KHÁI QUÁT VỀ CÁC CHỈ DẪN ĐỊA LÝ CỦA TỈNH SƠN LA</w:t>
      </w:r>
      <w:bookmarkStart w:id="116" w:name="_Toc193951847"/>
      <w:bookmarkStart w:id="117" w:name="_Toc199968384"/>
      <w:bookmarkStart w:id="118" w:name="_Toc200015324"/>
      <w:bookmarkStart w:id="119" w:name="_Toc200016121"/>
      <w:bookmarkStart w:id="120" w:name="_Toc200016471"/>
      <w:bookmarkEnd w:id="112"/>
      <w:bookmarkEnd w:id="113"/>
      <w:bookmarkEnd w:id="114"/>
      <w:bookmarkEnd w:id="115"/>
    </w:p>
    <w:p w14:paraId="797B671C" w14:textId="06C930A3" w:rsidR="0073063D" w:rsidRPr="00264F1A" w:rsidRDefault="00340EA2" w:rsidP="006B4B47">
      <w:pPr>
        <w:spacing w:before="0" w:line="240" w:lineRule="auto"/>
        <w:ind w:firstLine="0"/>
        <w:contextualSpacing/>
        <w:rPr>
          <w:b/>
          <w:bCs/>
          <w:color w:val="000000" w:themeColor="text1"/>
          <w:szCs w:val="26"/>
        </w:rPr>
      </w:pPr>
      <w:r w:rsidRPr="00264F1A">
        <w:rPr>
          <w:color w:val="000000" w:themeColor="text1"/>
          <w:szCs w:val="26"/>
        </w:rPr>
        <w:t>2</w:t>
      </w:r>
      <w:r w:rsidR="0073063D" w:rsidRPr="00264F1A">
        <w:rPr>
          <w:color w:val="000000" w:themeColor="text1"/>
          <w:szCs w:val="26"/>
        </w:rPr>
        <w:t>.1.1. Chỉ dẫn địa lý Sơn La cho sản phẩm Cà phê</w:t>
      </w:r>
      <w:bookmarkEnd w:id="116"/>
      <w:bookmarkEnd w:id="117"/>
      <w:bookmarkEnd w:id="118"/>
      <w:bookmarkEnd w:id="119"/>
      <w:bookmarkEnd w:id="120"/>
    </w:p>
    <w:p w14:paraId="772D1F4F" w14:textId="62BC1940" w:rsidR="0073063D" w:rsidRPr="00264F1A" w:rsidRDefault="0073063D" w:rsidP="006B4B47">
      <w:pPr>
        <w:spacing w:before="0" w:line="240" w:lineRule="auto"/>
        <w:contextualSpacing/>
        <w:rPr>
          <w:color w:val="000000" w:themeColor="text1"/>
          <w:szCs w:val="26"/>
        </w:rPr>
      </w:pPr>
      <w:bookmarkStart w:id="121" w:name="_Hlk192104892"/>
      <w:r w:rsidRPr="00264F1A">
        <w:rPr>
          <w:color w:val="000000" w:themeColor="text1"/>
          <w:spacing w:val="-6"/>
          <w:szCs w:val="26"/>
        </w:rPr>
        <w:t>Chỉ dẫn địa lý “Sơn La” cho sản phẩm cà phê (gồm cà phê nhân, cà phê hạt rang và cà phê bột) được bảo hộ theo Quyết định số 3262/QĐ-SHTT ngày 28/9/2017</w:t>
      </w:r>
      <w:r w:rsidR="00724EBC" w:rsidRPr="00264F1A">
        <w:rPr>
          <w:color w:val="000000" w:themeColor="text1"/>
          <w:spacing w:val="-6"/>
          <w:szCs w:val="26"/>
        </w:rPr>
        <w:t xml:space="preserve">, </w:t>
      </w:r>
      <w:r w:rsidRPr="00264F1A">
        <w:rPr>
          <w:color w:val="000000" w:themeColor="text1"/>
          <w:spacing w:val="-6"/>
          <w:szCs w:val="26"/>
        </w:rPr>
        <w:t>Giấy chứng nhận đăng ký CDĐL số 00058</w:t>
      </w:r>
      <w:r w:rsidR="009078DA" w:rsidRPr="00264F1A">
        <w:rPr>
          <w:color w:val="000000" w:themeColor="text1"/>
          <w:spacing w:val="-6"/>
          <w:szCs w:val="26"/>
        </w:rPr>
        <w:t xml:space="preserve"> (</w:t>
      </w:r>
      <w:bookmarkEnd w:id="121"/>
      <w:r w:rsidRPr="00264F1A">
        <w:rPr>
          <w:iCs/>
          <w:color w:val="000000" w:themeColor="text1"/>
          <w:spacing w:val="-6"/>
          <w:szCs w:val="26"/>
        </w:rPr>
        <w:t>đây là CDĐL thứ 58 của Việt Nam</w:t>
      </w:r>
      <w:r w:rsidR="009078DA" w:rsidRPr="00264F1A">
        <w:rPr>
          <w:iCs/>
          <w:color w:val="000000" w:themeColor="text1"/>
          <w:spacing w:val="-6"/>
          <w:szCs w:val="26"/>
        </w:rPr>
        <w:t>)</w:t>
      </w:r>
      <w:r w:rsidRPr="00264F1A">
        <w:rPr>
          <w:iCs/>
          <w:color w:val="000000" w:themeColor="text1"/>
          <w:spacing w:val="-6"/>
          <w:szCs w:val="26"/>
        </w:rPr>
        <w:t xml:space="preserve">. </w:t>
      </w:r>
      <w:bookmarkStart w:id="122" w:name="_Hlk192104919"/>
      <w:r w:rsidRPr="00264F1A">
        <w:rPr>
          <w:color w:val="000000" w:themeColor="text1"/>
          <w:spacing w:val="-6"/>
          <w:szCs w:val="26"/>
        </w:rPr>
        <w:t>Tổ chức quản lý CDĐL là Sở KH&amp;CN Sơn La</w:t>
      </w:r>
      <w:bookmarkEnd w:id="122"/>
      <w:r w:rsidR="009078DA" w:rsidRPr="00264F1A">
        <w:rPr>
          <w:color w:val="000000" w:themeColor="text1"/>
          <w:spacing w:val="-6"/>
          <w:szCs w:val="26"/>
        </w:rPr>
        <w:t xml:space="preserve"> theo </w:t>
      </w:r>
      <w:r w:rsidRPr="00264F1A">
        <w:rPr>
          <w:iCs/>
          <w:color w:val="000000" w:themeColor="text1"/>
          <w:spacing w:val="-6"/>
          <w:szCs w:val="26"/>
        </w:rPr>
        <w:t xml:space="preserve">Quyết định số 632/QĐ-UBND ngày 21/3/2016. </w:t>
      </w:r>
      <w:r w:rsidR="00BA058E" w:rsidRPr="00264F1A">
        <w:rPr>
          <w:iCs/>
          <w:color w:val="000000" w:themeColor="text1"/>
          <w:spacing w:val="-6"/>
          <w:szCs w:val="26"/>
        </w:rPr>
        <w:t xml:space="preserve">Khu vực </w:t>
      </w:r>
      <w:r w:rsidR="0089089E" w:rsidRPr="00264F1A">
        <w:rPr>
          <w:color w:val="000000" w:themeColor="text1"/>
          <w:szCs w:val="26"/>
        </w:rPr>
        <w:t xml:space="preserve">địa lý được xác định của CDĐL Sơn La cho cà phê gồm </w:t>
      </w:r>
      <w:r w:rsidR="00BA058E" w:rsidRPr="00264F1A">
        <w:rPr>
          <w:color w:val="000000" w:themeColor="text1"/>
          <w:szCs w:val="26"/>
        </w:rPr>
        <w:t xml:space="preserve">một số xã của huyện </w:t>
      </w:r>
      <w:bookmarkStart w:id="123" w:name="_Hlk192104961"/>
      <w:r w:rsidR="0089089E" w:rsidRPr="00264F1A">
        <w:rPr>
          <w:color w:val="000000" w:themeColor="text1"/>
          <w:szCs w:val="26"/>
        </w:rPr>
        <w:t>Thuận Châu</w:t>
      </w:r>
      <w:r w:rsidR="00BA058E" w:rsidRPr="00264F1A">
        <w:rPr>
          <w:color w:val="000000" w:themeColor="text1"/>
          <w:szCs w:val="26"/>
        </w:rPr>
        <w:t xml:space="preserve">, huyện </w:t>
      </w:r>
      <w:r w:rsidR="0089089E" w:rsidRPr="00264F1A">
        <w:rPr>
          <w:color w:val="000000" w:themeColor="text1"/>
          <w:szCs w:val="26"/>
        </w:rPr>
        <w:t>Mai Sơn</w:t>
      </w:r>
      <w:r w:rsidR="00BA058E" w:rsidRPr="00264F1A">
        <w:rPr>
          <w:color w:val="000000" w:themeColor="text1"/>
          <w:szCs w:val="26"/>
        </w:rPr>
        <w:t xml:space="preserve">, huyện </w:t>
      </w:r>
      <w:r w:rsidR="00BA058E" w:rsidRPr="00264F1A">
        <w:rPr>
          <w:color w:val="000000" w:themeColor="text1"/>
          <w:spacing w:val="-6"/>
          <w:szCs w:val="26"/>
        </w:rPr>
        <w:t>Sốp Cộp</w:t>
      </w:r>
      <w:r w:rsidR="00BA058E" w:rsidRPr="00264F1A">
        <w:rPr>
          <w:color w:val="000000" w:themeColor="text1"/>
          <w:szCs w:val="26"/>
        </w:rPr>
        <w:t xml:space="preserve"> và thành phố Sơn La.</w:t>
      </w:r>
      <w:bookmarkEnd w:id="123"/>
    </w:p>
    <w:p w14:paraId="2E667498" w14:textId="33877FA8" w:rsidR="008912C6" w:rsidRPr="00264F1A" w:rsidRDefault="008912C6" w:rsidP="006B4B47">
      <w:pPr>
        <w:spacing w:before="0" w:line="240" w:lineRule="auto"/>
        <w:rPr>
          <w:color w:val="000000" w:themeColor="text1"/>
          <w:spacing w:val="-6"/>
          <w:szCs w:val="26"/>
        </w:rPr>
      </w:pPr>
      <w:bookmarkStart w:id="124" w:name="_Toc193951848"/>
      <w:r w:rsidRPr="00264F1A">
        <w:rPr>
          <w:color w:val="000000" w:themeColor="text1"/>
          <w:spacing w:val="-6"/>
          <w:szCs w:val="26"/>
        </w:rPr>
        <w:t xml:space="preserve">Cà phê Sơn La được trồng chủ yếu theo phương thức canh tác bền vững, thân thiện với môi </w:t>
      </w:r>
      <w:r w:rsidR="00695DB7" w:rsidRPr="00264F1A">
        <w:rPr>
          <w:color w:val="000000" w:themeColor="text1"/>
          <w:spacing w:val="-6"/>
          <w:szCs w:val="26"/>
        </w:rPr>
        <w:t>trường, t</w:t>
      </w:r>
      <w:r w:rsidR="00BA058E" w:rsidRPr="00264F1A">
        <w:rPr>
          <w:color w:val="000000" w:themeColor="text1"/>
          <w:spacing w:val="-6"/>
          <w:szCs w:val="26"/>
        </w:rPr>
        <w:t xml:space="preserve">hu hoạch chủ yếu theo cách thủ công (hái bằng tay, chỉ lựa quả chín). Quy định về chất lượng sản phẩm và quy trình canh tác được thể hiện chi tiết trong Giấy chứng nhận CDĐL và </w:t>
      </w:r>
      <w:r w:rsidR="00BA058E" w:rsidRPr="00264F1A">
        <w:rPr>
          <w:iCs/>
          <w:color w:val="000000" w:themeColor="text1"/>
          <w:spacing w:val="-6"/>
          <w:szCs w:val="26"/>
        </w:rPr>
        <w:t>Quy chế quản lý CDĐL</w:t>
      </w:r>
      <w:r w:rsidR="00BA058E" w:rsidRPr="00264F1A">
        <w:rPr>
          <w:color w:val="000000" w:themeColor="text1"/>
          <w:spacing w:val="-6"/>
          <w:szCs w:val="26"/>
        </w:rPr>
        <w:t>.</w:t>
      </w:r>
    </w:p>
    <w:p w14:paraId="16D7F534" w14:textId="55DB47DE" w:rsidR="0073063D" w:rsidRPr="00264F1A" w:rsidRDefault="00724EBC" w:rsidP="006B4B47">
      <w:pPr>
        <w:pStyle w:val="Heading2"/>
        <w:spacing w:before="0" w:line="240" w:lineRule="auto"/>
        <w:rPr>
          <w:rFonts w:cs="Times New Roman"/>
          <w:color w:val="000000" w:themeColor="text1"/>
        </w:rPr>
      </w:pPr>
      <w:bookmarkStart w:id="125" w:name="_Toc199968385"/>
      <w:bookmarkStart w:id="126" w:name="_Toc200015325"/>
      <w:bookmarkStart w:id="127" w:name="_Toc200016123"/>
      <w:bookmarkStart w:id="128" w:name="_Toc200016473"/>
      <w:r w:rsidRPr="00264F1A">
        <w:rPr>
          <w:rFonts w:cs="Times New Roman"/>
          <w:color w:val="000000" w:themeColor="text1"/>
        </w:rPr>
        <w:t>2.</w:t>
      </w:r>
      <w:r w:rsidR="0073063D" w:rsidRPr="00264F1A">
        <w:rPr>
          <w:rFonts w:cs="Times New Roman"/>
          <w:color w:val="000000" w:themeColor="text1"/>
        </w:rPr>
        <w:t>1.2. Chỉ dẫn địa lý Yên Châu cho sản phẩm Quả xoài tròn</w:t>
      </w:r>
      <w:bookmarkEnd w:id="124"/>
      <w:bookmarkEnd w:id="125"/>
      <w:bookmarkEnd w:id="126"/>
      <w:bookmarkEnd w:id="127"/>
      <w:bookmarkEnd w:id="128"/>
    </w:p>
    <w:p w14:paraId="28B6738B" w14:textId="7B6A9D50" w:rsidR="0073063D" w:rsidRPr="00264F1A" w:rsidRDefault="0073063D" w:rsidP="006B4B47">
      <w:pPr>
        <w:spacing w:before="0" w:line="240" w:lineRule="auto"/>
        <w:rPr>
          <w:color w:val="000000" w:themeColor="text1"/>
          <w:spacing w:val="-6"/>
          <w:szCs w:val="26"/>
        </w:rPr>
      </w:pPr>
      <w:r w:rsidRPr="00264F1A">
        <w:rPr>
          <w:iCs/>
          <w:color w:val="000000" w:themeColor="text1"/>
          <w:spacing w:val="-6"/>
          <w:szCs w:val="26"/>
        </w:rPr>
        <w:t>Chỉ dẫn địa lý Yên Châu cho quả xoài tròn được bảo hộ theo Quyết định số 2958/QĐ-SHTT ngày 30 tháng 11 năm 2012 của Cục sở hữu trí tuệ</w:t>
      </w:r>
      <w:r w:rsidR="00724EBC" w:rsidRPr="00264F1A">
        <w:rPr>
          <w:iCs/>
          <w:color w:val="000000" w:themeColor="text1"/>
          <w:spacing w:val="-6"/>
          <w:szCs w:val="26"/>
        </w:rPr>
        <w:t>,</w:t>
      </w:r>
      <w:r w:rsidRPr="00264F1A">
        <w:rPr>
          <w:iCs/>
          <w:color w:val="000000" w:themeColor="text1"/>
          <w:spacing w:val="-6"/>
          <w:szCs w:val="26"/>
        </w:rPr>
        <w:t xml:space="preserve"> Giấy chứng nhận đăng ký CDĐL số 00034</w:t>
      </w:r>
      <w:r w:rsidR="009078DA" w:rsidRPr="00264F1A">
        <w:rPr>
          <w:iCs/>
          <w:color w:val="000000" w:themeColor="text1"/>
          <w:spacing w:val="-6"/>
          <w:szCs w:val="26"/>
        </w:rPr>
        <w:t xml:space="preserve"> (</w:t>
      </w:r>
      <w:r w:rsidRPr="00264F1A">
        <w:rPr>
          <w:iCs/>
          <w:color w:val="000000" w:themeColor="text1"/>
          <w:spacing w:val="-6"/>
          <w:szCs w:val="26"/>
        </w:rPr>
        <w:t>đây là CDĐL thứ 34 của Việt Nam</w:t>
      </w:r>
      <w:r w:rsidR="009078DA" w:rsidRPr="00264F1A">
        <w:rPr>
          <w:iCs/>
          <w:color w:val="000000" w:themeColor="text1"/>
          <w:spacing w:val="-6"/>
          <w:szCs w:val="26"/>
        </w:rPr>
        <w:t>)</w:t>
      </w:r>
      <w:r w:rsidRPr="00264F1A">
        <w:rPr>
          <w:iCs/>
          <w:color w:val="000000" w:themeColor="text1"/>
          <w:spacing w:val="-6"/>
          <w:szCs w:val="26"/>
        </w:rPr>
        <w:t xml:space="preserve">. Từ tháng 10/2023, theo Quyết định số 2165/QĐ-UBND của UBND tỉnh Sơn La trao quyền quản lý CDĐL </w:t>
      </w:r>
      <w:r w:rsidR="009078DA" w:rsidRPr="00264F1A">
        <w:rPr>
          <w:iCs/>
          <w:color w:val="000000" w:themeColor="text1"/>
          <w:spacing w:val="-6"/>
          <w:szCs w:val="26"/>
        </w:rPr>
        <w:t xml:space="preserve">Xoài </w:t>
      </w:r>
      <w:r w:rsidRPr="00264F1A">
        <w:rPr>
          <w:iCs/>
          <w:color w:val="000000" w:themeColor="text1"/>
          <w:spacing w:val="-6"/>
          <w:szCs w:val="26"/>
        </w:rPr>
        <w:t xml:space="preserve">cho UBND huyện Yên Châu. </w:t>
      </w:r>
      <w:r w:rsidR="00BA058E" w:rsidRPr="00264F1A">
        <w:rPr>
          <w:iCs/>
          <w:color w:val="000000" w:themeColor="text1"/>
          <w:spacing w:val="-6"/>
          <w:szCs w:val="26"/>
        </w:rPr>
        <w:t xml:space="preserve">Khu vực </w:t>
      </w:r>
      <w:r w:rsidR="00BA058E" w:rsidRPr="00264F1A">
        <w:rPr>
          <w:color w:val="000000" w:themeColor="text1"/>
          <w:spacing w:val="-6"/>
          <w:szCs w:val="26"/>
        </w:rPr>
        <w:t>địa lý được xác định của CDĐL Xoài Yên Châu gồm các xã Chiềng Pằn, Viêng Lán, Sập Vặt của huyện Yên Châu.</w:t>
      </w:r>
    </w:p>
    <w:p w14:paraId="455742E6" w14:textId="2E6E7FA8" w:rsidR="00BA058E" w:rsidRPr="00264F1A" w:rsidRDefault="00BA058E" w:rsidP="006B4B47">
      <w:pPr>
        <w:spacing w:before="0" w:line="240" w:lineRule="auto"/>
        <w:rPr>
          <w:iCs/>
          <w:color w:val="000000" w:themeColor="text1"/>
          <w:spacing w:val="-2"/>
          <w:szCs w:val="26"/>
        </w:rPr>
      </w:pPr>
      <w:r w:rsidRPr="00264F1A">
        <w:rPr>
          <w:iCs/>
          <w:color w:val="000000" w:themeColor="text1"/>
          <w:szCs w:val="26"/>
        </w:rPr>
        <w:t xml:space="preserve">Quy định về chất lượng </w:t>
      </w:r>
      <w:r w:rsidRPr="00264F1A">
        <w:rPr>
          <w:color w:val="000000" w:themeColor="text1"/>
          <w:spacing w:val="2"/>
          <w:szCs w:val="26"/>
        </w:rPr>
        <w:t xml:space="preserve">sản phẩm và quy trình canh tác được thể hiện chi tiết trong Giấy chứng nhận CDĐL và </w:t>
      </w:r>
      <w:r w:rsidRPr="00264F1A">
        <w:rPr>
          <w:iCs/>
          <w:color w:val="000000" w:themeColor="text1"/>
          <w:szCs w:val="26"/>
        </w:rPr>
        <w:t>Quy chế quản lý CDĐL Xoài Yên Châu.</w:t>
      </w:r>
    </w:p>
    <w:p w14:paraId="1F498C4D" w14:textId="769676A1" w:rsidR="0073063D" w:rsidRPr="00264F1A" w:rsidRDefault="00340EA2" w:rsidP="006B4B47">
      <w:pPr>
        <w:pStyle w:val="Heading2"/>
        <w:spacing w:before="0" w:line="240" w:lineRule="auto"/>
        <w:rPr>
          <w:rFonts w:cs="Times New Roman"/>
          <w:color w:val="000000" w:themeColor="text1"/>
        </w:rPr>
      </w:pPr>
      <w:bookmarkStart w:id="129" w:name="_Toc193951849"/>
      <w:bookmarkStart w:id="130" w:name="_Toc199968386"/>
      <w:bookmarkStart w:id="131" w:name="_Toc200015326"/>
      <w:bookmarkStart w:id="132" w:name="_Toc200016125"/>
      <w:bookmarkStart w:id="133" w:name="_Toc200016475"/>
      <w:r w:rsidRPr="00264F1A">
        <w:rPr>
          <w:rFonts w:cs="Times New Roman"/>
          <w:color w:val="000000" w:themeColor="text1"/>
        </w:rPr>
        <w:t>2</w:t>
      </w:r>
      <w:r w:rsidR="0073063D" w:rsidRPr="00264F1A">
        <w:rPr>
          <w:rFonts w:cs="Times New Roman"/>
          <w:color w:val="000000" w:themeColor="text1"/>
        </w:rPr>
        <w:t>.1.3. Chỉ dẫn địa lý Mộc Châu cho sản phẩm Chè Shan tuyết</w:t>
      </w:r>
      <w:bookmarkEnd w:id="129"/>
      <w:bookmarkEnd w:id="130"/>
      <w:bookmarkEnd w:id="131"/>
      <w:bookmarkEnd w:id="132"/>
      <w:bookmarkEnd w:id="133"/>
      <w:r w:rsidR="0073063D" w:rsidRPr="00264F1A">
        <w:rPr>
          <w:rFonts w:cs="Times New Roman"/>
          <w:color w:val="000000" w:themeColor="text1"/>
        </w:rPr>
        <w:t xml:space="preserve"> </w:t>
      </w:r>
    </w:p>
    <w:p w14:paraId="61FBD7D3" w14:textId="4177D606" w:rsidR="002B5D80" w:rsidRPr="00264F1A" w:rsidRDefault="00001DA6" w:rsidP="006B4B47">
      <w:pPr>
        <w:spacing w:before="0" w:line="240" w:lineRule="auto"/>
        <w:rPr>
          <w:iCs/>
          <w:color w:val="000000" w:themeColor="text1"/>
          <w:szCs w:val="26"/>
        </w:rPr>
      </w:pPr>
      <w:r w:rsidRPr="00264F1A">
        <w:rPr>
          <w:iCs/>
          <w:color w:val="000000" w:themeColor="text1"/>
          <w:spacing w:val="-6"/>
          <w:szCs w:val="26"/>
        </w:rPr>
        <w:t>Chè Shan tuyết Mộc Châu được bảo hộ CDĐL theo Quyết định 1519/QĐ-SHTT (2010) và là CDĐL thứ 2 của Việt Nam, đồng thời bảo hộ nhãn hiệu tập thể tại Thái Lan (2017). Khu vực CDĐL bao gồm các xã, thị trấn thuộc huyện Mộc Châu và Vân Hồ. Chè được canh tác theo tiêu chuẩn VietGAP, thu hoạch thủ công, gồm trà đen, trà xanh chế biến theo quy trình bao chung và sao suốt, với chất lượng đặc thù</w:t>
      </w:r>
      <w:r w:rsidR="002B5D80" w:rsidRPr="00264F1A">
        <w:rPr>
          <w:color w:val="000000" w:themeColor="text1"/>
          <w:spacing w:val="-4"/>
          <w:szCs w:val="26"/>
        </w:rPr>
        <w:t>.</w:t>
      </w:r>
      <w:r w:rsidR="002B5D80" w:rsidRPr="00264F1A">
        <w:rPr>
          <w:iCs/>
          <w:color w:val="000000" w:themeColor="text1"/>
          <w:szCs w:val="26"/>
        </w:rPr>
        <w:t xml:space="preserve"> </w:t>
      </w:r>
      <w:bookmarkStart w:id="134" w:name="_Toc199968387"/>
      <w:bookmarkStart w:id="135" w:name="_Toc200015327"/>
      <w:bookmarkStart w:id="136" w:name="_Toc200016127"/>
      <w:bookmarkStart w:id="137" w:name="_Toc200016477"/>
    </w:p>
    <w:p w14:paraId="6F4C0213" w14:textId="5F703A8F" w:rsidR="002B5D80" w:rsidRPr="00264F1A" w:rsidRDefault="00F333EE" w:rsidP="006B4B47">
      <w:pPr>
        <w:spacing w:before="0" w:line="240" w:lineRule="auto"/>
        <w:ind w:firstLine="0"/>
        <w:rPr>
          <w:bCs/>
          <w:color w:val="000000" w:themeColor="text1"/>
          <w:spacing w:val="-6"/>
          <w:szCs w:val="26"/>
        </w:rPr>
      </w:pPr>
      <w:r w:rsidRPr="00264F1A">
        <w:rPr>
          <w:bCs/>
          <w:iCs/>
          <w:color w:val="000000" w:themeColor="text1"/>
          <w:spacing w:val="-6"/>
          <w:szCs w:val="26"/>
        </w:rPr>
        <w:t>2</w:t>
      </w:r>
      <w:r w:rsidR="00430E2D" w:rsidRPr="00264F1A">
        <w:rPr>
          <w:bCs/>
          <w:iCs/>
          <w:color w:val="000000" w:themeColor="text1"/>
          <w:spacing w:val="-6"/>
          <w:szCs w:val="26"/>
        </w:rPr>
        <w:t>.2.</w:t>
      </w:r>
      <w:r w:rsidR="00BA28E3" w:rsidRPr="00264F1A">
        <w:rPr>
          <w:bCs/>
          <w:iCs/>
          <w:color w:val="000000" w:themeColor="text1"/>
          <w:spacing w:val="-6"/>
          <w:szCs w:val="26"/>
        </w:rPr>
        <w:t xml:space="preserve"> </w:t>
      </w:r>
      <w:r w:rsidR="00430E2D" w:rsidRPr="00264F1A">
        <w:rPr>
          <w:bCs/>
          <w:color w:val="000000" w:themeColor="text1"/>
          <w:spacing w:val="-6"/>
          <w:szCs w:val="26"/>
        </w:rPr>
        <w:t xml:space="preserve">THỰC TRẠNG QUẢN LÝ CHỈ DẪN ĐỊA LÝ VÀ HOẠT ĐỘNG </w:t>
      </w:r>
      <w:r w:rsidR="002B5D80" w:rsidRPr="00264F1A">
        <w:rPr>
          <w:bCs/>
          <w:color w:val="000000" w:themeColor="text1"/>
          <w:spacing w:val="-6"/>
          <w:szCs w:val="26"/>
        </w:rPr>
        <w:t xml:space="preserve">SẢN XUẤT KINH DOANH </w:t>
      </w:r>
      <w:r w:rsidR="00430E2D" w:rsidRPr="00264F1A">
        <w:rPr>
          <w:bCs/>
          <w:color w:val="000000" w:themeColor="text1"/>
          <w:spacing w:val="-6"/>
          <w:szCs w:val="26"/>
        </w:rPr>
        <w:t>CÁC SẢN PHẨM CHỈ DẪN ĐỊA LÝ CỦA TỈNH SƠN LA</w:t>
      </w:r>
      <w:bookmarkStart w:id="138" w:name="_Toc193951851"/>
      <w:bookmarkStart w:id="139" w:name="_Toc199968388"/>
      <w:bookmarkStart w:id="140" w:name="_Toc200015328"/>
      <w:bookmarkStart w:id="141" w:name="_Toc200016128"/>
      <w:bookmarkStart w:id="142" w:name="_Toc200016478"/>
      <w:bookmarkEnd w:id="134"/>
      <w:bookmarkEnd w:id="135"/>
      <w:bookmarkEnd w:id="136"/>
      <w:bookmarkEnd w:id="137"/>
    </w:p>
    <w:p w14:paraId="45FCD4E1" w14:textId="6871C2D3" w:rsidR="0073063D" w:rsidRPr="00264F1A" w:rsidRDefault="00F333EE" w:rsidP="006B4B47">
      <w:pPr>
        <w:spacing w:before="0" w:line="240" w:lineRule="auto"/>
        <w:ind w:firstLine="0"/>
        <w:rPr>
          <w:b/>
          <w:bCs/>
          <w:iCs/>
          <w:color w:val="000000" w:themeColor="text1"/>
          <w:szCs w:val="26"/>
        </w:rPr>
      </w:pPr>
      <w:r w:rsidRPr="00264F1A">
        <w:rPr>
          <w:b/>
          <w:bCs/>
          <w:color w:val="000000" w:themeColor="text1"/>
          <w:szCs w:val="26"/>
        </w:rPr>
        <w:t>2</w:t>
      </w:r>
      <w:r w:rsidR="0073063D" w:rsidRPr="00264F1A">
        <w:rPr>
          <w:b/>
          <w:bCs/>
          <w:color w:val="000000" w:themeColor="text1"/>
          <w:szCs w:val="26"/>
        </w:rPr>
        <w:t>.2.1. Thực trạng phân cấp và thực hiện quản lý chỉ dẫn địa lý tại Sơn La</w:t>
      </w:r>
      <w:bookmarkEnd w:id="138"/>
      <w:bookmarkEnd w:id="139"/>
      <w:bookmarkEnd w:id="140"/>
      <w:bookmarkEnd w:id="141"/>
      <w:bookmarkEnd w:id="142"/>
    </w:p>
    <w:p w14:paraId="0F7F8300" w14:textId="759FA386" w:rsidR="0073063D" w:rsidRPr="00264F1A" w:rsidRDefault="00F333EE" w:rsidP="006B4B47">
      <w:pPr>
        <w:spacing w:before="0" w:line="240" w:lineRule="auto"/>
        <w:ind w:firstLine="0"/>
        <w:rPr>
          <w:b/>
          <w:bCs/>
          <w:i/>
          <w:iCs/>
          <w:color w:val="000000" w:themeColor="text1"/>
          <w:szCs w:val="26"/>
        </w:rPr>
      </w:pPr>
      <w:r w:rsidRPr="00264F1A">
        <w:rPr>
          <w:b/>
          <w:bCs/>
          <w:i/>
          <w:iCs/>
          <w:color w:val="000000" w:themeColor="text1"/>
          <w:szCs w:val="26"/>
        </w:rPr>
        <w:t>2</w:t>
      </w:r>
      <w:r w:rsidR="0073063D" w:rsidRPr="00264F1A">
        <w:rPr>
          <w:b/>
          <w:bCs/>
          <w:i/>
          <w:iCs/>
          <w:color w:val="000000" w:themeColor="text1"/>
          <w:szCs w:val="26"/>
        </w:rPr>
        <w:t>.2.1.1. Thực trạng phân cấp quản lý CDĐL tại Sơn la</w:t>
      </w:r>
    </w:p>
    <w:p w14:paraId="62573BCC" w14:textId="6984CC1F" w:rsidR="00A24A5F" w:rsidRPr="00264F1A" w:rsidRDefault="002B70E8" w:rsidP="006B4B47">
      <w:pPr>
        <w:pStyle w:val="NoSpacing"/>
        <w:spacing w:before="0" w:line="240" w:lineRule="auto"/>
        <w:rPr>
          <w:color w:val="000000" w:themeColor="text1"/>
          <w:spacing w:val="-8"/>
          <w:szCs w:val="26"/>
        </w:rPr>
      </w:pPr>
      <w:r w:rsidRPr="00264F1A">
        <w:rPr>
          <w:color w:val="000000" w:themeColor="text1"/>
          <w:spacing w:val="-8"/>
          <w:szCs w:val="26"/>
        </w:rPr>
        <w:t>Đối với CDĐL Sơn La (Cà phê) và CDĐL Mộc Châu (Chè shan tuyết), Sở Khoa học và Công nghệ tỉnh Sơn La là chủ thể quản lý, đồng thời ủy quyền một số hoạt động cho các tổ chức tập thể gồm Hội Cà phê Sơn La và Hội Sản xuất, Chế biến và Kinh doanh Chè Mộc Châu. Công tác quản lý CDĐL còn có sự phối hợp của các cơ quan quản lý nhà nước chuyên ngành và UBND các huyện, xã thuộc khu vực địa lý được bảo hộ</w:t>
      </w:r>
      <w:r w:rsidR="0073063D" w:rsidRPr="00264F1A">
        <w:rPr>
          <w:color w:val="000000" w:themeColor="text1"/>
          <w:spacing w:val="-8"/>
          <w:szCs w:val="26"/>
        </w:rPr>
        <w:t xml:space="preserve">. </w:t>
      </w:r>
    </w:p>
    <w:p w14:paraId="39E3F157" w14:textId="0A93F484" w:rsidR="00876C99" w:rsidRPr="00264F1A" w:rsidRDefault="002B70E8" w:rsidP="006B4B47">
      <w:pPr>
        <w:pStyle w:val="NoSpacing"/>
        <w:spacing w:before="0" w:line="240" w:lineRule="auto"/>
        <w:contextualSpacing/>
        <w:rPr>
          <w:color w:val="000000" w:themeColor="text1"/>
          <w:szCs w:val="26"/>
        </w:rPr>
      </w:pPr>
      <w:r w:rsidRPr="00264F1A">
        <w:rPr>
          <w:color w:val="000000" w:themeColor="text1"/>
          <w:szCs w:val="26"/>
        </w:rPr>
        <w:t>Đối với sản phẩm xoài tròn Yên Châu, UBND tỉnh Sơn La đã ban hành Quyết định số 2165/QĐ-UBND ngày 24/10/2023, chuyển quyền quản lý CDĐL từ Sở KH&amp;CN tỉnh Sơn La sang UBND huyện Yên Châu. Theo Quyết định số 1323/UBND-KTHT ngày 23/6/2023, việc quản lý CDĐL và phát triển thương hiệu xoài Yên Châu có sự tham gia của Hội Trồng và Tiêu thụ Xoài Yên Châu, UBND các xã trong khu vực CDĐL, Phòng Kinh tế &amp; Hạ tầng, Đội Quản lý Thị trường số 2 và Trung tâm Truyền thông – Văn hóa huyện</w:t>
      </w:r>
      <w:r w:rsidR="00876C99" w:rsidRPr="00264F1A">
        <w:rPr>
          <w:color w:val="000000" w:themeColor="text1"/>
          <w:spacing w:val="-2"/>
          <w:szCs w:val="26"/>
        </w:rPr>
        <w:t>.</w:t>
      </w:r>
      <w:r w:rsidR="002B5D80" w:rsidRPr="00264F1A">
        <w:rPr>
          <w:color w:val="000000" w:themeColor="text1"/>
          <w:spacing w:val="-2"/>
          <w:szCs w:val="26"/>
        </w:rPr>
        <w:t xml:space="preserve"> </w:t>
      </w:r>
    </w:p>
    <w:p w14:paraId="22F27538" w14:textId="0950865B" w:rsidR="0073063D" w:rsidRPr="00264F1A" w:rsidRDefault="00E416A0" w:rsidP="006B4B47">
      <w:pPr>
        <w:spacing w:before="0" w:line="240" w:lineRule="auto"/>
        <w:ind w:firstLine="0"/>
        <w:rPr>
          <w:b/>
          <w:bCs/>
          <w:i/>
          <w:iCs/>
          <w:color w:val="000000" w:themeColor="text1"/>
          <w:szCs w:val="26"/>
        </w:rPr>
      </w:pPr>
      <w:r w:rsidRPr="00264F1A">
        <w:rPr>
          <w:b/>
          <w:bCs/>
          <w:i/>
          <w:iCs/>
          <w:color w:val="000000" w:themeColor="text1"/>
          <w:szCs w:val="26"/>
        </w:rPr>
        <w:t>2</w:t>
      </w:r>
      <w:r w:rsidR="0073063D" w:rsidRPr="00264F1A">
        <w:rPr>
          <w:b/>
          <w:bCs/>
          <w:i/>
          <w:iCs/>
          <w:color w:val="000000" w:themeColor="text1"/>
          <w:szCs w:val="26"/>
        </w:rPr>
        <w:t>.2.1.2. Thực trạng triển khai quản lý các CDĐL tại Sơn la</w:t>
      </w:r>
    </w:p>
    <w:p w14:paraId="7B4E0AAD" w14:textId="480E2DDC" w:rsidR="0073063D" w:rsidRPr="00264F1A" w:rsidRDefault="0073063D" w:rsidP="006B4B47">
      <w:pPr>
        <w:pStyle w:val="NoSpacing"/>
        <w:spacing w:before="0" w:line="240" w:lineRule="auto"/>
        <w:contextualSpacing/>
        <w:rPr>
          <w:color w:val="000000" w:themeColor="text1"/>
          <w:szCs w:val="26"/>
        </w:rPr>
      </w:pPr>
      <w:r w:rsidRPr="00264F1A">
        <w:rPr>
          <w:i/>
          <w:iCs/>
          <w:color w:val="000000" w:themeColor="text1"/>
          <w:szCs w:val="26"/>
        </w:rPr>
        <w:lastRenderedPageBreak/>
        <w:t xml:space="preserve">- </w:t>
      </w:r>
      <w:r w:rsidR="002B70E8" w:rsidRPr="00264F1A">
        <w:rPr>
          <w:i/>
          <w:iCs/>
          <w:color w:val="000000" w:themeColor="text1"/>
          <w:szCs w:val="26"/>
        </w:rPr>
        <w:t>Á</w:t>
      </w:r>
      <w:r w:rsidRPr="00264F1A">
        <w:rPr>
          <w:i/>
          <w:iCs/>
          <w:color w:val="000000" w:themeColor="text1"/>
          <w:szCs w:val="26"/>
        </w:rPr>
        <w:t>p dụng tiêu chuẩn canh tác</w:t>
      </w:r>
      <w:r w:rsidR="00695DB7" w:rsidRPr="00264F1A">
        <w:rPr>
          <w:i/>
          <w:iCs/>
          <w:color w:val="000000" w:themeColor="text1"/>
          <w:szCs w:val="26"/>
        </w:rPr>
        <w:t xml:space="preserve">. </w:t>
      </w:r>
      <w:r w:rsidR="002B70E8" w:rsidRPr="00264F1A">
        <w:rPr>
          <w:color w:val="000000" w:themeColor="text1"/>
          <w:szCs w:val="26"/>
        </w:rPr>
        <w:t>Các cơ sở SXKD được khuyến khích áp dụng VietGap, tiến tới GlobalGap và sản xuất hữu cơ. Hiện diện tích canh tác đạt VietGap khoảng 60% với cà phê, gần 100% với xoài Yên Châu (20% diện tích theo hữu cơ) và khoảng 85% với chè.</w:t>
      </w:r>
    </w:p>
    <w:p w14:paraId="7914DA61" w14:textId="07334A40" w:rsidR="0073063D" w:rsidRPr="00264F1A" w:rsidRDefault="0073063D" w:rsidP="006B4B47">
      <w:pPr>
        <w:pStyle w:val="NoSpacing"/>
        <w:spacing w:before="0" w:line="240" w:lineRule="auto"/>
        <w:contextualSpacing/>
        <w:rPr>
          <w:color w:val="000000" w:themeColor="text1"/>
          <w:spacing w:val="-2"/>
          <w:szCs w:val="26"/>
        </w:rPr>
      </w:pPr>
      <w:r w:rsidRPr="00264F1A">
        <w:rPr>
          <w:i/>
          <w:iCs/>
          <w:color w:val="000000" w:themeColor="text1"/>
          <w:spacing w:val="-2"/>
          <w:szCs w:val="26"/>
        </w:rPr>
        <w:t xml:space="preserve">- </w:t>
      </w:r>
      <w:r w:rsidR="002B70E8" w:rsidRPr="00264F1A">
        <w:rPr>
          <w:i/>
          <w:iCs/>
          <w:color w:val="000000" w:themeColor="text1"/>
          <w:spacing w:val="-2"/>
          <w:szCs w:val="26"/>
        </w:rPr>
        <w:t>K</w:t>
      </w:r>
      <w:r w:rsidRPr="00264F1A">
        <w:rPr>
          <w:i/>
          <w:iCs/>
          <w:color w:val="000000" w:themeColor="text1"/>
          <w:spacing w:val="-2"/>
          <w:szCs w:val="26"/>
        </w:rPr>
        <w:t>iểm soát hoạt động của các chủ thể sử dụng CDĐL</w:t>
      </w:r>
      <w:r w:rsidR="00695DB7" w:rsidRPr="00264F1A">
        <w:rPr>
          <w:i/>
          <w:iCs/>
          <w:color w:val="000000" w:themeColor="text1"/>
          <w:spacing w:val="-2"/>
          <w:szCs w:val="26"/>
        </w:rPr>
        <w:t xml:space="preserve">, </w:t>
      </w:r>
      <w:r w:rsidR="002B70E8" w:rsidRPr="00264F1A">
        <w:rPr>
          <w:color w:val="000000" w:themeColor="text1"/>
          <w:spacing w:val="-2"/>
          <w:szCs w:val="26"/>
        </w:rPr>
        <w:t>được triển khai theo ba cấp độ: (1) Tự kiểm soát của các cơ sở sử dụng CDĐL; (2) Kiểm soát nội bộ của tổ chức tập thể/hội nghề nghiệp; (3) Kiểm soát của Sở KH&amp;CN về tuân thủ quy chế</w:t>
      </w:r>
      <w:r w:rsidR="001871BF" w:rsidRPr="00264F1A">
        <w:rPr>
          <w:color w:val="000000" w:themeColor="text1"/>
          <w:spacing w:val="-2"/>
          <w:szCs w:val="26"/>
        </w:rPr>
        <w:t>.</w:t>
      </w:r>
      <w:r w:rsidRPr="00264F1A">
        <w:rPr>
          <w:color w:val="000000" w:themeColor="text1"/>
          <w:spacing w:val="-2"/>
          <w:szCs w:val="26"/>
        </w:rPr>
        <w:t xml:space="preserve"> </w:t>
      </w:r>
    </w:p>
    <w:p w14:paraId="300AB12D" w14:textId="3E24CA58" w:rsidR="0073063D" w:rsidRPr="00264F1A" w:rsidRDefault="000E0170" w:rsidP="006B4B47">
      <w:pPr>
        <w:pStyle w:val="Heading2"/>
        <w:spacing w:before="0" w:line="240" w:lineRule="auto"/>
        <w:rPr>
          <w:rFonts w:ascii="Times New Roman Bold" w:hAnsi="Times New Roman Bold" w:cs="Times New Roman"/>
          <w:iCs/>
          <w:color w:val="000000" w:themeColor="text1"/>
          <w:spacing w:val="-6"/>
        </w:rPr>
      </w:pPr>
      <w:bookmarkStart w:id="143" w:name="_Toc193951852"/>
      <w:bookmarkStart w:id="144" w:name="_Toc199968389"/>
      <w:bookmarkStart w:id="145" w:name="_Toc200015329"/>
      <w:bookmarkStart w:id="146" w:name="_Toc200016131"/>
      <w:bookmarkStart w:id="147" w:name="_Toc200016481"/>
      <w:r w:rsidRPr="00264F1A">
        <w:rPr>
          <w:rStyle w:val="Heading2Char"/>
          <w:rFonts w:ascii="Times New Roman Bold" w:hAnsi="Times New Roman Bold" w:cs="Times New Roman"/>
          <w:b/>
          <w:bCs/>
          <w:color w:val="000000" w:themeColor="text1"/>
          <w:spacing w:val="-6"/>
        </w:rPr>
        <w:t>2</w:t>
      </w:r>
      <w:r w:rsidR="0073063D" w:rsidRPr="00264F1A">
        <w:rPr>
          <w:rStyle w:val="Heading2Char"/>
          <w:rFonts w:ascii="Times New Roman Bold" w:hAnsi="Times New Roman Bold" w:cs="Times New Roman"/>
          <w:b/>
          <w:bCs/>
          <w:color w:val="000000" w:themeColor="text1"/>
          <w:spacing w:val="-6"/>
        </w:rPr>
        <w:t xml:space="preserve">.2.2. Thực trạng hoạt động </w:t>
      </w:r>
      <w:r w:rsidR="001871BF" w:rsidRPr="00264F1A">
        <w:rPr>
          <w:rStyle w:val="Heading2Char"/>
          <w:rFonts w:ascii="Times New Roman Bold" w:hAnsi="Times New Roman Bold" w:cs="Times New Roman"/>
          <w:b/>
          <w:bCs/>
          <w:color w:val="000000" w:themeColor="text1"/>
          <w:spacing w:val="-6"/>
        </w:rPr>
        <w:t xml:space="preserve">sản xuất kinh doanh </w:t>
      </w:r>
      <w:r w:rsidR="0073063D" w:rsidRPr="00264F1A">
        <w:rPr>
          <w:rStyle w:val="Heading2Char"/>
          <w:rFonts w:ascii="Times New Roman Bold" w:hAnsi="Times New Roman Bold" w:cs="Times New Roman"/>
          <w:b/>
          <w:bCs/>
          <w:color w:val="000000" w:themeColor="text1"/>
          <w:spacing w:val="-6"/>
        </w:rPr>
        <w:t>các sản phẩm CDĐL</w:t>
      </w:r>
      <w:bookmarkEnd w:id="143"/>
      <w:bookmarkEnd w:id="144"/>
      <w:bookmarkEnd w:id="145"/>
      <w:bookmarkEnd w:id="146"/>
      <w:bookmarkEnd w:id="147"/>
      <w:r w:rsidR="0073063D" w:rsidRPr="00264F1A">
        <w:rPr>
          <w:rStyle w:val="Heading2Char"/>
          <w:rFonts w:ascii="Times New Roman Bold" w:hAnsi="Times New Roman Bold" w:cs="Times New Roman"/>
          <w:b/>
          <w:bCs/>
          <w:color w:val="000000" w:themeColor="text1"/>
          <w:spacing w:val="-6"/>
        </w:rPr>
        <w:t xml:space="preserve"> </w:t>
      </w:r>
      <w:r w:rsidRPr="00264F1A">
        <w:rPr>
          <w:rStyle w:val="Heading2Char"/>
          <w:rFonts w:ascii="Times New Roman Bold" w:hAnsi="Times New Roman Bold" w:cs="Times New Roman"/>
          <w:b/>
          <w:bCs/>
          <w:color w:val="000000" w:themeColor="text1"/>
          <w:spacing w:val="-6"/>
        </w:rPr>
        <w:t xml:space="preserve">của Sơn La </w:t>
      </w:r>
    </w:p>
    <w:p w14:paraId="253BE171" w14:textId="67FADE05" w:rsidR="0073063D" w:rsidRPr="00264F1A" w:rsidRDefault="000E0170" w:rsidP="006B4B47">
      <w:pPr>
        <w:spacing w:before="0" w:line="240" w:lineRule="auto"/>
        <w:ind w:firstLine="0"/>
        <w:rPr>
          <w:b/>
          <w:bCs/>
          <w:i/>
          <w:iCs/>
          <w:color w:val="000000" w:themeColor="text1"/>
          <w:szCs w:val="26"/>
        </w:rPr>
      </w:pPr>
      <w:r w:rsidRPr="00264F1A">
        <w:rPr>
          <w:b/>
          <w:bCs/>
          <w:i/>
          <w:iCs/>
          <w:color w:val="000000" w:themeColor="text1"/>
          <w:szCs w:val="26"/>
        </w:rPr>
        <w:t>2</w:t>
      </w:r>
      <w:r w:rsidR="0073063D" w:rsidRPr="00264F1A">
        <w:rPr>
          <w:b/>
          <w:bCs/>
          <w:i/>
          <w:iCs/>
          <w:color w:val="000000" w:themeColor="text1"/>
          <w:szCs w:val="26"/>
        </w:rPr>
        <w:t xml:space="preserve">.2.2.1. Hoạt động sản xuất và kinh doanh Cà phê Sơn La </w:t>
      </w:r>
    </w:p>
    <w:p w14:paraId="45530A10" w14:textId="6B6F911D" w:rsidR="001871BF" w:rsidRPr="00264F1A" w:rsidRDefault="002B70E8" w:rsidP="006B4B47">
      <w:pPr>
        <w:spacing w:before="0" w:line="240" w:lineRule="auto"/>
        <w:rPr>
          <w:color w:val="000000" w:themeColor="text1"/>
          <w:spacing w:val="-2"/>
          <w:szCs w:val="26"/>
          <w:shd w:val="clear" w:color="auto" w:fill="FFFFFF"/>
        </w:rPr>
      </w:pPr>
      <w:r w:rsidRPr="00264F1A">
        <w:rPr>
          <w:color w:val="000000" w:themeColor="text1"/>
          <w:spacing w:val="-2"/>
          <w:szCs w:val="26"/>
        </w:rPr>
        <w:t>Diện tích và chuỗi cung ứng cà phê Sơn La: Năm 2025, diện tích cà phê thuộc khu vực CDĐL ước đạt 25.000 ha, sản lượng trên 40.000 tấn cà phê nhân/năm. Chuỗi cung ứng còn phức tạp và thiếu ổn định, khi phần lớn hộ và HTX bán quả tươi cho các đầu mối thu mua hoặc nhà máy chế biến. Khoảng 36.000 tấn/năm được xuất khẩu (chủ yếu sang EU), trong khi tiêu thụ nội địa mới chiếm khoảng 10% tổng sản lượng</w:t>
      </w:r>
      <w:r w:rsidR="001871BF" w:rsidRPr="00264F1A">
        <w:rPr>
          <w:color w:val="000000" w:themeColor="text1"/>
          <w:szCs w:val="26"/>
          <w:shd w:val="clear" w:color="auto" w:fill="FFFFFF"/>
        </w:rPr>
        <w:t>.</w:t>
      </w:r>
    </w:p>
    <w:p w14:paraId="640CC3FF" w14:textId="7E31D696" w:rsidR="0073063D" w:rsidRPr="00264F1A" w:rsidRDefault="009F4B61" w:rsidP="006B4B47">
      <w:pPr>
        <w:spacing w:before="0" w:line="240" w:lineRule="auto"/>
        <w:ind w:firstLine="0"/>
        <w:rPr>
          <w:b/>
          <w:bCs/>
          <w:i/>
          <w:iCs/>
          <w:color w:val="000000" w:themeColor="text1"/>
          <w:szCs w:val="26"/>
        </w:rPr>
      </w:pPr>
      <w:r w:rsidRPr="00264F1A">
        <w:rPr>
          <w:b/>
          <w:bCs/>
          <w:i/>
          <w:iCs/>
          <w:color w:val="000000" w:themeColor="text1"/>
          <w:szCs w:val="26"/>
        </w:rPr>
        <w:t>2</w:t>
      </w:r>
      <w:r w:rsidR="0073063D" w:rsidRPr="00264F1A">
        <w:rPr>
          <w:b/>
          <w:bCs/>
          <w:i/>
          <w:iCs/>
          <w:color w:val="000000" w:themeColor="text1"/>
          <w:szCs w:val="26"/>
        </w:rPr>
        <w:t xml:space="preserve">.2.2.2. Hoạt động sản xuất và kinh doanh Xoài Yên Châu </w:t>
      </w:r>
    </w:p>
    <w:p w14:paraId="3B429022" w14:textId="41E9865B" w:rsidR="0073063D" w:rsidRPr="00264F1A" w:rsidRDefault="002B70E8" w:rsidP="006B4B47">
      <w:pPr>
        <w:spacing w:before="0" w:line="240" w:lineRule="auto"/>
        <w:rPr>
          <w:color w:val="000000" w:themeColor="text1"/>
          <w:spacing w:val="-6"/>
          <w:szCs w:val="26"/>
        </w:rPr>
      </w:pPr>
      <w:r w:rsidRPr="00264F1A">
        <w:rPr>
          <w:iCs/>
          <w:color w:val="000000" w:themeColor="text1"/>
          <w:szCs w:val="26"/>
        </w:rPr>
        <w:t>Diện tích và tiêu thụ xoài tròn Yên Châu: Đến 12/2023, diện tích xoài tròn Yên Châu đạt khoảng 600 ha, sản lượng khoảng 1.000 tấn/năm. Do thời vụ thu hoạch ngắn (chỉ hơn 1 tháng), tiêu thụ chủ yếu qua ba kênh: bán cho thương lái (chiếm khoảng 80% sản lượng), bán trực tiếp cho người tiêu dùng và bán cho cơ sở chế biến</w:t>
      </w:r>
      <w:r w:rsidR="0073063D" w:rsidRPr="00264F1A">
        <w:rPr>
          <w:color w:val="000000" w:themeColor="text1"/>
          <w:szCs w:val="26"/>
        </w:rPr>
        <w:t xml:space="preserve">. </w:t>
      </w:r>
    </w:p>
    <w:p w14:paraId="03A04438" w14:textId="6C6846D7" w:rsidR="0073063D" w:rsidRPr="00264F1A" w:rsidRDefault="009F4B61" w:rsidP="006B4B47">
      <w:pPr>
        <w:spacing w:before="0" w:line="240" w:lineRule="auto"/>
        <w:ind w:firstLine="0"/>
        <w:rPr>
          <w:b/>
          <w:bCs/>
          <w:i/>
          <w:iCs/>
          <w:color w:val="000000" w:themeColor="text1"/>
          <w:szCs w:val="26"/>
        </w:rPr>
      </w:pPr>
      <w:r w:rsidRPr="00264F1A">
        <w:rPr>
          <w:b/>
          <w:bCs/>
          <w:i/>
          <w:iCs/>
          <w:color w:val="000000" w:themeColor="text1"/>
          <w:szCs w:val="26"/>
        </w:rPr>
        <w:t>2</w:t>
      </w:r>
      <w:r w:rsidR="0073063D" w:rsidRPr="00264F1A">
        <w:rPr>
          <w:b/>
          <w:bCs/>
          <w:i/>
          <w:iCs/>
          <w:color w:val="000000" w:themeColor="text1"/>
          <w:szCs w:val="26"/>
        </w:rPr>
        <w:t xml:space="preserve">.2.2.3. Hoạt động sản xuất và kinh doanh Chè Mộc Châu </w:t>
      </w:r>
    </w:p>
    <w:p w14:paraId="30049AE8" w14:textId="0D6A28AF" w:rsidR="00400FEE" w:rsidRPr="00264F1A" w:rsidRDefault="00001DA6" w:rsidP="006B4B47">
      <w:pPr>
        <w:spacing w:before="0" w:line="240" w:lineRule="auto"/>
        <w:rPr>
          <w:color w:val="000000" w:themeColor="text1"/>
          <w:szCs w:val="26"/>
        </w:rPr>
      </w:pPr>
      <w:r w:rsidRPr="00264F1A">
        <w:rPr>
          <w:iCs/>
          <w:color w:val="000000" w:themeColor="text1"/>
          <w:szCs w:val="26"/>
        </w:rPr>
        <w:t>Diện tích chè Shan tuyết Mộc Châu CDĐL khoảng 800 ha, năng suất trung bình 11 tấn/ha, sản lượng chế biến hơn 10.000 tấn. Hơn 90% sản phẩm xuất khẩu sang Đài Loan, Pakistan, Afghanistan, Nhật Bản nhưng không mang thương hiệu doanh nghiệp Việt Nam hay dấu hiệu CDĐL, trong khi thị trường trong nước rất hạn chế</w:t>
      </w:r>
      <w:r w:rsidR="00400FEE" w:rsidRPr="00264F1A">
        <w:rPr>
          <w:color w:val="000000" w:themeColor="text1"/>
          <w:szCs w:val="26"/>
        </w:rPr>
        <w:t xml:space="preserve">. </w:t>
      </w:r>
    </w:p>
    <w:p w14:paraId="7AE45578" w14:textId="7B722A03" w:rsidR="0073063D" w:rsidRPr="00264F1A" w:rsidRDefault="009F4B61" w:rsidP="006B4B47">
      <w:pPr>
        <w:pStyle w:val="Heading2"/>
        <w:spacing w:before="0" w:line="240" w:lineRule="auto"/>
        <w:rPr>
          <w:rFonts w:ascii="Times New Roman Bold" w:hAnsi="Times New Roman Bold" w:cs="Times New Roman"/>
          <w:color w:val="000000" w:themeColor="text1"/>
          <w:spacing w:val="-4"/>
        </w:rPr>
      </w:pPr>
      <w:bookmarkStart w:id="148" w:name="_Toc193951853"/>
      <w:bookmarkStart w:id="149" w:name="_Toc199968390"/>
      <w:bookmarkStart w:id="150" w:name="_Toc200015330"/>
      <w:bookmarkStart w:id="151" w:name="_Toc200016135"/>
      <w:bookmarkStart w:id="152" w:name="_Toc200016485"/>
      <w:r w:rsidRPr="00264F1A">
        <w:rPr>
          <w:rFonts w:ascii="Times New Roman Bold" w:hAnsi="Times New Roman Bold" w:cs="Times New Roman"/>
          <w:color w:val="000000" w:themeColor="text1"/>
          <w:spacing w:val="-4"/>
        </w:rPr>
        <w:t>2</w:t>
      </w:r>
      <w:r w:rsidR="0073063D" w:rsidRPr="00264F1A">
        <w:rPr>
          <w:rFonts w:ascii="Times New Roman Bold" w:hAnsi="Times New Roman Bold" w:cs="Times New Roman"/>
          <w:color w:val="000000" w:themeColor="text1"/>
          <w:spacing w:val="-4"/>
        </w:rPr>
        <w:t xml:space="preserve">.2.3. Các yếu tố tác động đến phát triển </w:t>
      </w:r>
      <w:r w:rsidR="00A64049" w:rsidRPr="00264F1A">
        <w:rPr>
          <w:rFonts w:ascii="Times New Roman Bold" w:hAnsi="Times New Roman Bold" w:cs="Times New Roman"/>
          <w:color w:val="000000" w:themeColor="text1"/>
          <w:spacing w:val="-4"/>
        </w:rPr>
        <w:t>TH</w:t>
      </w:r>
      <w:r w:rsidR="0073063D" w:rsidRPr="00264F1A">
        <w:rPr>
          <w:rFonts w:ascii="Times New Roman Bold" w:hAnsi="Times New Roman Bold" w:cs="Times New Roman"/>
          <w:color w:val="000000" w:themeColor="text1"/>
          <w:spacing w:val="-4"/>
        </w:rPr>
        <w:t xml:space="preserve"> sản phẩm chỉ dẫn địa lý nói chung và tại Sơn La nói riêng</w:t>
      </w:r>
      <w:bookmarkEnd w:id="148"/>
      <w:bookmarkEnd w:id="149"/>
      <w:bookmarkEnd w:id="150"/>
      <w:bookmarkEnd w:id="151"/>
      <w:bookmarkEnd w:id="152"/>
    </w:p>
    <w:p w14:paraId="6848CCE3" w14:textId="6C913454" w:rsidR="0073063D" w:rsidRPr="00264F1A" w:rsidRDefault="0073063D" w:rsidP="006B4B47">
      <w:pPr>
        <w:spacing w:before="0" w:line="240" w:lineRule="auto"/>
        <w:rPr>
          <w:iCs/>
          <w:color w:val="000000" w:themeColor="text1"/>
          <w:spacing w:val="-6"/>
          <w:szCs w:val="26"/>
        </w:rPr>
      </w:pPr>
      <w:r w:rsidRPr="00264F1A">
        <w:rPr>
          <w:iCs/>
          <w:color w:val="000000" w:themeColor="text1"/>
          <w:spacing w:val="-6"/>
          <w:szCs w:val="26"/>
        </w:rPr>
        <w:t xml:space="preserve">Để hiểu rõ hơn về các yếu tố tác động đến phát triển </w:t>
      </w:r>
      <w:r w:rsidR="00A64049" w:rsidRPr="00264F1A">
        <w:rPr>
          <w:iCs/>
          <w:color w:val="000000" w:themeColor="text1"/>
          <w:spacing w:val="-6"/>
          <w:szCs w:val="26"/>
        </w:rPr>
        <w:t>TH</w:t>
      </w:r>
      <w:r w:rsidRPr="00264F1A">
        <w:rPr>
          <w:iCs/>
          <w:color w:val="000000" w:themeColor="text1"/>
          <w:spacing w:val="-6"/>
          <w:szCs w:val="26"/>
        </w:rPr>
        <w:t xml:space="preserve"> sản phẩm CDĐL tại Việt Nam nói chung, làm căn cứ phân tích tác động của </w:t>
      </w:r>
      <w:r w:rsidR="008F3716" w:rsidRPr="00264F1A">
        <w:rPr>
          <w:iCs/>
          <w:color w:val="000000" w:themeColor="text1"/>
          <w:spacing w:val="-6"/>
          <w:szCs w:val="26"/>
        </w:rPr>
        <w:t xml:space="preserve">chúng và xác lập tiêu chí để đánh giá về sự tham gia của các chủ thể trong hoạt động phát triển TH </w:t>
      </w:r>
      <w:r w:rsidRPr="00264F1A">
        <w:rPr>
          <w:iCs/>
          <w:color w:val="000000" w:themeColor="text1"/>
          <w:spacing w:val="-6"/>
          <w:szCs w:val="26"/>
        </w:rPr>
        <w:t xml:space="preserve">sản phẩm CDĐL của Sơn La, luận án đã tiến hành </w:t>
      </w:r>
      <w:r w:rsidR="008F3716" w:rsidRPr="00264F1A">
        <w:rPr>
          <w:iCs/>
          <w:color w:val="000000" w:themeColor="text1"/>
          <w:spacing w:val="-6"/>
          <w:szCs w:val="26"/>
        </w:rPr>
        <w:t xml:space="preserve">tham vấn ý kiến và </w:t>
      </w:r>
      <w:r w:rsidRPr="00264F1A">
        <w:rPr>
          <w:iCs/>
          <w:color w:val="000000" w:themeColor="text1"/>
          <w:spacing w:val="-6"/>
          <w:szCs w:val="26"/>
        </w:rPr>
        <w:t xml:space="preserve">khảo sát 3 nhóm </w:t>
      </w:r>
      <w:r w:rsidR="008F3716" w:rsidRPr="00264F1A">
        <w:rPr>
          <w:iCs/>
          <w:color w:val="000000" w:themeColor="text1"/>
          <w:spacing w:val="-6"/>
          <w:szCs w:val="26"/>
        </w:rPr>
        <w:t>chuyên gia</w:t>
      </w:r>
      <w:r w:rsidR="00F62070" w:rsidRPr="00264F1A">
        <w:rPr>
          <w:iCs/>
          <w:color w:val="000000" w:themeColor="text1"/>
          <w:spacing w:val="-6"/>
          <w:szCs w:val="26"/>
        </w:rPr>
        <w:t xml:space="preserve"> (14 chuyên gia SHTT trực tiếp quản lý CDĐL, 10 chuyên gia xúc tiến thương mại và phát triển TH, 55 chủ cơ sở sản xuất sản phẩm CDĐL tại nhiều địa phương). </w:t>
      </w:r>
      <w:r w:rsidRPr="00264F1A">
        <w:rPr>
          <w:iCs/>
          <w:color w:val="000000" w:themeColor="text1"/>
          <w:spacing w:val="-6"/>
          <w:szCs w:val="26"/>
        </w:rPr>
        <w:t xml:space="preserve">Kết quả được thể hiện trên bảng </w:t>
      </w:r>
      <w:r w:rsidR="006060F3" w:rsidRPr="00264F1A">
        <w:rPr>
          <w:iCs/>
          <w:color w:val="000000" w:themeColor="text1"/>
          <w:spacing w:val="-6"/>
          <w:szCs w:val="26"/>
        </w:rPr>
        <w:t>2</w:t>
      </w:r>
      <w:r w:rsidR="007B3E71" w:rsidRPr="00264F1A">
        <w:rPr>
          <w:iCs/>
          <w:color w:val="000000" w:themeColor="text1"/>
          <w:spacing w:val="-6"/>
          <w:szCs w:val="26"/>
        </w:rPr>
        <w:t>.1</w:t>
      </w:r>
      <w:r w:rsidRPr="00264F1A">
        <w:rPr>
          <w:iCs/>
          <w:color w:val="000000" w:themeColor="text1"/>
          <w:spacing w:val="-6"/>
          <w:szCs w:val="26"/>
        </w:rPr>
        <w:t>.</w:t>
      </w:r>
    </w:p>
    <w:p w14:paraId="4BE90E89" w14:textId="2FA7A800" w:rsidR="0073063D" w:rsidRPr="00264F1A" w:rsidRDefault="0073063D" w:rsidP="006B4B47">
      <w:pPr>
        <w:spacing w:before="0" w:line="240" w:lineRule="auto"/>
        <w:ind w:firstLine="0"/>
        <w:contextualSpacing/>
        <w:jc w:val="center"/>
        <w:outlineLvl w:val="0"/>
        <w:rPr>
          <w:b/>
          <w:bCs/>
          <w:color w:val="000000" w:themeColor="text1"/>
          <w:szCs w:val="26"/>
        </w:rPr>
      </w:pPr>
      <w:bookmarkStart w:id="153" w:name="_Toc200016136"/>
      <w:bookmarkStart w:id="154" w:name="_Toc200016486"/>
      <w:r w:rsidRPr="00264F1A">
        <w:rPr>
          <w:b/>
          <w:bCs/>
          <w:color w:val="000000" w:themeColor="text1"/>
          <w:szCs w:val="26"/>
        </w:rPr>
        <w:t xml:space="preserve">Bảng </w:t>
      </w:r>
      <w:r w:rsidR="006060F3" w:rsidRPr="00264F1A">
        <w:rPr>
          <w:b/>
          <w:bCs/>
          <w:color w:val="000000" w:themeColor="text1"/>
          <w:szCs w:val="26"/>
        </w:rPr>
        <w:t>2</w:t>
      </w:r>
      <w:r w:rsidRPr="00264F1A">
        <w:rPr>
          <w:b/>
          <w:bCs/>
          <w:color w:val="000000" w:themeColor="text1"/>
          <w:szCs w:val="26"/>
        </w:rPr>
        <w:t xml:space="preserve">.1: Kết quả khảo sát các chuyên gia về các yếu tố tác động đến  phát triển </w:t>
      </w:r>
      <w:r w:rsidR="00A64049" w:rsidRPr="00264F1A">
        <w:rPr>
          <w:b/>
          <w:bCs/>
          <w:color w:val="000000" w:themeColor="text1"/>
          <w:szCs w:val="26"/>
        </w:rPr>
        <w:t>TH</w:t>
      </w:r>
      <w:r w:rsidR="00264743" w:rsidRPr="00264F1A">
        <w:rPr>
          <w:b/>
          <w:bCs/>
          <w:color w:val="000000" w:themeColor="text1"/>
          <w:szCs w:val="26"/>
        </w:rPr>
        <w:t xml:space="preserve"> </w:t>
      </w:r>
      <w:r w:rsidRPr="00264F1A">
        <w:rPr>
          <w:b/>
          <w:bCs/>
          <w:color w:val="000000" w:themeColor="text1"/>
          <w:szCs w:val="26"/>
        </w:rPr>
        <w:t>các sản phẩm chỉ dẫn địa lý</w:t>
      </w:r>
      <w:bookmarkEnd w:id="153"/>
      <w:bookmarkEnd w:id="154"/>
    </w:p>
    <w:tbl>
      <w:tblPr>
        <w:tblStyle w:val="TableGrid"/>
        <w:tblW w:w="10575" w:type="dxa"/>
        <w:jc w:val="center"/>
        <w:tblLayout w:type="fixed"/>
        <w:tblLook w:val="04A0" w:firstRow="1" w:lastRow="0" w:firstColumn="1" w:lastColumn="0" w:noHBand="0" w:noVBand="1"/>
      </w:tblPr>
      <w:tblGrid>
        <w:gridCol w:w="426"/>
        <w:gridCol w:w="6515"/>
        <w:gridCol w:w="567"/>
        <w:gridCol w:w="550"/>
        <w:gridCol w:w="665"/>
        <w:gridCol w:w="546"/>
        <w:gridCol w:w="574"/>
        <w:gridCol w:w="724"/>
        <w:gridCol w:w="8"/>
      </w:tblGrid>
      <w:tr w:rsidR="004A14AF" w:rsidRPr="006B4B47" w14:paraId="14A13002" w14:textId="77777777" w:rsidTr="006B4B47">
        <w:trPr>
          <w:trHeight w:val="70"/>
          <w:tblHeader/>
          <w:jc w:val="center"/>
        </w:trPr>
        <w:tc>
          <w:tcPr>
            <w:tcW w:w="426" w:type="dxa"/>
            <w:vMerge w:val="restart"/>
            <w:vAlign w:val="center"/>
          </w:tcPr>
          <w:p w14:paraId="46DF7117" w14:textId="77777777" w:rsidR="0073063D" w:rsidRPr="006B4B47" w:rsidRDefault="0073063D" w:rsidP="009F0FA3">
            <w:pPr>
              <w:spacing w:before="0" w:line="240" w:lineRule="auto"/>
              <w:ind w:left="-57" w:right="-57" w:firstLine="0"/>
              <w:contextualSpacing/>
              <w:jc w:val="center"/>
              <w:rPr>
                <w:b/>
                <w:bCs/>
                <w:color w:val="000000" w:themeColor="text1"/>
                <w:spacing w:val="-10"/>
                <w:sz w:val="19"/>
                <w:szCs w:val="23"/>
              </w:rPr>
            </w:pPr>
            <w:r w:rsidRPr="006B4B47">
              <w:rPr>
                <w:b/>
                <w:bCs/>
                <w:color w:val="000000" w:themeColor="text1"/>
                <w:spacing w:val="-10"/>
                <w:sz w:val="19"/>
                <w:szCs w:val="23"/>
              </w:rPr>
              <w:t>TT</w:t>
            </w:r>
          </w:p>
        </w:tc>
        <w:tc>
          <w:tcPr>
            <w:tcW w:w="6515" w:type="dxa"/>
            <w:vMerge w:val="restart"/>
            <w:vAlign w:val="center"/>
          </w:tcPr>
          <w:p w14:paraId="05025899" w14:textId="77777777" w:rsidR="0073063D" w:rsidRPr="006B4B47" w:rsidRDefault="0073063D" w:rsidP="009F0FA3">
            <w:pPr>
              <w:spacing w:before="0" w:line="240" w:lineRule="auto"/>
              <w:ind w:left="-57" w:right="-57" w:firstLine="0"/>
              <w:contextualSpacing/>
              <w:jc w:val="center"/>
              <w:rPr>
                <w:b/>
                <w:bCs/>
                <w:color w:val="000000" w:themeColor="text1"/>
                <w:spacing w:val="-10"/>
                <w:sz w:val="19"/>
                <w:szCs w:val="23"/>
              </w:rPr>
            </w:pPr>
            <w:r w:rsidRPr="006B4B47">
              <w:rPr>
                <w:b/>
                <w:bCs/>
                <w:color w:val="000000" w:themeColor="text1"/>
                <w:spacing w:val="-10"/>
                <w:sz w:val="19"/>
                <w:szCs w:val="23"/>
              </w:rPr>
              <w:t>Các yếu tố tác động đến:</w:t>
            </w:r>
          </w:p>
        </w:tc>
        <w:tc>
          <w:tcPr>
            <w:tcW w:w="3634" w:type="dxa"/>
            <w:gridSpan w:val="7"/>
            <w:vAlign w:val="center"/>
          </w:tcPr>
          <w:p w14:paraId="460DA5DF" w14:textId="1EF9A02D" w:rsidR="0073063D" w:rsidRPr="006B4B47" w:rsidRDefault="0073063D" w:rsidP="009F0FA3">
            <w:pPr>
              <w:spacing w:before="0" w:line="240" w:lineRule="auto"/>
              <w:ind w:left="-57" w:right="-57" w:firstLine="0"/>
              <w:contextualSpacing/>
              <w:jc w:val="center"/>
              <w:rPr>
                <w:b/>
                <w:bCs/>
                <w:color w:val="000000" w:themeColor="text1"/>
                <w:spacing w:val="-10"/>
                <w:sz w:val="19"/>
                <w:szCs w:val="23"/>
              </w:rPr>
            </w:pPr>
            <w:r w:rsidRPr="006B4B47">
              <w:rPr>
                <w:b/>
                <w:bCs/>
                <w:color w:val="000000" w:themeColor="text1"/>
                <w:spacing w:val="-10"/>
                <w:sz w:val="19"/>
                <w:szCs w:val="23"/>
              </w:rPr>
              <w:t xml:space="preserve">Đánh giá của các </w:t>
            </w:r>
            <w:r w:rsidR="00F62070" w:rsidRPr="006B4B47">
              <w:rPr>
                <w:b/>
                <w:bCs/>
                <w:color w:val="000000" w:themeColor="text1"/>
                <w:spacing w:val="-10"/>
                <w:sz w:val="19"/>
                <w:szCs w:val="23"/>
              </w:rPr>
              <w:t xml:space="preserve">         </w:t>
            </w:r>
            <w:r w:rsidRPr="006B4B47">
              <w:rPr>
                <w:b/>
                <w:bCs/>
                <w:color w:val="000000" w:themeColor="text1"/>
                <w:spacing w:val="-10"/>
                <w:sz w:val="19"/>
                <w:szCs w:val="23"/>
              </w:rPr>
              <w:t>chuyên gia</w:t>
            </w:r>
          </w:p>
        </w:tc>
      </w:tr>
      <w:tr w:rsidR="004A14AF" w:rsidRPr="006B4B47" w14:paraId="5D41DE7C" w14:textId="77777777" w:rsidTr="006B4B47">
        <w:trPr>
          <w:trHeight w:val="70"/>
          <w:tblHeader/>
          <w:jc w:val="center"/>
        </w:trPr>
        <w:tc>
          <w:tcPr>
            <w:tcW w:w="426" w:type="dxa"/>
            <w:vMerge/>
            <w:vAlign w:val="center"/>
          </w:tcPr>
          <w:p w14:paraId="06BB87F5" w14:textId="77777777" w:rsidR="0073063D" w:rsidRPr="006B4B47" w:rsidRDefault="0073063D" w:rsidP="009F0FA3">
            <w:pPr>
              <w:spacing w:before="0" w:line="240" w:lineRule="auto"/>
              <w:ind w:left="-57" w:right="-57" w:firstLine="0"/>
              <w:contextualSpacing/>
              <w:jc w:val="center"/>
              <w:rPr>
                <w:b/>
                <w:bCs/>
                <w:color w:val="000000" w:themeColor="text1"/>
                <w:spacing w:val="-10"/>
                <w:sz w:val="19"/>
                <w:szCs w:val="23"/>
              </w:rPr>
            </w:pPr>
          </w:p>
        </w:tc>
        <w:tc>
          <w:tcPr>
            <w:tcW w:w="6515" w:type="dxa"/>
            <w:vMerge/>
            <w:vAlign w:val="center"/>
          </w:tcPr>
          <w:p w14:paraId="635B8390" w14:textId="77777777" w:rsidR="0073063D" w:rsidRPr="006B4B47" w:rsidRDefault="0073063D" w:rsidP="009F0FA3">
            <w:pPr>
              <w:spacing w:before="0" w:line="240" w:lineRule="auto"/>
              <w:ind w:left="-57" w:right="-57" w:firstLine="0"/>
              <w:contextualSpacing/>
              <w:jc w:val="center"/>
              <w:rPr>
                <w:b/>
                <w:bCs/>
                <w:color w:val="000000" w:themeColor="text1"/>
                <w:spacing w:val="-10"/>
                <w:sz w:val="19"/>
                <w:szCs w:val="23"/>
              </w:rPr>
            </w:pPr>
          </w:p>
        </w:tc>
        <w:tc>
          <w:tcPr>
            <w:tcW w:w="1117" w:type="dxa"/>
            <w:gridSpan w:val="2"/>
            <w:shd w:val="clear" w:color="auto" w:fill="F2F2F2" w:themeFill="background1" w:themeFillShade="F2"/>
          </w:tcPr>
          <w:p w14:paraId="48D3290B" w14:textId="77777777" w:rsidR="0073063D" w:rsidRPr="006B4B47" w:rsidRDefault="0073063D" w:rsidP="009F0FA3">
            <w:pPr>
              <w:spacing w:before="0" w:line="240" w:lineRule="auto"/>
              <w:ind w:left="-57" w:right="-57" w:firstLine="0"/>
              <w:contextualSpacing/>
              <w:jc w:val="center"/>
              <w:rPr>
                <w:b/>
                <w:bCs/>
                <w:color w:val="000000" w:themeColor="text1"/>
                <w:spacing w:val="-10"/>
                <w:sz w:val="19"/>
                <w:szCs w:val="23"/>
              </w:rPr>
            </w:pPr>
            <w:r w:rsidRPr="006B4B47">
              <w:rPr>
                <w:b/>
                <w:bCs/>
                <w:color w:val="000000" w:themeColor="text1"/>
                <w:spacing w:val="-10"/>
                <w:sz w:val="19"/>
                <w:szCs w:val="23"/>
              </w:rPr>
              <w:t>SHTT</w:t>
            </w:r>
          </w:p>
        </w:tc>
        <w:tc>
          <w:tcPr>
            <w:tcW w:w="1211" w:type="dxa"/>
            <w:gridSpan w:val="2"/>
          </w:tcPr>
          <w:p w14:paraId="67DA5CE4" w14:textId="77777777" w:rsidR="0073063D" w:rsidRPr="006B4B47" w:rsidRDefault="0073063D" w:rsidP="009F0FA3">
            <w:pPr>
              <w:spacing w:before="0" w:line="240" w:lineRule="auto"/>
              <w:ind w:left="-57" w:right="-57" w:firstLine="0"/>
              <w:contextualSpacing/>
              <w:jc w:val="center"/>
              <w:rPr>
                <w:b/>
                <w:bCs/>
                <w:color w:val="000000" w:themeColor="text1"/>
                <w:spacing w:val="-10"/>
                <w:sz w:val="19"/>
                <w:szCs w:val="23"/>
              </w:rPr>
            </w:pPr>
            <w:r w:rsidRPr="006B4B47">
              <w:rPr>
                <w:b/>
                <w:bCs/>
                <w:color w:val="000000" w:themeColor="text1"/>
                <w:spacing w:val="-10"/>
                <w:sz w:val="19"/>
                <w:szCs w:val="23"/>
              </w:rPr>
              <w:t>XTTM</w:t>
            </w:r>
          </w:p>
        </w:tc>
        <w:tc>
          <w:tcPr>
            <w:tcW w:w="1306" w:type="dxa"/>
            <w:gridSpan w:val="3"/>
            <w:shd w:val="clear" w:color="auto" w:fill="F2F2F2" w:themeFill="background1" w:themeFillShade="F2"/>
            <w:vAlign w:val="center"/>
          </w:tcPr>
          <w:p w14:paraId="3F2A851F" w14:textId="77777777" w:rsidR="0073063D" w:rsidRPr="006B4B47" w:rsidRDefault="0073063D" w:rsidP="009F0FA3">
            <w:pPr>
              <w:spacing w:before="0" w:line="240" w:lineRule="auto"/>
              <w:ind w:left="-57" w:right="-57" w:firstLine="0"/>
              <w:contextualSpacing/>
              <w:jc w:val="center"/>
              <w:rPr>
                <w:b/>
                <w:bCs/>
                <w:color w:val="000000" w:themeColor="text1"/>
                <w:spacing w:val="-10"/>
                <w:sz w:val="19"/>
                <w:szCs w:val="23"/>
              </w:rPr>
            </w:pPr>
            <w:r w:rsidRPr="006B4B47">
              <w:rPr>
                <w:b/>
                <w:bCs/>
                <w:color w:val="000000" w:themeColor="text1"/>
                <w:spacing w:val="-10"/>
                <w:sz w:val="19"/>
                <w:szCs w:val="23"/>
              </w:rPr>
              <w:t>SXKD</w:t>
            </w:r>
          </w:p>
        </w:tc>
      </w:tr>
      <w:tr w:rsidR="004A14AF" w:rsidRPr="006B4B47" w14:paraId="7E47BCA5" w14:textId="77777777" w:rsidTr="006B4B47">
        <w:trPr>
          <w:trHeight w:val="77"/>
          <w:tblHeader/>
          <w:jc w:val="center"/>
        </w:trPr>
        <w:tc>
          <w:tcPr>
            <w:tcW w:w="426" w:type="dxa"/>
            <w:vMerge/>
          </w:tcPr>
          <w:p w14:paraId="43012E49" w14:textId="77777777" w:rsidR="0073063D" w:rsidRPr="006B4B47" w:rsidRDefault="0073063D" w:rsidP="009F0FA3">
            <w:pPr>
              <w:spacing w:before="0" w:line="240" w:lineRule="auto"/>
              <w:ind w:left="-57" w:right="-57" w:firstLine="0"/>
              <w:contextualSpacing/>
              <w:rPr>
                <w:color w:val="000000" w:themeColor="text1"/>
                <w:spacing w:val="-10"/>
                <w:sz w:val="19"/>
                <w:szCs w:val="23"/>
              </w:rPr>
            </w:pPr>
          </w:p>
        </w:tc>
        <w:tc>
          <w:tcPr>
            <w:tcW w:w="6515" w:type="dxa"/>
            <w:vMerge/>
          </w:tcPr>
          <w:p w14:paraId="1F598E4C" w14:textId="77777777" w:rsidR="0073063D" w:rsidRPr="006B4B47" w:rsidRDefault="0073063D" w:rsidP="009F0FA3">
            <w:pPr>
              <w:spacing w:before="0" w:line="240" w:lineRule="auto"/>
              <w:ind w:left="-57" w:right="-57" w:firstLine="0"/>
              <w:contextualSpacing/>
              <w:rPr>
                <w:color w:val="000000" w:themeColor="text1"/>
                <w:spacing w:val="-10"/>
                <w:sz w:val="19"/>
                <w:szCs w:val="23"/>
              </w:rPr>
            </w:pPr>
          </w:p>
        </w:tc>
        <w:tc>
          <w:tcPr>
            <w:tcW w:w="567" w:type="dxa"/>
            <w:shd w:val="clear" w:color="auto" w:fill="F2F2F2" w:themeFill="background1" w:themeFillShade="F2"/>
          </w:tcPr>
          <w:p w14:paraId="49B4C30A" w14:textId="77777777" w:rsidR="0073063D" w:rsidRPr="006B4B47" w:rsidRDefault="0073063D" w:rsidP="009F0FA3">
            <w:pPr>
              <w:spacing w:before="0" w:line="240" w:lineRule="auto"/>
              <w:ind w:left="-57" w:right="-57" w:firstLine="0"/>
              <w:contextualSpacing/>
              <w:jc w:val="center"/>
              <w:rPr>
                <w:i/>
                <w:iCs/>
                <w:color w:val="000000" w:themeColor="text1"/>
                <w:spacing w:val="-10"/>
                <w:sz w:val="19"/>
                <w:szCs w:val="23"/>
              </w:rPr>
            </w:pPr>
            <w:r w:rsidRPr="006B4B47">
              <w:rPr>
                <w:i/>
                <w:iCs/>
                <w:color w:val="000000" w:themeColor="text1"/>
                <w:spacing w:val="-10"/>
                <w:sz w:val="19"/>
                <w:szCs w:val="23"/>
              </w:rPr>
              <w:t>Mean</w:t>
            </w:r>
          </w:p>
        </w:tc>
        <w:tc>
          <w:tcPr>
            <w:tcW w:w="550" w:type="dxa"/>
            <w:shd w:val="clear" w:color="auto" w:fill="F2F2F2" w:themeFill="background1" w:themeFillShade="F2"/>
          </w:tcPr>
          <w:p w14:paraId="36AB30C6" w14:textId="77777777" w:rsidR="0073063D" w:rsidRPr="006B4B47" w:rsidRDefault="0073063D" w:rsidP="009F0FA3">
            <w:pPr>
              <w:spacing w:before="0" w:line="240" w:lineRule="auto"/>
              <w:ind w:left="-57" w:right="-57" w:firstLine="0"/>
              <w:contextualSpacing/>
              <w:jc w:val="center"/>
              <w:rPr>
                <w:i/>
                <w:iCs/>
                <w:color w:val="000000" w:themeColor="text1"/>
                <w:spacing w:val="-10"/>
                <w:sz w:val="19"/>
                <w:szCs w:val="23"/>
              </w:rPr>
            </w:pPr>
            <w:r w:rsidRPr="006B4B47">
              <w:rPr>
                <w:i/>
                <w:iCs/>
                <w:color w:val="000000" w:themeColor="text1"/>
                <w:spacing w:val="-10"/>
                <w:sz w:val="19"/>
                <w:szCs w:val="23"/>
              </w:rPr>
              <w:sym w:font="Symbol" w:char="F0B6"/>
            </w:r>
          </w:p>
        </w:tc>
        <w:tc>
          <w:tcPr>
            <w:tcW w:w="665" w:type="dxa"/>
          </w:tcPr>
          <w:p w14:paraId="607AE31C" w14:textId="77777777" w:rsidR="0073063D" w:rsidRPr="006B4B47" w:rsidRDefault="0073063D" w:rsidP="009F0FA3">
            <w:pPr>
              <w:spacing w:before="0" w:line="240" w:lineRule="auto"/>
              <w:ind w:left="-57" w:right="-57" w:firstLine="0"/>
              <w:contextualSpacing/>
              <w:jc w:val="center"/>
              <w:rPr>
                <w:i/>
                <w:iCs/>
                <w:color w:val="000000" w:themeColor="text1"/>
                <w:spacing w:val="-10"/>
                <w:sz w:val="19"/>
                <w:szCs w:val="23"/>
              </w:rPr>
            </w:pPr>
            <w:r w:rsidRPr="006B4B47">
              <w:rPr>
                <w:i/>
                <w:iCs/>
                <w:color w:val="000000" w:themeColor="text1"/>
                <w:spacing w:val="-10"/>
                <w:sz w:val="19"/>
                <w:szCs w:val="23"/>
              </w:rPr>
              <w:t>Mean</w:t>
            </w:r>
          </w:p>
        </w:tc>
        <w:tc>
          <w:tcPr>
            <w:tcW w:w="546" w:type="dxa"/>
          </w:tcPr>
          <w:p w14:paraId="65679870" w14:textId="77777777" w:rsidR="0073063D" w:rsidRPr="006B4B47" w:rsidRDefault="0073063D" w:rsidP="009F0FA3">
            <w:pPr>
              <w:spacing w:before="0" w:line="240" w:lineRule="auto"/>
              <w:ind w:left="-57" w:right="-57" w:firstLine="0"/>
              <w:contextualSpacing/>
              <w:jc w:val="center"/>
              <w:rPr>
                <w:i/>
                <w:iCs/>
                <w:color w:val="000000" w:themeColor="text1"/>
                <w:spacing w:val="-10"/>
                <w:sz w:val="19"/>
                <w:szCs w:val="23"/>
              </w:rPr>
            </w:pPr>
            <w:r w:rsidRPr="006B4B47">
              <w:rPr>
                <w:i/>
                <w:iCs/>
                <w:color w:val="000000" w:themeColor="text1"/>
                <w:spacing w:val="-10"/>
                <w:sz w:val="19"/>
                <w:szCs w:val="23"/>
              </w:rPr>
              <w:sym w:font="Symbol" w:char="F0B6"/>
            </w:r>
          </w:p>
        </w:tc>
        <w:tc>
          <w:tcPr>
            <w:tcW w:w="574" w:type="dxa"/>
            <w:shd w:val="clear" w:color="auto" w:fill="F2F2F2" w:themeFill="background1" w:themeFillShade="F2"/>
          </w:tcPr>
          <w:p w14:paraId="524FF6C6" w14:textId="77777777" w:rsidR="0073063D" w:rsidRPr="006B4B47" w:rsidRDefault="0073063D" w:rsidP="009F0FA3">
            <w:pPr>
              <w:spacing w:before="0" w:line="240" w:lineRule="auto"/>
              <w:ind w:left="-57" w:right="-57" w:firstLine="0"/>
              <w:contextualSpacing/>
              <w:jc w:val="center"/>
              <w:rPr>
                <w:i/>
                <w:iCs/>
                <w:color w:val="000000" w:themeColor="text1"/>
                <w:spacing w:val="-10"/>
                <w:sz w:val="19"/>
                <w:szCs w:val="23"/>
              </w:rPr>
            </w:pPr>
            <w:r w:rsidRPr="006B4B47">
              <w:rPr>
                <w:i/>
                <w:iCs/>
                <w:color w:val="000000" w:themeColor="text1"/>
                <w:spacing w:val="-10"/>
                <w:sz w:val="19"/>
                <w:szCs w:val="23"/>
              </w:rPr>
              <w:t>Mean</w:t>
            </w:r>
          </w:p>
        </w:tc>
        <w:tc>
          <w:tcPr>
            <w:tcW w:w="732" w:type="dxa"/>
            <w:gridSpan w:val="2"/>
            <w:shd w:val="clear" w:color="auto" w:fill="F2F2F2" w:themeFill="background1" w:themeFillShade="F2"/>
          </w:tcPr>
          <w:p w14:paraId="60BAEDF5" w14:textId="77777777" w:rsidR="0073063D" w:rsidRPr="006B4B47" w:rsidRDefault="0073063D" w:rsidP="009F0FA3">
            <w:pPr>
              <w:spacing w:before="0" w:line="240" w:lineRule="auto"/>
              <w:ind w:left="-57" w:right="-57" w:firstLine="0"/>
              <w:contextualSpacing/>
              <w:jc w:val="center"/>
              <w:rPr>
                <w:i/>
                <w:iCs/>
                <w:color w:val="000000" w:themeColor="text1"/>
                <w:spacing w:val="-10"/>
                <w:sz w:val="19"/>
                <w:szCs w:val="23"/>
              </w:rPr>
            </w:pPr>
            <w:r w:rsidRPr="006B4B47">
              <w:rPr>
                <w:i/>
                <w:iCs/>
                <w:color w:val="000000" w:themeColor="text1"/>
                <w:spacing w:val="-10"/>
                <w:sz w:val="19"/>
                <w:szCs w:val="23"/>
              </w:rPr>
              <w:sym w:font="Symbol" w:char="F0B6"/>
            </w:r>
          </w:p>
        </w:tc>
      </w:tr>
      <w:tr w:rsidR="004A14AF" w:rsidRPr="006B4B47" w14:paraId="73AF3219" w14:textId="77777777" w:rsidTr="009F0FA3">
        <w:trPr>
          <w:jc w:val="center"/>
        </w:trPr>
        <w:tc>
          <w:tcPr>
            <w:tcW w:w="10575" w:type="dxa"/>
            <w:gridSpan w:val="9"/>
            <w:vAlign w:val="center"/>
          </w:tcPr>
          <w:p w14:paraId="211D14AF" w14:textId="77777777" w:rsidR="0073063D" w:rsidRPr="006B4B47" w:rsidRDefault="0073063D" w:rsidP="009F0FA3">
            <w:pPr>
              <w:spacing w:before="0" w:line="240" w:lineRule="auto"/>
              <w:ind w:left="-57" w:right="-57" w:firstLine="0"/>
              <w:contextualSpacing/>
              <w:rPr>
                <w:color w:val="000000" w:themeColor="text1"/>
                <w:spacing w:val="-10"/>
                <w:sz w:val="23"/>
                <w:szCs w:val="23"/>
              </w:rPr>
            </w:pPr>
            <w:r w:rsidRPr="006B4B47">
              <w:rPr>
                <w:b/>
                <w:bCs/>
                <w:i/>
                <w:iCs/>
                <w:color w:val="000000" w:themeColor="text1"/>
                <w:spacing w:val="-10"/>
                <w:sz w:val="23"/>
                <w:szCs w:val="23"/>
              </w:rPr>
              <w:t xml:space="preserve">  I. Chất lượng cảm nhận sản phẩm CDĐL  </w:t>
            </w:r>
          </w:p>
        </w:tc>
      </w:tr>
      <w:tr w:rsidR="004A14AF" w:rsidRPr="006B4B47" w14:paraId="701D2EAD" w14:textId="77777777" w:rsidTr="009F0FA3">
        <w:trPr>
          <w:jc w:val="center"/>
        </w:trPr>
        <w:tc>
          <w:tcPr>
            <w:tcW w:w="426" w:type="dxa"/>
            <w:vAlign w:val="center"/>
          </w:tcPr>
          <w:p w14:paraId="2321CF96"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1</w:t>
            </w:r>
          </w:p>
        </w:tc>
        <w:tc>
          <w:tcPr>
            <w:tcW w:w="6515" w:type="dxa"/>
          </w:tcPr>
          <w:p w14:paraId="6325738C" w14:textId="77777777"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Quy hoạch và kiểm soát vùng trồng</w:t>
            </w:r>
          </w:p>
        </w:tc>
        <w:tc>
          <w:tcPr>
            <w:tcW w:w="567" w:type="dxa"/>
            <w:shd w:val="clear" w:color="auto" w:fill="F2F2F2" w:themeFill="background1" w:themeFillShade="F2"/>
            <w:vAlign w:val="center"/>
          </w:tcPr>
          <w:p w14:paraId="2ECEBBB2" w14:textId="3E4BA594"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4,21</w:t>
            </w:r>
          </w:p>
        </w:tc>
        <w:tc>
          <w:tcPr>
            <w:tcW w:w="550" w:type="dxa"/>
            <w:shd w:val="clear" w:color="auto" w:fill="F2F2F2" w:themeFill="background1" w:themeFillShade="F2"/>
            <w:vAlign w:val="center"/>
          </w:tcPr>
          <w:p w14:paraId="4C035C7A" w14:textId="088A338F"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0,45</w:t>
            </w:r>
          </w:p>
        </w:tc>
        <w:tc>
          <w:tcPr>
            <w:tcW w:w="665" w:type="dxa"/>
            <w:vAlign w:val="center"/>
          </w:tcPr>
          <w:p w14:paraId="37FF92BB" w14:textId="5291D840"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4,56</w:t>
            </w:r>
          </w:p>
        </w:tc>
        <w:tc>
          <w:tcPr>
            <w:tcW w:w="546" w:type="dxa"/>
            <w:vAlign w:val="center"/>
          </w:tcPr>
          <w:p w14:paraId="62ACE4AD" w14:textId="6F3471D2"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0,42</w:t>
            </w:r>
          </w:p>
        </w:tc>
        <w:tc>
          <w:tcPr>
            <w:tcW w:w="574" w:type="dxa"/>
            <w:shd w:val="clear" w:color="auto" w:fill="F2F2F2" w:themeFill="background1" w:themeFillShade="F2"/>
            <w:vAlign w:val="center"/>
          </w:tcPr>
          <w:p w14:paraId="1DCDAB66" w14:textId="66A07356"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732" w:type="dxa"/>
            <w:gridSpan w:val="2"/>
            <w:shd w:val="clear" w:color="auto" w:fill="F2F2F2" w:themeFill="background1" w:themeFillShade="F2"/>
            <w:vAlign w:val="center"/>
          </w:tcPr>
          <w:p w14:paraId="763526C4" w14:textId="1BAC478E"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0,82</w:t>
            </w:r>
          </w:p>
        </w:tc>
      </w:tr>
      <w:tr w:rsidR="004A14AF" w:rsidRPr="006B4B47" w14:paraId="15738177" w14:textId="77777777" w:rsidTr="009F0FA3">
        <w:trPr>
          <w:jc w:val="center"/>
        </w:trPr>
        <w:tc>
          <w:tcPr>
            <w:tcW w:w="426" w:type="dxa"/>
            <w:vAlign w:val="center"/>
          </w:tcPr>
          <w:p w14:paraId="2A949E42"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2</w:t>
            </w:r>
          </w:p>
        </w:tc>
        <w:tc>
          <w:tcPr>
            <w:tcW w:w="6515" w:type="dxa"/>
          </w:tcPr>
          <w:p w14:paraId="228803C0" w14:textId="77777777"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 xml:space="preserve">Kiểm soát quy trình trồng (VietGap, GlobalGap), thu hoạch sản phẩm </w:t>
            </w:r>
          </w:p>
        </w:tc>
        <w:tc>
          <w:tcPr>
            <w:tcW w:w="567" w:type="dxa"/>
            <w:shd w:val="clear" w:color="auto" w:fill="F2F2F2" w:themeFill="background1" w:themeFillShade="F2"/>
            <w:vAlign w:val="center"/>
          </w:tcPr>
          <w:p w14:paraId="570491F3" w14:textId="649D4DE3"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550" w:type="dxa"/>
            <w:shd w:val="clear" w:color="auto" w:fill="F2F2F2" w:themeFill="background1" w:themeFillShade="F2"/>
            <w:vAlign w:val="center"/>
          </w:tcPr>
          <w:p w14:paraId="655FEFC4" w14:textId="0A023CBD"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0,62</w:t>
            </w:r>
          </w:p>
        </w:tc>
        <w:tc>
          <w:tcPr>
            <w:tcW w:w="665" w:type="dxa"/>
            <w:vAlign w:val="center"/>
          </w:tcPr>
          <w:p w14:paraId="2C7E1FE6" w14:textId="539D2BE4"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4,56</w:t>
            </w:r>
          </w:p>
        </w:tc>
        <w:tc>
          <w:tcPr>
            <w:tcW w:w="546" w:type="dxa"/>
            <w:vAlign w:val="center"/>
          </w:tcPr>
          <w:p w14:paraId="7D9A9165" w14:textId="3C21FFF0"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0,42</w:t>
            </w:r>
          </w:p>
        </w:tc>
        <w:tc>
          <w:tcPr>
            <w:tcW w:w="574" w:type="dxa"/>
            <w:shd w:val="clear" w:color="auto" w:fill="F2F2F2" w:themeFill="background1" w:themeFillShade="F2"/>
            <w:vAlign w:val="center"/>
          </w:tcPr>
          <w:p w14:paraId="2DC8BD8A" w14:textId="485189EB"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732" w:type="dxa"/>
            <w:gridSpan w:val="2"/>
            <w:shd w:val="clear" w:color="auto" w:fill="F2F2F2" w:themeFill="background1" w:themeFillShade="F2"/>
            <w:vAlign w:val="center"/>
          </w:tcPr>
          <w:p w14:paraId="091C158D" w14:textId="4F0CA95C"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0,82</w:t>
            </w:r>
          </w:p>
        </w:tc>
      </w:tr>
      <w:tr w:rsidR="004A14AF" w:rsidRPr="006B4B47" w14:paraId="4B33C4FD" w14:textId="77777777" w:rsidTr="009F0FA3">
        <w:trPr>
          <w:jc w:val="center"/>
        </w:trPr>
        <w:tc>
          <w:tcPr>
            <w:tcW w:w="426" w:type="dxa"/>
            <w:vAlign w:val="center"/>
          </w:tcPr>
          <w:p w14:paraId="0B3A7166"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3</w:t>
            </w:r>
          </w:p>
        </w:tc>
        <w:tc>
          <w:tcPr>
            <w:tcW w:w="6515" w:type="dxa"/>
          </w:tcPr>
          <w:p w14:paraId="5C1D0E40" w14:textId="04EB6D13"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 xml:space="preserve">Tự kiểm soát chất lượng, duy trì tính đặc thù của </w:t>
            </w:r>
            <w:r w:rsidR="00F62070" w:rsidRPr="006B4B47">
              <w:rPr>
                <w:color w:val="000000" w:themeColor="text1"/>
                <w:spacing w:val="-10"/>
                <w:sz w:val="23"/>
                <w:szCs w:val="23"/>
              </w:rPr>
              <w:t>SP</w:t>
            </w:r>
            <w:r w:rsidRPr="006B4B47">
              <w:rPr>
                <w:color w:val="000000" w:themeColor="text1"/>
                <w:spacing w:val="-10"/>
                <w:sz w:val="23"/>
                <w:szCs w:val="23"/>
              </w:rPr>
              <w:t xml:space="preserve"> của cơ sở </w:t>
            </w:r>
            <w:r w:rsidR="00F62070" w:rsidRPr="006B4B47">
              <w:rPr>
                <w:color w:val="000000" w:themeColor="text1"/>
                <w:spacing w:val="-10"/>
                <w:sz w:val="23"/>
                <w:szCs w:val="23"/>
              </w:rPr>
              <w:t>SXKD</w:t>
            </w:r>
            <w:r w:rsidRPr="006B4B47">
              <w:rPr>
                <w:color w:val="000000" w:themeColor="text1"/>
                <w:spacing w:val="-10"/>
                <w:sz w:val="23"/>
                <w:szCs w:val="23"/>
              </w:rPr>
              <w:t xml:space="preserve"> </w:t>
            </w:r>
          </w:p>
        </w:tc>
        <w:tc>
          <w:tcPr>
            <w:tcW w:w="567" w:type="dxa"/>
            <w:shd w:val="clear" w:color="auto" w:fill="F2F2F2" w:themeFill="background1" w:themeFillShade="F2"/>
            <w:vAlign w:val="center"/>
          </w:tcPr>
          <w:p w14:paraId="61B88FEE" w14:textId="66FC9769"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4,65</w:t>
            </w:r>
          </w:p>
        </w:tc>
        <w:tc>
          <w:tcPr>
            <w:tcW w:w="550" w:type="dxa"/>
            <w:shd w:val="clear" w:color="auto" w:fill="F2F2F2" w:themeFill="background1" w:themeFillShade="F2"/>
            <w:vAlign w:val="center"/>
          </w:tcPr>
          <w:p w14:paraId="00767FC5" w14:textId="3415BE7F"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0,56</w:t>
            </w:r>
          </w:p>
        </w:tc>
        <w:tc>
          <w:tcPr>
            <w:tcW w:w="665" w:type="dxa"/>
            <w:vAlign w:val="center"/>
          </w:tcPr>
          <w:p w14:paraId="5D106807" w14:textId="6215B211"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4,56</w:t>
            </w:r>
          </w:p>
        </w:tc>
        <w:tc>
          <w:tcPr>
            <w:tcW w:w="546" w:type="dxa"/>
            <w:vAlign w:val="center"/>
          </w:tcPr>
          <w:p w14:paraId="5973CEFA" w14:textId="11D131E0"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0,42</w:t>
            </w:r>
          </w:p>
        </w:tc>
        <w:tc>
          <w:tcPr>
            <w:tcW w:w="574" w:type="dxa"/>
            <w:shd w:val="clear" w:color="auto" w:fill="F2F2F2" w:themeFill="background1" w:themeFillShade="F2"/>
            <w:vAlign w:val="center"/>
          </w:tcPr>
          <w:p w14:paraId="4AD82A7B" w14:textId="54E87C3B"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732" w:type="dxa"/>
            <w:gridSpan w:val="2"/>
            <w:shd w:val="clear" w:color="auto" w:fill="F2F2F2" w:themeFill="background1" w:themeFillShade="F2"/>
            <w:vAlign w:val="center"/>
          </w:tcPr>
          <w:p w14:paraId="61E28C78" w14:textId="7DB86810"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0,76</w:t>
            </w:r>
          </w:p>
        </w:tc>
      </w:tr>
      <w:tr w:rsidR="004A14AF" w:rsidRPr="006B4B47" w14:paraId="69135CDC" w14:textId="77777777" w:rsidTr="009F0FA3">
        <w:trPr>
          <w:gridAfter w:val="1"/>
          <w:wAfter w:w="8" w:type="dxa"/>
          <w:jc w:val="center"/>
        </w:trPr>
        <w:tc>
          <w:tcPr>
            <w:tcW w:w="426" w:type="dxa"/>
            <w:vAlign w:val="center"/>
          </w:tcPr>
          <w:p w14:paraId="1C18FF3F"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w:t>
            </w:r>
          </w:p>
        </w:tc>
        <w:tc>
          <w:tcPr>
            <w:tcW w:w="6515" w:type="dxa"/>
          </w:tcPr>
          <w:p w14:paraId="0604C57E" w14:textId="77777777"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Kiểm soát chất lượng sản phẩm trong lưu thông, bán hàng</w:t>
            </w:r>
          </w:p>
        </w:tc>
        <w:tc>
          <w:tcPr>
            <w:tcW w:w="567" w:type="dxa"/>
            <w:shd w:val="clear" w:color="auto" w:fill="F2F2F2" w:themeFill="background1" w:themeFillShade="F2"/>
            <w:vAlign w:val="center"/>
          </w:tcPr>
          <w:p w14:paraId="00192FB2" w14:textId="29727730"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4,56</w:t>
            </w:r>
          </w:p>
        </w:tc>
        <w:tc>
          <w:tcPr>
            <w:tcW w:w="550" w:type="dxa"/>
            <w:shd w:val="clear" w:color="auto" w:fill="F2F2F2" w:themeFill="background1" w:themeFillShade="F2"/>
            <w:vAlign w:val="center"/>
          </w:tcPr>
          <w:p w14:paraId="614766A0" w14:textId="3D776919"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0,56</w:t>
            </w:r>
          </w:p>
        </w:tc>
        <w:tc>
          <w:tcPr>
            <w:tcW w:w="665" w:type="dxa"/>
            <w:vAlign w:val="center"/>
          </w:tcPr>
          <w:p w14:paraId="0B38F35A" w14:textId="2A7AE7FC"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4,65</w:t>
            </w:r>
          </w:p>
        </w:tc>
        <w:tc>
          <w:tcPr>
            <w:tcW w:w="546" w:type="dxa"/>
            <w:vAlign w:val="center"/>
          </w:tcPr>
          <w:p w14:paraId="22DC820A" w14:textId="6C141AF5"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0,44</w:t>
            </w:r>
          </w:p>
        </w:tc>
        <w:tc>
          <w:tcPr>
            <w:tcW w:w="574" w:type="dxa"/>
            <w:shd w:val="clear" w:color="auto" w:fill="F2F2F2" w:themeFill="background1" w:themeFillShade="F2"/>
            <w:vAlign w:val="center"/>
          </w:tcPr>
          <w:p w14:paraId="007571E8" w14:textId="7623499B"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4,36</w:t>
            </w:r>
          </w:p>
        </w:tc>
        <w:tc>
          <w:tcPr>
            <w:tcW w:w="724" w:type="dxa"/>
            <w:shd w:val="clear" w:color="auto" w:fill="F2F2F2" w:themeFill="background1" w:themeFillShade="F2"/>
            <w:vAlign w:val="center"/>
          </w:tcPr>
          <w:p w14:paraId="349F9491" w14:textId="19F55F01"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0,82</w:t>
            </w:r>
          </w:p>
        </w:tc>
      </w:tr>
      <w:tr w:rsidR="004A14AF" w:rsidRPr="006B4B47" w14:paraId="2ED2E122" w14:textId="77777777" w:rsidTr="009F0FA3">
        <w:trPr>
          <w:gridAfter w:val="1"/>
          <w:wAfter w:w="8" w:type="dxa"/>
          <w:jc w:val="center"/>
        </w:trPr>
        <w:tc>
          <w:tcPr>
            <w:tcW w:w="426" w:type="dxa"/>
            <w:vAlign w:val="center"/>
          </w:tcPr>
          <w:p w14:paraId="26DE55A1"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5</w:t>
            </w:r>
          </w:p>
        </w:tc>
        <w:tc>
          <w:tcPr>
            <w:tcW w:w="6515" w:type="dxa"/>
          </w:tcPr>
          <w:p w14:paraId="3A87BA5C" w14:textId="77777777"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Kỹ thuật canh tác và chế biến sau thu hoạch</w:t>
            </w:r>
          </w:p>
        </w:tc>
        <w:tc>
          <w:tcPr>
            <w:tcW w:w="567" w:type="dxa"/>
            <w:shd w:val="clear" w:color="auto" w:fill="F2F2F2" w:themeFill="background1" w:themeFillShade="F2"/>
            <w:vAlign w:val="center"/>
          </w:tcPr>
          <w:p w14:paraId="04053018" w14:textId="3FD8A14A"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550" w:type="dxa"/>
            <w:shd w:val="clear" w:color="auto" w:fill="F2F2F2" w:themeFill="background1" w:themeFillShade="F2"/>
            <w:vAlign w:val="center"/>
          </w:tcPr>
          <w:p w14:paraId="5612C5EF" w14:textId="2CD901A0"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0,54</w:t>
            </w:r>
          </w:p>
        </w:tc>
        <w:tc>
          <w:tcPr>
            <w:tcW w:w="665" w:type="dxa"/>
            <w:vAlign w:val="center"/>
          </w:tcPr>
          <w:p w14:paraId="29404B06" w14:textId="1842D994"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546" w:type="dxa"/>
            <w:vAlign w:val="center"/>
          </w:tcPr>
          <w:p w14:paraId="228AFFEC" w14:textId="762348CA"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0,46</w:t>
            </w:r>
          </w:p>
        </w:tc>
        <w:tc>
          <w:tcPr>
            <w:tcW w:w="574" w:type="dxa"/>
            <w:shd w:val="clear" w:color="auto" w:fill="F2F2F2" w:themeFill="background1" w:themeFillShade="F2"/>
            <w:vAlign w:val="center"/>
          </w:tcPr>
          <w:p w14:paraId="4988B2F0" w14:textId="6BAFE85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4,56</w:t>
            </w:r>
          </w:p>
        </w:tc>
        <w:tc>
          <w:tcPr>
            <w:tcW w:w="724" w:type="dxa"/>
            <w:shd w:val="clear" w:color="auto" w:fill="F2F2F2" w:themeFill="background1" w:themeFillShade="F2"/>
            <w:vAlign w:val="center"/>
          </w:tcPr>
          <w:p w14:paraId="1C456F7D" w14:textId="52E9748E"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0,56</w:t>
            </w:r>
          </w:p>
        </w:tc>
      </w:tr>
      <w:tr w:rsidR="004A14AF" w:rsidRPr="006B4B47" w14:paraId="6A82DB82" w14:textId="77777777" w:rsidTr="009F0FA3">
        <w:trPr>
          <w:jc w:val="center"/>
        </w:trPr>
        <w:tc>
          <w:tcPr>
            <w:tcW w:w="10575" w:type="dxa"/>
            <w:gridSpan w:val="9"/>
            <w:vAlign w:val="center"/>
          </w:tcPr>
          <w:p w14:paraId="6B139D35" w14:textId="4694177E" w:rsidR="0073063D" w:rsidRPr="006B4B47" w:rsidRDefault="0073063D" w:rsidP="009F0FA3">
            <w:pPr>
              <w:spacing w:before="0" w:line="240" w:lineRule="auto"/>
              <w:ind w:left="-57" w:right="-57" w:firstLine="0"/>
              <w:contextualSpacing/>
              <w:jc w:val="left"/>
              <w:rPr>
                <w:b/>
                <w:bCs/>
                <w:i/>
                <w:iCs/>
                <w:color w:val="000000" w:themeColor="text1"/>
                <w:spacing w:val="-10"/>
                <w:sz w:val="23"/>
                <w:szCs w:val="23"/>
              </w:rPr>
            </w:pPr>
            <w:r w:rsidRPr="006B4B47">
              <w:rPr>
                <w:b/>
                <w:bCs/>
                <w:i/>
                <w:iCs/>
                <w:color w:val="000000" w:themeColor="text1"/>
                <w:spacing w:val="-10"/>
                <w:sz w:val="23"/>
                <w:szCs w:val="23"/>
              </w:rPr>
              <w:t xml:space="preserve">   II. Nhận thức </w:t>
            </w:r>
            <w:r w:rsidR="00BB62B5" w:rsidRPr="006B4B47">
              <w:rPr>
                <w:b/>
                <w:bCs/>
                <w:i/>
                <w:iCs/>
                <w:color w:val="000000" w:themeColor="text1"/>
                <w:spacing w:val="-10"/>
                <w:sz w:val="23"/>
                <w:szCs w:val="23"/>
              </w:rPr>
              <w:t xml:space="preserve">thương hiệu </w:t>
            </w:r>
            <w:r w:rsidRPr="006B4B47">
              <w:rPr>
                <w:b/>
                <w:bCs/>
                <w:i/>
                <w:iCs/>
                <w:color w:val="000000" w:themeColor="text1"/>
                <w:spacing w:val="-10"/>
                <w:sz w:val="23"/>
                <w:szCs w:val="23"/>
              </w:rPr>
              <w:t xml:space="preserve">sản phẩm CDĐL </w:t>
            </w:r>
          </w:p>
        </w:tc>
      </w:tr>
      <w:tr w:rsidR="004A14AF" w:rsidRPr="006B4B47" w14:paraId="42F63776" w14:textId="77777777" w:rsidTr="009F0FA3">
        <w:trPr>
          <w:gridAfter w:val="1"/>
          <w:wAfter w:w="8" w:type="dxa"/>
          <w:jc w:val="center"/>
        </w:trPr>
        <w:tc>
          <w:tcPr>
            <w:tcW w:w="426" w:type="dxa"/>
            <w:vAlign w:val="center"/>
          </w:tcPr>
          <w:p w14:paraId="392C0197"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6</w:t>
            </w:r>
          </w:p>
        </w:tc>
        <w:tc>
          <w:tcPr>
            <w:tcW w:w="6515" w:type="dxa"/>
          </w:tcPr>
          <w:p w14:paraId="6845BEE4" w14:textId="070E1DE4"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 xml:space="preserve">Hỗ trợ của chính quyền về giới thiệu </w:t>
            </w:r>
            <w:r w:rsidR="00F62070" w:rsidRPr="006B4B47">
              <w:rPr>
                <w:color w:val="000000" w:themeColor="text1"/>
                <w:spacing w:val="-10"/>
                <w:sz w:val="23"/>
                <w:szCs w:val="23"/>
              </w:rPr>
              <w:t>SP</w:t>
            </w:r>
            <w:r w:rsidRPr="006B4B47">
              <w:rPr>
                <w:color w:val="000000" w:themeColor="text1"/>
                <w:spacing w:val="-10"/>
                <w:sz w:val="23"/>
                <w:szCs w:val="23"/>
              </w:rPr>
              <w:t xml:space="preserve">, truyền thông TH </w:t>
            </w:r>
            <w:r w:rsidR="00F62070" w:rsidRPr="006B4B47">
              <w:rPr>
                <w:color w:val="000000" w:themeColor="text1"/>
                <w:spacing w:val="-10"/>
                <w:sz w:val="23"/>
                <w:szCs w:val="23"/>
              </w:rPr>
              <w:t>SP</w:t>
            </w:r>
            <w:r w:rsidRPr="006B4B47">
              <w:rPr>
                <w:color w:val="000000" w:themeColor="text1"/>
                <w:spacing w:val="-10"/>
                <w:sz w:val="23"/>
                <w:szCs w:val="23"/>
              </w:rPr>
              <w:t xml:space="preserve"> CDĐL  </w:t>
            </w:r>
          </w:p>
        </w:tc>
        <w:tc>
          <w:tcPr>
            <w:tcW w:w="567" w:type="dxa"/>
            <w:shd w:val="clear" w:color="auto" w:fill="F2F2F2" w:themeFill="background1" w:themeFillShade="F2"/>
            <w:vAlign w:val="center"/>
          </w:tcPr>
          <w:p w14:paraId="56B92424" w14:textId="57D570AC"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550" w:type="dxa"/>
            <w:shd w:val="clear" w:color="auto" w:fill="F2F2F2" w:themeFill="background1" w:themeFillShade="F2"/>
            <w:vAlign w:val="center"/>
          </w:tcPr>
          <w:p w14:paraId="17AC67D3" w14:textId="5025FACE"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0,62</w:t>
            </w:r>
          </w:p>
        </w:tc>
        <w:tc>
          <w:tcPr>
            <w:tcW w:w="665" w:type="dxa"/>
            <w:vAlign w:val="center"/>
          </w:tcPr>
          <w:p w14:paraId="4C17CEF6" w14:textId="73F86950"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4,65</w:t>
            </w:r>
          </w:p>
        </w:tc>
        <w:tc>
          <w:tcPr>
            <w:tcW w:w="546" w:type="dxa"/>
            <w:vAlign w:val="center"/>
          </w:tcPr>
          <w:p w14:paraId="486B8DE1" w14:textId="6F37CB43"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0,44</w:t>
            </w:r>
          </w:p>
        </w:tc>
        <w:tc>
          <w:tcPr>
            <w:tcW w:w="574" w:type="dxa"/>
            <w:shd w:val="clear" w:color="auto" w:fill="F2F2F2" w:themeFill="background1" w:themeFillShade="F2"/>
            <w:vAlign w:val="center"/>
          </w:tcPr>
          <w:p w14:paraId="612EDAC3" w14:textId="56FD076B"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724" w:type="dxa"/>
            <w:shd w:val="clear" w:color="auto" w:fill="F2F2F2" w:themeFill="background1" w:themeFillShade="F2"/>
            <w:vAlign w:val="center"/>
          </w:tcPr>
          <w:p w14:paraId="5D8B4580" w14:textId="114CD933"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0,72</w:t>
            </w:r>
          </w:p>
        </w:tc>
      </w:tr>
      <w:tr w:rsidR="004A14AF" w:rsidRPr="006B4B47" w14:paraId="4090134C" w14:textId="77777777" w:rsidTr="009F0FA3">
        <w:trPr>
          <w:gridAfter w:val="1"/>
          <w:wAfter w:w="8" w:type="dxa"/>
          <w:jc w:val="center"/>
        </w:trPr>
        <w:tc>
          <w:tcPr>
            <w:tcW w:w="426" w:type="dxa"/>
            <w:vAlign w:val="center"/>
          </w:tcPr>
          <w:p w14:paraId="7ABA7C49"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7</w:t>
            </w:r>
          </w:p>
        </w:tc>
        <w:tc>
          <w:tcPr>
            <w:tcW w:w="6515" w:type="dxa"/>
          </w:tcPr>
          <w:p w14:paraId="5F3EF53A" w14:textId="18BEDDE0"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 xml:space="preserve">Hỗ trợ của chính quyền, hội về kỹ năng kinh doanh, xây dựng TH </w:t>
            </w:r>
          </w:p>
        </w:tc>
        <w:tc>
          <w:tcPr>
            <w:tcW w:w="567" w:type="dxa"/>
            <w:shd w:val="clear" w:color="auto" w:fill="F2F2F2" w:themeFill="background1" w:themeFillShade="F2"/>
            <w:vAlign w:val="center"/>
          </w:tcPr>
          <w:p w14:paraId="0D52A3E4" w14:textId="2EE132FA"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550" w:type="dxa"/>
            <w:shd w:val="clear" w:color="auto" w:fill="F2F2F2" w:themeFill="background1" w:themeFillShade="F2"/>
            <w:vAlign w:val="center"/>
          </w:tcPr>
          <w:p w14:paraId="366611EF" w14:textId="50BA3194"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0,56</w:t>
            </w:r>
          </w:p>
        </w:tc>
        <w:tc>
          <w:tcPr>
            <w:tcW w:w="665" w:type="dxa"/>
            <w:vAlign w:val="center"/>
          </w:tcPr>
          <w:p w14:paraId="04CAC8D5" w14:textId="11536F56"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4,56</w:t>
            </w:r>
          </w:p>
        </w:tc>
        <w:tc>
          <w:tcPr>
            <w:tcW w:w="546" w:type="dxa"/>
            <w:vAlign w:val="center"/>
          </w:tcPr>
          <w:p w14:paraId="72874009" w14:textId="46C50BA4"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0,42</w:t>
            </w:r>
          </w:p>
        </w:tc>
        <w:tc>
          <w:tcPr>
            <w:tcW w:w="574" w:type="dxa"/>
            <w:shd w:val="clear" w:color="auto" w:fill="F2F2F2" w:themeFill="background1" w:themeFillShade="F2"/>
            <w:vAlign w:val="center"/>
          </w:tcPr>
          <w:p w14:paraId="49B07D00" w14:textId="45B7EB08"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4,23</w:t>
            </w:r>
          </w:p>
        </w:tc>
        <w:tc>
          <w:tcPr>
            <w:tcW w:w="724" w:type="dxa"/>
            <w:shd w:val="clear" w:color="auto" w:fill="F2F2F2" w:themeFill="background1" w:themeFillShade="F2"/>
            <w:vAlign w:val="center"/>
          </w:tcPr>
          <w:p w14:paraId="12B839DA" w14:textId="6267D3BC"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0,81</w:t>
            </w:r>
          </w:p>
        </w:tc>
      </w:tr>
      <w:tr w:rsidR="004A14AF" w:rsidRPr="006B4B47" w14:paraId="7241F127" w14:textId="77777777" w:rsidTr="009F0FA3">
        <w:trPr>
          <w:gridAfter w:val="1"/>
          <w:wAfter w:w="8" w:type="dxa"/>
          <w:jc w:val="center"/>
        </w:trPr>
        <w:tc>
          <w:tcPr>
            <w:tcW w:w="426" w:type="dxa"/>
            <w:vAlign w:val="center"/>
          </w:tcPr>
          <w:p w14:paraId="72411FCD"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8</w:t>
            </w:r>
          </w:p>
        </w:tc>
        <w:tc>
          <w:tcPr>
            <w:tcW w:w="6515" w:type="dxa"/>
          </w:tcPr>
          <w:p w14:paraId="476DE978" w14:textId="77777777"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Hỗ trợ tìm đầu ra cho sản phẩm của siêu thị, doanh nghiệp chế biến</w:t>
            </w:r>
          </w:p>
        </w:tc>
        <w:tc>
          <w:tcPr>
            <w:tcW w:w="567" w:type="dxa"/>
            <w:shd w:val="clear" w:color="auto" w:fill="F2F2F2" w:themeFill="background1" w:themeFillShade="F2"/>
            <w:vAlign w:val="center"/>
          </w:tcPr>
          <w:p w14:paraId="5EA26CF2" w14:textId="69D22ABC"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550" w:type="dxa"/>
            <w:shd w:val="clear" w:color="auto" w:fill="F2F2F2" w:themeFill="background1" w:themeFillShade="F2"/>
            <w:vAlign w:val="center"/>
          </w:tcPr>
          <w:p w14:paraId="183A5D47" w14:textId="27ED3557"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0,54</w:t>
            </w:r>
          </w:p>
        </w:tc>
        <w:tc>
          <w:tcPr>
            <w:tcW w:w="665" w:type="dxa"/>
            <w:vAlign w:val="center"/>
          </w:tcPr>
          <w:p w14:paraId="12192CB6" w14:textId="4EE1E33C"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4,65</w:t>
            </w:r>
          </w:p>
        </w:tc>
        <w:tc>
          <w:tcPr>
            <w:tcW w:w="546" w:type="dxa"/>
            <w:vAlign w:val="center"/>
          </w:tcPr>
          <w:p w14:paraId="6AD4F345" w14:textId="3F89450E"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0,44</w:t>
            </w:r>
          </w:p>
        </w:tc>
        <w:tc>
          <w:tcPr>
            <w:tcW w:w="574" w:type="dxa"/>
            <w:shd w:val="clear" w:color="auto" w:fill="F2F2F2" w:themeFill="background1" w:themeFillShade="F2"/>
            <w:vAlign w:val="center"/>
          </w:tcPr>
          <w:p w14:paraId="06857DE7" w14:textId="59E6F370"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4,23</w:t>
            </w:r>
          </w:p>
        </w:tc>
        <w:tc>
          <w:tcPr>
            <w:tcW w:w="724" w:type="dxa"/>
            <w:shd w:val="clear" w:color="auto" w:fill="F2F2F2" w:themeFill="background1" w:themeFillShade="F2"/>
            <w:vAlign w:val="center"/>
          </w:tcPr>
          <w:p w14:paraId="4A3BC6AF" w14:textId="404ACA9A"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0,72</w:t>
            </w:r>
          </w:p>
        </w:tc>
      </w:tr>
      <w:tr w:rsidR="004A14AF" w:rsidRPr="006B4B47" w14:paraId="4E9E2690" w14:textId="77777777" w:rsidTr="009F0FA3">
        <w:trPr>
          <w:gridAfter w:val="1"/>
          <w:wAfter w:w="8" w:type="dxa"/>
          <w:jc w:val="center"/>
        </w:trPr>
        <w:tc>
          <w:tcPr>
            <w:tcW w:w="426" w:type="dxa"/>
            <w:vAlign w:val="center"/>
          </w:tcPr>
          <w:p w14:paraId="66CD4D3E"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9</w:t>
            </w:r>
          </w:p>
        </w:tc>
        <w:tc>
          <w:tcPr>
            <w:tcW w:w="6515" w:type="dxa"/>
          </w:tcPr>
          <w:p w14:paraId="6D1928E6" w14:textId="1207A228"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Thiết kế bao bì đẹp, logo, tên TH rõ ràng, ấn tượng</w:t>
            </w:r>
          </w:p>
        </w:tc>
        <w:tc>
          <w:tcPr>
            <w:tcW w:w="567" w:type="dxa"/>
            <w:shd w:val="clear" w:color="auto" w:fill="F2F2F2" w:themeFill="background1" w:themeFillShade="F2"/>
            <w:vAlign w:val="center"/>
          </w:tcPr>
          <w:p w14:paraId="7942F68A" w14:textId="34B67E64"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550" w:type="dxa"/>
            <w:shd w:val="clear" w:color="auto" w:fill="F2F2F2" w:themeFill="background1" w:themeFillShade="F2"/>
            <w:vAlign w:val="center"/>
          </w:tcPr>
          <w:p w14:paraId="18F8F70F" w14:textId="33DEAAD7"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0,62</w:t>
            </w:r>
          </w:p>
        </w:tc>
        <w:tc>
          <w:tcPr>
            <w:tcW w:w="665" w:type="dxa"/>
            <w:vAlign w:val="center"/>
          </w:tcPr>
          <w:p w14:paraId="222AB5B8" w14:textId="1DAB2541"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4,65</w:t>
            </w:r>
          </w:p>
        </w:tc>
        <w:tc>
          <w:tcPr>
            <w:tcW w:w="546" w:type="dxa"/>
            <w:vAlign w:val="center"/>
          </w:tcPr>
          <w:p w14:paraId="5B8A2151" w14:textId="08BF8022"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0,44</w:t>
            </w:r>
          </w:p>
        </w:tc>
        <w:tc>
          <w:tcPr>
            <w:tcW w:w="574" w:type="dxa"/>
            <w:shd w:val="clear" w:color="auto" w:fill="F2F2F2" w:themeFill="background1" w:themeFillShade="F2"/>
            <w:vAlign w:val="center"/>
          </w:tcPr>
          <w:p w14:paraId="5D2D1995" w14:textId="52A9CC52"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724" w:type="dxa"/>
            <w:shd w:val="clear" w:color="auto" w:fill="F2F2F2" w:themeFill="background1" w:themeFillShade="F2"/>
            <w:vAlign w:val="center"/>
          </w:tcPr>
          <w:p w14:paraId="263B5E52" w14:textId="242C8342"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0,72</w:t>
            </w:r>
          </w:p>
        </w:tc>
      </w:tr>
      <w:tr w:rsidR="004A14AF" w:rsidRPr="006B4B47" w14:paraId="29425B8F" w14:textId="77777777" w:rsidTr="009F0FA3">
        <w:trPr>
          <w:gridAfter w:val="1"/>
          <w:wAfter w:w="8" w:type="dxa"/>
          <w:jc w:val="center"/>
        </w:trPr>
        <w:tc>
          <w:tcPr>
            <w:tcW w:w="426" w:type="dxa"/>
            <w:vAlign w:val="center"/>
          </w:tcPr>
          <w:p w14:paraId="243A33B0"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10</w:t>
            </w:r>
          </w:p>
        </w:tc>
        <w:tc>
          <w:tcPr>
            <w:tcW w:w="6515" w:type="dxa"/>
          </w:tcPr>
          <w:p w14:paraId="67DDA474" w14:textId="77777777"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 xml:space="preserve">Tham gia hội chợ, triển lãm, trưng bày, giới thiệu sản phẩm </w:t>
            </w:r>
          </w:p>
        </w:tc>
        <w:tc>
          <w:tcPr>
            <w:tcW w:w="567" w:type="dxa"/>
            <w:shd w:val="clear" w:color="auto" w:fill="F2F2F2" w:themeFill="background1" w:themeFillShade="F2"/>
            <w:vAlign w:val="center"/>
          </w:tcPr>
          <w:p w14:paraId="3CFAD4DA" w14:textId="51691BA4"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3,85</w:t>
            </w:r>
          </w:p>
        </w:tc>
        <w:tc>
          <w:tcPr>
            <w:tcW w:w="550" w:type="dxa"/>
            <w:shd w:val="clear" w:color="auto" w:fill="F2F2F2" w:themeFill="background1" w:themeFillShade="F2"/>
            <w:vAlign w:val="center"/>
          </w:tcPr>
          <w:p w14:paraId="7DC47972" w14:textId="33049C41"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0,92</w:t>
            </w:r>
          </w:p>
        </w:tc>
        <w:tc>
          <w:tcPr>
            <w:tcW w:w="665" w:type="dxa"/>
            <w:vAlign w:val="center"/>
          </w:tcPr>
          <w:p w14:paraId="75740AD7" w14:textId="25BB73FF"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546" w:type="dxa"/>
            <w:vAlign w:val="center"/>
          </w:tcPr>
          <w:p w14:paraId="7FD0C0AE" w14:textId="5FE9EE78"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0,46</w:t>
            </w:r>
          </w:p>
        </w:tc>
        <w:tc>
          <w:tcPr>
            <w:tcW w:w="574" w:type="dxa"/>
            <w:shd w:val="clear" w:color="auto" w:fill="F2F2F2" w:themeFill="background1" w:themeFillShade="F2"/>
            <w:vAlign w:val="center"/>
          </w:tcPr>
          <w:p w14:paraId="067CC6AE" w14:textId="1F2E090A"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3,78</w:t>
            </w:r>
          </w:p>
        </w:tc>
        <w:tc>
          <w:tcPr>
            <w:tcW w:w="724" w:type="dxa"/>
            <w:shd w:val="clear" w:color="auto" w:fill="F2F2F2" w:themeFill="background1" w:themeFillShade="F2"/>
            <w:vAlign w:val="center"/>
          </w:tcPr>
          <w:p w14:paraId="7BDEB13D" w14:textId="3DB48C62"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0,86</w:t>
            </w:r>
          </w:p>
        </w:tc>
      </w:tr>
      <w:tr w:rsidR="004A14AF" w:rsidRPr="006B4B47" w14:paraId="1DC478BE" w14:textId="77777777" w:rsidTr="009F0FA3">
        <w:trPr>
          <w:gridAfter w:val="1"/>
          <w:wAfter w:w="8" w:type="dxa"/>
          <w:jc w:val="center"/>
        </w:trPr>
        <w:tc>
          <w:tcPr>
            <w:tcW w:w="426" w:type="dxa"/>
            <w:vAlign w:val="center"/>
          </w:tcPr>
          <w:p w14:paraId="71BF5417"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11</w:t>
            </w:r>
          </w:p>
        </w:tc>
        <w:tc>
          <w:tcPr>
            <w:tcW w:w="6515" w:type="dxa"/>
          </w:tcPr>
          <w:p w14:paraId="5409D9B6" w14:textId="4E6718A6"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 xml:space="preserve">Gắn kết tốt giữa TH của cơ sở </w:t>
            </w:r>
            <w:r w:rsidR="00497BAD" w:rsidRPr="006B4B47">
              <w:rPr>
                <w:color w:val="000000" w:themeColor="text1"/>
                <w:spacing w:val="-10"/>
                <w:sz w:val="23"/>
                <w:szCs w:val="23"/>
              </w:rPr>
              <w:t>SXKD</w:t>
            </w:r>
            <w:r w:rsidRPr="006B4B47">
              <w:rPr>
                <w:color w:val="000000" w:themeColor="text1"/>
                <w:spacing w:val="-10"/>
                <w:sz w:val="23"/>
                <w:szCs w:val="23"/>
              </w:rPr>
              <w:t xml:space="preserve"> với TH CDĐL </w:t>
            </w:r>
          </w:p>
        </w:tc>
        <w:tc>
          <w:tcPr>
            <w:tcW w:w="567" w:type="dxa"/>
            <w:shd w:val="clear" w:color="auto" w:fill="F2F2F2" w:themeFill="background1" w:themeFillShade="F2"/>
            <w:vAlign w:val="center"/>
          </w:tcPr>
          <w:p w14:paraId="18F1EF6A" w14:textId="3A116E90"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4,56</w:t>
            </w:r>
          </w:p>
        </w:tc>
        <w:tc>
          <w:tcPr>
            <w:tcW w:w="550" w:type="dxa"/>
            <w:shd w:val="clear" w:color="auto" w:fill="F2F2F2" w:themeFill="background1" w:themeFillShade="F2"/>
            <w:vAlign w:val="center"/>
          </w:tcPr>
          <w:p w14:paraId="147A7640" w14:textId="1A7AA198"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0,64</w:t>
            </w:r>
          </w:p>
        </w:tc>
        <w:tc>
          <w:tcPr>
            <w:tcW w:w="665" w:type="dxa"/>
            <w:vAlign w:val="center"/>
          </w:tcPr>
          <w:p w14:paraId="39172654" w14:textId="2DE4927C"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4,72</w:t>
            </w:r>
          </w:p>
        </w:tc>
        <w:tc>
          <w:tcPr>
            <w:tcW w:w="546" w:type="dxa"/>
            <w:vAlign w:val="center"/>
          </w:tcPr>
          <w:p w14:paraId="48263D61" w14:textId="52239CB1"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0,48</w:t>
            </w:r>
          </w:p>
        </w:tc>
        <w:tc>
          <w:tcPr>
            <w:tcW w:w="574" w:type="dxa"/>
            <w:shd w:val="clear" w:color="auto" w:fill="F2F2F2" w:themeFill="background1" w:themeFillShade="F2"/>
            <w:vAlign w:val="center"/>
          </w:tcPr>
          <w:p w14:paraId="7E0D9C69" w14:textId="008D270B"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3,56</w:t>
            </w:r>
          </w:p>
        </w:tc>
        <w:tc>
          <w:tcPr>
            <w:tcW w:w="724" w:type="dxa"/>
            <w:shd w:val="clear" w:color="auto" w:fill="F2F2F2" w:themeFill="background1" w:themeFillShade="F2"/>
            <w:vAlign w:val="center"/>
          </w:tcPr>
          <w:p w14:paraId="6B3650BE" w14:textId="4C527CD7"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0,91</w:t>
            </w:r>
          </w:p>
        </w:tc>
      </w:tr>
      <w:tr w:rsidR="004A14AF" w:rsidRPr="006B4B47" w14:paraId="6B06F334" w14:textId="77777777" w:rsidTr="009F0FA3">
        <w:trPr>
          <w:gridAfter w:val="1"/>
          <w:wAfter w:w="8" w:type="dxa"/>
          <w:jc w:val="center"/>
        </w:trPr>
        <w:tc>
          <w:tcPr>
            <w:tcW w:w="426" w:type="dxa"/>
            <w:vAlign w:val="center"/>
          </w:tcPr>
          <w:p w14:paraId="1558E446"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lastRenderedPageBreak/>
              <w:t>12</w:t>
            </w:r>
          </w:p>
        </w:tc>
        <w:tc>
          <w:tcPr>
            <w:tcW w:w="6515" w:type="dxa"/>
          </w:tcPr>
          <w:p w14:paraId="0E39FD57" w14:textId="10112D81"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Quảng cáo sản phẩm/TH trên môi trường số (zalo, facebook, tiktok …)</w:t>
            </w:r>
          </w:p>
        </w:tc>
        <w:tc>
          <w:tcPr>
            <w:tcW w:w="567" w:type="dxa"/>
            <w:shd w:val="clear" w:color="auto" w:fill="F2F2F2" w:themeFill="background1" w:themeFillShade="F2"/>
            <w:vAlign w:val="center"/>
          </w:tcPr>
          <w:p w14:paraId="61B8B703" w14:textId="00D8C4ED"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4,21</w:t>
            </w:r>
          </w:p>
        </w:tc>
        <w:tc>
          <w:tcPr>
            <w:tcW w:w="550" w:type="dxa"/>
            <w:shd w:val="clear" w:color="auto" w:fill="F2F2F2" w:themeFill="background1" w:themeFillShade="F2"/>
            <w:vAlign w:val="center"/>
          </w:tcPr>
          <w:p w14:paraId="0651E814" w14:textId="14298765"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0,64</w:t>
            </w:r>
          </w:p>
        </w:tc>
        <w:tc>
          <w:tcPr>
            <w:tcW w:w="665" w:type="dxa"/>
            <w:vAlign w:val="center"/>
          </w:tcPr>
          <w:p w14:paraId="0F40EFA8" w14:textId="4EB3D3C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4,64</w:t>
            </w:r>
          </w:p>
        </w:tc>
        <w:tc>
          <w:tcPr>
            <w:tcW w:w="546" w:type="dxa"/>
            <w:vAlign w:val="center"/>
          </w:tcPr>
          <w:p w14:paraId="4936AFD6" w14:textId="48EE4E30"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0,46</w:t>
            </w:r>
          </w:p>
        </w:tc>
        <w:tc>
          <w:tcPr>
            <w:tcW w:w="574" w:type="dxa"/>
            <w:shd w:val="clear" w:color="auto" w:fill="F2F2F2" w:themeFill="background1" w:themeFillShade="F2"/>
            <w:vAlign w:val="center"/>
          </w:tcPr>
          <w:p w14:paraId="52047A3C" w14:textId="4F98D3A1"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724" w:type="dxa"/>
            <w:shd w:val="clear" w:color="auto" w:fill="F2F2F2" w:themeFill="background1" w:themeFillShade="F2"/>
            <w:vAlign w:val="center"/>
          </w:tcPr>
          <w:p w14:paraId="10D2334E" w14:textId="3429A809"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0,72</w:t>
            </w:r>
          </w:p>
        </w:tc>
      </w:tr>
      <w:tr w:rsidR="004A14AF" w:rsidRPr="006B4B47" w14:paraId="799CCDF0" w14:textId="77777777" w:rsidTr="009F0FA3">
        <w:trPr>
          <w:jc w:val="center"/>
        </w:trPr>
        <w:tc>
          <w:tcPr>
            <w:tcW w:w="10575" w:type="dxa"/>
            <w:gridSpan w:val="9"/>
            <w:vAlign w:val="center"/>
          </w:tcPr>
          <w:p w14:paraId="04ACF0C1" w14:textId="0D954CB3" w:rsidR="0073063D" w:rsidRPr="006B4B47" w:rsidRDefault="0073063D" w:rsidP="009F0FA3">
            <w:pPr>
              <w:spacing w:before="0" w:line="240" w:lineRule="auto"/>
              <w:ind w:left="-57" w:right="-57" w:firstLine="0"/>
              <w:contextualSpacing/>
              <w:jc w:val="left"/>
              <w:rPr>
                <w:b/>
                <w:bCs/>
                <w:i/>
                <w:iCs/>
                <w:color w:val="000000" w:themeColor="text1"/>
                <w:spacing w:val="-10"/>
                <w:sz w:val="23"/>
                <w:szCs w:val="23"/>
              </w:rPr>
            </w:pPr>
            <w:r w:rsidRPr="006B4B47">
              <w:rPr>
                <w:color w:val="000000" w:themeColor="text1"/>
                <w:spacing w:val="-10"/>
                <w:sz w:val="23"/>
                <w:szCs w:val="23"/>
              </w:rPr>
              <w:t xml:space="preserve">   </w:t>
            </w:r>
            <w:r w:rsidRPr="006B4B47">
              <w:rPr>
                <w:b/>
                <w:bCs/>
                <w:i/>
                <w:iCs/>
                <w:color w:val="000000" w:themeColor="text1"/>
                <w:spacing w:val="-10"/>
                <w:sz w:val="23"/>
                <w:szCs w:val="23"/>
              </w:rPr>
              <w:t xml:space="preserve">III. Liên tưởng </w:t>
            </w:r>
            <w:r w:rsidR="00BB62B5" w:rsidRPr="006B4B47">
              <w:rPr>
                <w:b/>
                <w:bCs/>
                <w:i/>
                <w:iCs/>
                <w:color w:val="000000" w:themeColor="text1"/>
                <w:spacing w:val="-10"/>
                <w:sz w:val="23"/>
                <w:szCs w:val="23"/>
              </w:rPr>
              <w:t xml:space="preserve">thương hiệu </w:t>
            </w:r>
            <w:r w:rsidRPr="006B4B47">
              <w:rPr>
                <w:b/>
                <w:bCs/>
                <w:i/>
                <w:iCs/>
                <w:color w:val="000000" w:themeColor="text1"/>
                <w:spacing w:val="-10"/>
                <w:sz w:val="23"/>
                <w:szCs w:val="23"/>
              </w:rPr>
              <w:t xml:space="preserve">sản phẩm CDĐL </w:t>
            </w:r>
          </w:p>
        </w:tc>
      </w:tr>
      <w:tr w:rsidR="004A14AF" w:rsidRPr="006B4B47" w14:paraId="51CAC6F2" w14:textId="77777777" w:rsidTr="009F0FA3">
        <w:trPr>
          <w:gridAfter w:val="1"/>
          <w:wAfter w:w="8" w:type="dxa"/>
          <w:jc w:val="center"/>
        </w:trPr>
        <w:tc>
          <w:tcPr>
            <w:tcW w:w="426" w:type="dxa"/>
            <w:vAlign w:val="center"/>
          </w:tcPr>
          <w:p w14:paraId="0F956860"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13</w:t>
            </w:r>
          </w:p>
        </w:tc>
        <w:tc>
          <w:tcPr>
            <w:tcW w:w="6515" w:type="dxa"/>
          </w:tcPr>
          <w:p w14:paraId="71D1EBD6" w14:textId="23FE9346"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 xml:space="preserve">Sự liên kết giữa các cơ sở </w:t>
            </w:r>
            <w:r w:rsidR="00497BAD" w:rsidRPr="006B4B47">
              <w:rPr>
                <w:color w:val="000000" w:themeColor="text1"/>
                <w:spacing w:val="-10"/>
                <w:sz w:val="23"/>
                <w:szCs w:val="23"/>
              </w:rPr>
              <w:t>SXKD</w:t>
            </w:r>
            <w:r w:rsidRPr="006B4B47">
              <w:rPr>
                <w:color w:val="000000" w:themeColor="text1"/>
                <w:spacing w:val="-10"/>
                <w:sz w:val="23"/>
                <w:szCs w:val="23"/>
              </w:rPr>
              <w:t xml:space="preserve"> trong khu vực CDĐL </w:t>
            </w:r>
          </w:p>
        </w:tc>
        <w:tc>
          <w:tcPr>
            <w:tcW w:w="567" w:type="dxa"/>
            <w:shd w:val="clear" w:color="auto" w:fill="F2F2F2" w:themeFill="background1" w:themeFillShade="F2"/>
            <w:vAlign w:val="center"/>
          </w:tcPr>
          <w:p w14:paraId="1D515D17" w14:textId="5F9F1B39"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550" w:type="dxa"/>
            <w:shd w:val="clear" w:color="auto" w:fill="F2F2F2" w:themeFill="background1" w:themeFillShade="F2"/>
            <w:vAlign w:val="center"/>
          </w:tcPr>
          <w:p w14:paraId="556D07DB" w14:textId="520FABB3"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0,56</w:t>
            </w:r>
          </w:p>
        </w:tc>
        <w:tc>
          <w:tcPr>
            <w:tcW w:w="665" w:type="dxa"/>
            <w:vAlign w:val="center"/>
          </w:tcPr>
          <w:p w14:paraId="52D347DB" w14:textId="701C1BC9"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546" w:type="dxa"/>
            <w:vAlign w:val="center"/>
          </w:tcPr>
          <w:p w14:paraId="0E787A99" w14:textId="47AAFCDF"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0,46</w:t>
            </w:r>
          </w:p>
        </w:tc>
        <w:tc>
          <w:tcPr>
            <w:tcW w:w="574" w:type="dxa"/>
            <w:shd w:val="clear" w:color="auto" w:fill="F2F2F2" w:themeFill="background1" w:themeFillShade="F2"/>
            <w:vAlign w:val="center"/>
          </w:tcPr>
          <w:p w14:paraId="3F03F17C" w14:textId="60B31D8F"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4,23</w:t>
            </w:r>
          </w:p>
        </w:tc>
        <w:tc>
          <w:tcPr>
            <w:tcW w:w="724" w:type="dxa"/>
            <w:shd w:val="clear" w:color="auto" w:fill="F2F2F2" w:themeFill="background1" w:themeFillShade="F2"/>
            <w:vAlign w:val="center"/>
          </w:tcPr>
          <w:p w14:paraId="1553FAD7" w14:textId="5C52C31A"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0,74</w:t>
            </w:r>
          </w:p>
        </w:tc>
      </w:tr>
      <w:tr w:rsidR="004A14AF" w:rsidRPr="006B4B47" w14:paraId="4B8D78D6" w14:textId="77777777" w:rsidTr="009F0FA3">
        <w:trPr>
          <w:gridAfter w:val="1"/>
          <w:wAfter w:w="8" w:type="dxa"/>
          <w:jc w:val="center"/>
        </w:trPr>
        <w:tc>
          <w:tcPr>
            <w:tcW w:w="426" w:type="dxa"/>
            <w:vAlign w:val="center"/>
          </w:tcPr>
          <w:p w14:paraId="6B3F1EA2"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14</w:t>
            </w:r>
          </w:p>
        </w:tc>
        <w:tc>
          <w:tcPr>
            <w:tcW w:w="6515" w:type="dxa"/>
          </w:tcPr>
          <w:p w14:paraId="6F871C31" w14:textId="77777777"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Luôn đảm bảo về chất lượng sản phẩm theo quy định, cam kết của cơ sở</w:t>
            </w:r>
          </w:p>
        </w:tc>
        <w:tc>
          <w:tcPr>
            <w:tcW w:w="567" w:type="dxa"/>
            <w:shd w:val="clear" w:color="auto" w:fill="F2F2F2" w:themeFill="background1" w:themeFillShade="F2"/>
            <w:vAlign w:val="center"/>
          </w:tcPr>
          <w:p w14:paraId="2D5180DC" w14:textId="013137EB"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550" w:type="dxa"/>
            <w:shd w:val="clear" w:color="auto" w:fill="F2F2F2" w:themeFill="background1" w:themeFillShade="F2"/>
            <w:vAlign w:val="center"/>
          </w:tcPr>
          <w:p w14:paraId="2AC9318B" w14:textId="67374001"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0,56</w:t>
            </w:r>
          </w:p>
        </w:tc>
        <w:tc>
          <w:tcPr>
            <w:tcW w:w="665" w:type="dxa"/>
            <w:vAlign w:val="center"/>
          </w:tcPr>
          <w:p w14:paraId="037E6F20" w14:textId="71C238CF"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546" w:type="dxa"/>
            <w:vAlign w:val="center"/>
          </w:tcPr>
          <w:p w14:paraId="2479D8FF" w14:textId="7EF3327E"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0,56</w:t>
            </w:r>
          </w:p>
        </w:tc>
        <w:tc>
          <w:tcPr>
            <w:tcW w:w="574" w:type="dxa"/>
            <w:shd w:val="clear" w:color="auto" w:fill="F2F2F2" w:themeFill="background1" w:themeFillShade="F2"/>
            <w:vAlign w:val="center"/>
          </w:tcPr>
          <w:p w14:paraId="71867537" w14:textId="37DE296F"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4,32</w:t>
            </w:r>
          </w:p>
        </w:tc>
        <w:tc>
          <w:tcPr>
            <w:tcW w:w="724" w:type="dxa"/>
            <w:shd w:val="clear" w:color="auto" w:fill="F2F2F2" w:themeFill="background1" w:themeFillShade="F2"/>
            <w:vAlign w:val="center"/>
          </w:tcPr>
          <w:p w14:paraId="4E4BC33A" w14:textId="4B971471"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0,82</w:t>
            </w:r>
          </w:p>
        </w:tc>
      </w:tr>
      <w:tr w:rsidR="004A14AF" w:rsidRPr="006B4B47" w14:paraId="65C6E4EB" w14:textId="77777777" w:rsidTr="009F0FA3">
        <w:trPr>
          <w:gridAfter w:val="1"/>
          <w:wAfter w:w="8" w:type="dxa"/>
          <w:jc w:val="center"/>
        </w:trPr>
        <w:tc>
          <w:tcPr>
            <w:tcW w:w="426" w:type="dxa"/>
            <w:vAlign w:val="center"/>
          </w:tcPr>
          <w:p w14:paraId="0D6191BF"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15</w:t>
            </w:r>
          </w:p>
        </w:tc>
        <w:tc>
          <w:tcPr>
            <w:tcW w:w="6515" w:type="dxa"/>
          </w:tcPr>
          <w:p w14:paraId="7321045B" w14:textId="77777777"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Thực hiện sản xuất an toàn, không sử dụng các chất có hại, bị cấm</w:t>
            </w:r>
          </w:p>
        </w:tc>
        <w:tc>
          <w:tcPr>
            <w:tcW w:w="567" w:type="dxa"/>
            <w:shd w:val="clear" w:color="auto" w:fill="F2F2F2" w:themeFill="background1" w:themeFillShade="F2"/>
            <w:vAlign w:val="center"/>
          </w:tcPr>
          <w:p w14:paraId="54B10B32" w14:textId="3021B7DB"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550" w:type="dxa"/>
            <w:shd w:val="clear" w:color="auto" w:fill="F2F2F2" w:themeFill="background1" w:themeFillShade="F2"/>
            <w:vAlign w:val="center"/>
          </w:tcPr>
          <w:p w14:paraId="27076BD6" w14:textId="76840CEF"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0,56</w:t>
            </w:r>
          </w:p>
        </w:tc>
        <w:tc>
          <w:tcPr>
            <w:tcW w:w="665" w:type="dxa"/>
            <w:vAlign w:val="center"/>
          </w:tcPr>
          <w:p w14:paraId="62C0AF15" w14:textId="39BAF2E5"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546" w:type="dxa"/>
            <w:vAlign w:val="center"/>
          </w:tcPr>
          <w:p w14:paraId="15099744" w14:textId="5F3EA585"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0,46</w:t>
            </w:r>
          </w:p>
        </w:tc>
        <w:tc>
          <w:tcPr>
            <w:tcW w:w="574" w:type="dxa"/>
            <w:shd w:val="clear" w:color="auto" w:fill="F2F2F2" w:themeFill="background1" w:themeFillShade="F2"/>
            <w:vAlign w:val="center"/>
          </w:tcPr>
          <w:p w14:paraId="2BFCCEFE" w14:textId="79AB82AB"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4,56</w:t>
            </w:r>
          </w:p>
        </w:tc>
        <w:tc>
          <w:tcPr>
            <w:tcW w:w="724" w:type="dxa"/>
            <w:shd w:val="clear" w:color="auto" w:fill="F2F2F2" w:themeFill="background1" w:themeFillShade="F2"/>
            <w:vAlign w:val="center"/>
          </w:tcPr>
          <w:p w14:paraId="1C9D9E19" w14:textId="5A47CB0F"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0,56</w:t>
            </w:r>
          </w:p>
        </w:tc>
      </w:tr>
      <w:tr w:rsidR="004A14AF" w:rsidRPr="006B4B47" w14:paraId="6CE1DF37" w14:textId="77777777" w:rsidTr="009F0FA3">
        <w:trPr>
          <w:gridAfter w:val="1"/>
          <w:wAfter w:w="8" w:type="dxa"/>
          <w:jc w:val="center"/>
        </w:trPr>
        <w:tc>
          <w:tcPr>
            <w:tcW w:w="426" w:type="dxa"/>
            <w:vAlign w:val="center"/>
          </w:tcPr>
          <w:p w14:paraId="1A490249"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16</w:t>
            </w:r>
          </w:p>
        </w:tc>
        <w:tc>
          <w:tcPr>
            <w:tcW w:w="6515" w:type="dxa"/>
          </w:tcPr>
          <w:p w14:paraId="7DE9681B" w14:textId="6F49C131"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 xml:space="preserve">Thực hiện trải nghiệm khách hàng qua du lịch, điểm tiếp xúc TH </w:t>
            </w:r>
          </w:p>
        </w:tc>
        <w:tc>
          <w:tcPr>
            <w:tcW w:w="567" w:type="dxa"/>
            <w:shd w:val="clear" w:color="auto" w:fill="F2F2F2" w:themeFill="background1" w:themeFillShade="F2"/>
            <w:vAlign w:val="center"/>
          </w:tcPr>
          <w:p w14:paraId="7E4BDFD9" w14:textId="06143A39"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550" w:type="dxa"/>
            <w:shd w:val="clear" w:color="auto" w:fill="F2F2F2" w:themeFill="background1" w:themeFillShade="F2"/>
            <w:vAlign w:val="center"/>
          </w:tcPr>
          <w:p w14:paraId="3FD77467" w14:textId="121D9EFC"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0,65</w:t>
            </w:r>
          </w:p>
        </w:tc>
        <w:tc>
          <w:tcPr>
            <w:tcW w:w="665" w:type="dxa"/>
            <w:vAlign w:val="center"/>
          </w:tcPr>
          <w:p w14:paraId="479974E6" w14:textId="73BA57ED"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4,56</w:t>
            </w:r>
          </w:p>
        </w:tc>
        <w:tc>
          <w:tcPr>
            <w:tcW w:w="546" w:type="dxa"/>
            <w:vAlign w:val="center"/>
          </w:tcPr>
          <w:p w14:paraId="65268175" w14:textId="0569DAB6"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0,62</w:t>
            </w:r>
          </w:p>
        </w:tc>
        <w:tc>
          <w:tcPr>
            <w:tcW w:w="574" w:type="dxa"/>
            <w:shd w:val="clear" w:color="auto" w:fill="F2F2F2" w:themeFill="background1" w:themeFillShade="F2"/>
            <w:vAlign w:val="center"/>
          </w:tcPr>
          <w:p w14:paraId="1141408C" w14:textId="7565041A"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4,21</w:t>
            </w:r>
          </w:p>
        </w:tc>
        <w:tc>
          <w:tcPr>
            <w:tcW w:w="724" w:type="dxa"/>
            <w:shd w:val="clear" w:color="auto" w:fill="F2F2F2" w:themeFill="background1" w:themeFillShade="F2"/>
            <w:vAlign w:val="center"/>
          </w:tcPr>
          <w:p w14:paraId="0F55E293" w14:textId="2BF8C498"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0,79</w:t>
            </w:r>
          </w:p>
        </w:tc>
      </w:tr>
      <w:tr w:rsidR="004A14AF" w:rsidRPr="006B4B47" w14:paraId="2AB01826" w14:textId="77777777" w:rsidTr="009F0FA3">
        <w:trPr>
          <w:gridAfter w:val="1"/>
          <w:wAfter w:w="8" w:type="dxa"/>
          <w:jc w:val="center"/>
        </w:trPr>
        <w:tc>
          <w:tcPr>
            <w:tcW w:w="426" w:type="dxa"/>
            <w:vAlign w:val="center"/>
          </w:tcPr>
          <w:p w14:paraId="303D3B90"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17</w:t>
            </w:r>
          </w:p>
        </w:tc>
        <w:tc>
          <w:tcPr>
            <w:tcW w:w="6515" w:type="dxa"/>
          </w:tcPr>
          <w:p w14:paraId="3822E372" w14:textId="4717D971"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Kết nối TH CDĐL với các giá trị văn hóa truyền thống</w:t>
            </w:r>
          </w:p>
        </w:tc>
        <w:tc>
          <w:tcPr>
            <w:tcW w:w="567" w:type="dxa"/>
            <w:shd w:val="clear" w:color="auto" w:fill="F2F2F2" w:themeFill="background1" w:themeFillShade="F2"/>
            <w:vAlign w:val="center"/>
          </w:tcPr>
          <w:p w14:paraId="2D7C67FA" w14:textId="298DED69"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4,21</w:t>
            </w:r>
          </w:p>
        </w:tc>
        <w:tc>
          <w:tcPr>
            <w:tcW w:w="550" w:type="dxa"/>
            <w:shd w:val="clear" w:color="auto" w:fill="F2F2F2" w:themeFill="background1" w:themeFillShade="F2"/>
            <w:vAlign w:val="center"/>
          </w:tcPr>
          <w:p w14:paraId="18ADBA50" w14:textId="6C1E0D9C"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0,64</w:t>
            </w:r>
          </w:p>
        </w:tc>
        <w:tc>
          <w:tcPr>
            <w:tcW w:w="665" w:type="dxa"/>
            <w:vAlign w:val="center"/>
          </w:tcPr>
          <w:p w14:paraId="5BD15665" w14:textId="204D00C9"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4,72</w:t>
            </w:r>
          </w:p>
        </w:tc>
        <w:tc>
          <w:tcPr>
            <w:tcW w:w="546" w:type="dxa"/>
            <w:vAlign w:val="center"/>
          </w:tcPr>
          <w:p w14:paraId="08EC3789" w14:textId="0F0F0D1B"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0,48</w:t>
            </w:r>
          </w:p>
        </w:tc>
        <w:tc>
          <w:tcPr>
            <w:tcW w:w="574" w:type="dxa"/>
            <w:shd w:val="clear" w:color="auto" w:fill="F2F2F2" w:themeFill="background1" w:themeFillShade="F2"/>
            <w:vAlign w:val="center"/>
          </w:tcPr>
          <w:p w14:paraId="691B4A40" w14:textId="121915DB"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724" w:type="dxa"/>
            <w:shd w:val="clear" w:color="auto" w:fill="F2F2F2" w:themeFill="background1" w:themeFillShade="F2"/>
            <w:vAlign w:val="center"/>
          </w:tcPr>
          <w:p w14:paraId="56FC5E07" w14:textId="2065A601"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0,68</w:t>
            </w:r>
          </w:p>
        </w:tc>
      </w:tr>
      <w:tr w:rsidR="004A14AF" w:rsidRPr="006B4B47" w14:paraId="1B7F90A8" w14:textId="77777777" w:rsidTr="009F0FA3">
        <w:trPr>
          <w:jc w:val="center"/>
        </w:trPr>
        <w:tc>
          <w:tcPr>
            <w:tcW w:w="10575" w:type="dxa"/>
            <w:gridSpan w:val="9"/>
            <w:vAlign w:val="center"/>
          </w:tcPr>
          <w:p w14:paraId="409B28F8" w14:textId="77777777" w:rsidR="0073063D" w:rsidRPr="006B4B47" w:rsidRDefault="0073063D" w:rsidP="009F0FA3">
            <w:pPr>
              <w:spacing w:before="0" w:line="240" w:lineRule="auto"/>
              <w:ind w:left="-57" w:right="-57" w:firstLine="0"/>
              <w:contextualSpacing/>
              <w:jc w:val="left"/>
              <w:rPr>
                <w:b/>
                <w:bCs/>
                <w:i/>
                <w:iCs/>
                <w:color w:val="000000" w:themeColor="text1"/>
                <w:spacing w:val="-10"/>
                <w:sz w:val="23"/>
                <w:szCs w:val="23"/>
              </w:rPr>
            </w:pPr>
            <w:r w:rsidRPr="006B4B47">
              <w:rPr>
                <w:b/>
                <w:bCs/>
                <w:i/>
                <w:iCs/>
                <w:color w:val="000000" w:themeColor="text1"/>
                <w:spacing w:val="-10"/>
                <w:sz w:val="23"/>
                <w:szCs w:val="23"/>
              </w:rPr>
              <w:t xml:space="preserve">  IV. Lòng trung thành của khách hàng</w:t>
            </w:r>
          </w:p>
        </w:tc>
      </w:tr>
      <w:tr w:rsidR="004A14AF" w:rsidRPr="006B4B47" w14:paraId="571AC232" w14:textId="77777777" w:rsidTr="009F0FA3">
        <w:trPr>
          <w:gridAfter w:val="1"/>
          <w:wAfter w:w="8" w:type="dxa"/>
          <w:jc w:val="center"/>
        </w:trPr>
        <w:tc>
          <w:tcPr>
            <w:tcW w:w="426" w:type="dxa"/>
            <w:vAlign w:val="center"/>
          </w:tcPr>
          <w:p w14:paraId="07DD395A"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18</w:t>
            </w:r>
          </w:p>
        </w:tc>
        <w:tc>
          <w:tcPr>
            <w:tcW w:w="6515" w:type="dxa"/>
          </w:tcPr>
          <w:p w14:paraId="4CEDEDA3" w14:textId="77777777"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Xử lý các trường hợp gian lận thương mại (sản phẩm kém chất lượng, trà trộn sản phẩm từ ngoài vùng CDĐL …)</w:t>
            </w:r>
          </w:p>
        </w:tc>
        <w:tc>
          <w:tcPr>
            <w:tcW w:w="567" w:type="dxa"/>
            <w:shd w:val="clear" w:color="auto" w:fill="F2F2F2" w:themeFill="background1" w:themeFillShade="F2"/>
            <w:vAlign w:val="center"/>
          </w:tcPr>
          <w:p w14:paraId="5EC26C0A" w14:textId="0DDB1F16"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550" w:type="dxa"/>
            <w:shd w:val="clear" w:color="auto" w:fill="F2F2F2" w:themeFill="background1" w:themeFillShade="F2"/>
            <w:vAlign w:val="center"/>
          </w:tcPr>
          <w:p w14:paraId="63B7B610" w14:textId="190FB7C0"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0,71</w:t>
            </w:r>
          </w:p>
        </w:tc>
        <w:tc>
          <w:tcPr>
            <w:tcW w:w="665" w:type="dxa"/>
            <w:vAlign w:val="center"/>
          </w:tcPr>
          <w:p w14:paraId="19D07C60" w14:textId="721DE046"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4,54</w:t>
            </w:r>
          </w:p>
        </w:tc>
        <w:tc>
          <w:tcPr>
            <w:tcW w:w="546" w:type="dxa"/>
            <w:vAlign w:val="center"/>
          </w:tcPr>
          <w:p w14:paraId="6E402C50" w14:textId="34DCFAF2"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0,42</w:t>
            </w:r>
          </w:p>
        </w:tc>
        <w:tc>
          <w:tcPr>
            <w:tcW w:w="574" w:type="dxa"/>
            <w:shd w:val="clear" w:color="auto" w:fill="F2F2F2" w:themeFill="background1" w:themeFillShade="F2"/>
            <w:vAlign w:val="center"/>
          </w:tcPr>
          <w:p w14:paraId="2EF0F72B" w14:textId="73AF01C8"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724" w:type="dxa"/>
            <w:shd w:val="clear" w:color="auto" w:fill="F2F2F2" w:themeFill="background1" w:themeFillShade="F2"/>
            <w:vAlign w:val="center"/>
          </w:tcPr>
          <w:p w14:paraId="6D46FB12" w14:textId="1F0709F8"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0,72</w:t>
            </w:r>
          </w:p>
        </w:tc>
      </w:tr>
      <w:tr w:rsidR="004A14AF" w:rsidRPr="006B4B47" w14:paraId="037A1A4E" w14:textId="77777777" w:rsidTr="009F0FA3">
        <w:trPr>
          <w:gridAfter w:val="1"/>
          <w:wAfter w:w="8" w:type="dxa"/>
          <w:jc w:val="center"/>
        </w:trPr>
        <w:tc>
          <w:tcPr>
            <w:tcW w:w="426" w:type="dxa"/>
            <w:vAlign w:val="center"/>
          </w:tcPr>
          <w:p w14:paraId="3898DE24"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19</w:t>
            </w:r>
          </w:p>
        </w:tc>
        <w:tc>
          <w:tcPr>
            <w:tcW w:w="6515" w:type="dxa"/>
          </w:tcPr>
          <w:p w14:paraId="5B8EED15" w14:textId="77777777"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Không cho phép các cơ sở sản xuất gian lận trong sử dụng logo CDĐL</w:t>
            </w:r>
          </w:p>
        </w:tc>
        <w:tc>
          <w:tcPr>
            <w:tcW w:w="567" w:type="dxa"/>
            <w:shd w:val="clear" w:color="auto" w:fill="F2F2F2" w:themeFill="background1" w:themeFillShade="F2"/>
            <w:vAlign w:val="center"/>
          </w:tcPr>
          <w:p w14:paraId="152A2EF3" w14:textId="292D61B8"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4,36</w:t>
            </w:r>
          </w:p>
        </w:tc>
        <w:tc>
          <w:tcPr>
            <w:tcW w:w="550" w:type="dxa"/>
            <w:shd w:val="clear" w:color="auto" w:fill="F2F2F2" w:themeFill="background1" w:themeFillShade="F2"/>
            <w:vAlign w:val="center"/>
          </w:tcPr>
          <w:p w14:paraId="0E57DE79" w14:textId="2C4D798F"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0,65</w:t>
            </w:r>
          </w:p>
        </w:tc>
        <w:tc>
          <w:tcPr>
            <w:tcW w:w="665" w:type="dxa"/>
            <w:vAlign w:val="center"/>
          </w:tcPr>
          <w:p w14:paraId="5BFE724A" w14:textId="4DB9B56B"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4,32</w:t>
            </w:r>
          </w:p>
        </w:tc>
        <w:tc>
          <w:tcPr>
            <w:tcW w:w="546" w:type="dxa"/>
            <w:vAlign w:val="center"/>
          </w:tcPr>
          <w:p w14:paraId="4B7372C6" w14:textId="6C06BEC0"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0,56</w:t>
            </w:r>
          </w:p>
        </w:tc>
        <w:tc>
          <w:tcPr>
            <w:tcW w:w="574" w:type="dxa"/>
            <w:shd w:val="clear" w:color="auto" w:fill="F2F2F2" w:themeFill="background1" w:themeFillShade="F2"/>
            <w:vAlign w:val="center"/>
          </w:tcPr>
          <w:p w14:paraId="2706F35E" w14:textId="38447760"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4,36</w:t>
            </w:r>
          </w:p>
        </w:tc>
        <w:tc>
          <w:tcPr>
            <w:tcW w:w="724" w:type="dxa"/>
            <w:shd w:val="clear" w:color="auto" w:fill="F2F2F2" w:themeFill="background1" w:themeFillShade="F2"/>
            <w:vAlign w:val="center"/>
          </w:tcPr>
          <w:p w14:paraId="50B32408" w14:textId="7E4CFEC8"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0,72</w:t>
            </w:r>
          </w:p>
        </w:tc>
      </w:tr>
      <w:tr w:rsidR="004A14AF" w:rsidRPr="006B4B47" w14:paraId="51E4C935" w14:textId="77777777" w:rsidTr="009F0FA3">
        <w:trPr>
          <w:gridAfter w:val="1"/>
          <w:wAfter w:w="8" w:type="dxa"/>
          <w:jc w:val="center"/>
        </w:trPr>
        <w:tc>
          <w:tcPr>
            <w:tcW w:w="426" w:type="dxa"/>
            <w:vAlign w:val="center"/>
          </w:tcPr>
          <w:p w14:paraId="7E4FDC2D"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20</w:t>
            </w:r>
          </w:p>
        </w:tc>
        <w:tc>
          <w:tcPr>
            <w:tcW w:w="6515" w:type="dxa"/>
          </w:tcPr>
          <w:p w14:paraId="58BEB33E" w14:textId="46A2EB43"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 xml:space="preserve">Hoạt động tự giám sát, phát hiện gian lận từ chính các cơ sở </w:t>
            </w:r>
            <w:r w:rsidR="00497BAD" w:rsidRPr="006B4B47">
              <w:rPr>
                <w:color w:val="000000" w:themeColor="text1"/>
                <w:spacing w:val="-10"/>
                <w:sz w:val="23"/>
                <w:szCs w:val="23"/>
              </w:rPr>
              <w:t>SXKD</w:t>
            </w:r>
            <w:r w:rsidRPr="006B4B47">
              <w:rPr>
                <w:color w:val="000000" w:themeColor="text1"/>
                <w:spacing w:val="-10"/>
                <w:sz w:val="23"/>
                <w:szCs w:val="23"/>
              </w:rPr>
              <w:t xml:space="preserve"> và các tổ chức tập thể</w:t>
            </w:r>
          </w:p>
        </w:tc>
        <w:tc>
          <w:tcPr>
            <w:tcW w:w="567" w:type="dxa"/>
            <w:shd w:val="clear" w:color="auto" w:fill="F2F2F2" w:themeFill="background1" w:themeFillShade="F2"/>
            <w:vAlign w:val="center"/>
          </w:tcPr>
          <w:p w14:paraId="26EF25F8" w14:textId="60005F2B"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4,56</w:t>
            </w:r>
          </w:p>
        </w:tc>
        <w:tc>
          <w:tcPr>
            <w:tcW w:w="550" w:type="dxa"/>
            <w:shd w:val="clear" w:color="auto" w:fill="F2F2F2" w:themeFill="background1" w:themeFillShade="F2"/>
            <w:vAlign w:val="center"/>
          </w:tcPr>
          <w:p w14:paraId="3F9069C5" w14:textId="57AFFF85"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0,56</w:t>
            </w:r>
          </w:p>
        </w:tc>
        <w:tc>
          <w:tcPr>
            <w:tcW w:w="665" w:type="dxa"/>
            <w:vAlign w:val="center"/>
          </w:tcPr>
          <w:p w14:paraId="223679C5" w14:textId="5C5A37FF"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4,65</w:t>
            </w:r>
          </w:p>
        </w:tc>
        <w:tc>
          <w:tcPr>
            <w:tcW w:w="546" w:type="dxa"/>
            <w:vAlign w:val="center"/>
          </w:tcPr>
          <w:p w14:paraId="1EEA2DD2" w14:textId="392B4598"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0,48</w:t>
            </w:r>
          </w:p>
        </w:tc>
        <w:tc>
          <w:tcPr>
            <w:tcW w:w="574" w:type="dxa"/>
            <w:shd w:val="clear" w:color="auto" w:fill="F2F2F2" w:themeFill="background1" w:themeFillShade="F2"/>
            <w:vAlign w:val="center"/>
          </w:tcPr>
          <w:p w14:paraId="18EC8E0F" w14:textId="1018C36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4,21</w:t>
            </w:r>
          </w:p>
        </w:tc>
        <w:tc>
          <w:tcPr>
            <w:tcW w:w="724" w:type="dxa"/>
            <w:shd w:val="clear" w:color="auto" w:fill="F2F2F2" w:themeFill="background1" w:themeFillShade="F2"/>
            <w:vAlign w:val="center"/>
          </w:tcPr>
          <w:p w14:paraId="461294D7" w14:textId="091260EB"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0,72</w:t>
            </w:r>
          </w:p>
        </w:tc>
      </w:tr>
      <w:tr w:rsidR="004A14AF" w:rsidRPr="006B4B47" w14:paraId="42D2B305" w14:textId="77777777" w:rsidTr="009F0FA3">
        <w:trPr>
          <w:gridAfter w:val="1"/>
          <w:wAfter w:w="8" w:type="dxa"/>
          <w:jc w:val="center"/>
        </w:trPr>
        <w:tc>
          <w:tcPr>
            <w:tcW w:w="426" w:type="dxa"/>
            <w:vAlign w:val="center"/>
          </w:tcPr>
          <w:p w14:paraId="5107CC92"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21</w:t>
            </w:r>
          </w:p>
        </w:tc>
        <w:tc>
          <w:tcPr>
            <w:tcW w:w="6515" w:type="dxa"/>
          </w:tcPr>
          <w:p w14:paraId="333FE078" w14:textId="47054624"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 xml:space="preserve">Tổ chức tốt kênh phân phối sản phẩm (các đại lý, cửa hàng bán </w:t>
            </w:r>
            <w:r w:rsidR="00F62070" w:rsidRPr="006B4B47">
              <w:rPr>
                <w:color w:val="000000" w:themeColor="text1"/>
                <w:spacing w:val="-10"/>
                <w:sz w:val="23"/>
                <w:szCs w:val="23"/>
              </w:rPr>
              <w:t>SP</w:t>
            </w:r>
            <w:r w:rsidRPr="006B4B47">
              <w:rPr>
                <w:color w:val="000000" w:themeColor="text1"/>
                <w:spacing w:val="-10"/>
                <w:sz w:val="23"/>
                <w:szCs w:val="23"/>
              </w:rPr>
              <w:t>)</w:t>
            </w:r>
          </w:p>
        </w:tc>
        <w:tc>
          <w:tcPr>
            <w:tcW w:w="567" w:type="dxa"/>
            <w:shd w:val="clear" w:color="auto" w:fill="F2F2F2" w:themeFill="background1" w:themeFillShade="F2"/>
            <w:vAlign w:val="center"/>
          </w:tcPr>
          <w:p w14:paraId="349336DC" w14:textId="6B8A16E0"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4,44</w:t>
            </w:r>
          </w:p>
        </w:tc>
        <w:tc>
          <w:tcPr>
            <w:tcW w:w="550" w:type="dxa"/>
            <w:shd w:val="clear" w:color="auto" w:fill="F2F2F2" w:themeFill="background1" w:themeFillShade="F2"/>
            <w:vAlign w:val="center"/>
          </w:tcPr>
          <w:p w14:paraId="0EAC528B" w14:textId="30932EA2"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0,54</w:t>
            </w:r>
          </w:p>
        </w:tc>
        <w:tc>
          <w:tcPr>
            <w:tcW w:w="665" w:type="dxa"/>
            <w:vAlign w:val="center"/>
          </w:tcPr>
          <w:p w14:paraId="03E74FF4" w14:textId="189B7978"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4,65</w:t>
            </w:r>
          </w:p>
        </w:tc>
        <w:tc>
          <w:tcPr>
            <w:tcW w:w="546" w:type="dxa"/>
            <w:vAlign w:val="center"/>
          </w:tcPr>
          <w:p w14:paraId="5BF2F29F" w14:textId="63F23F95"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0,48</w:t>
            </w:r>
          </w:p>
        </w:tc>
        <w:tc>
          <w:tcPr>
            <w:tcW w:w="574" w:type="dxa"/>
            <w:shd w:val="clear" w:color="auto" w:fill="F2F2F2" w:themeFill="background1" w:themeFillShade="F2"/>
            <w:vAlign w:val="center"/>
          </w:tcPr>
          <w:p w14:paraId="12529355" w14:textId="0301A466"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4,21</w:t>
            </w:r>
          </w:p>
        </w:tc>
        <w:tc>
          <w:tcPr>
            <w:tcW w:w="724" w:type="dxa"/>
            <w:shd w:val="clear" w:color="auto" w:fill="F2F2F2" w:themeFill="background1" w:themeFillShade="F2"/>
            <w:vAlign w:val="center"/>
          </w:tcPr>
          <w:p w14:paraId="04EAE7FE" w14:textId="094B2C02"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0,69</w:t>
            </w:r>
          </w:p>
        </w:tc>
      </w:tr>
      <w:tr w:rsidR="004A14AF" w:rsidRPr="006B4B47" w14:paraId="6F3246A5" w14:textId="77777777" w:rsidTr="009F0FA3">
        <w:trPr>
          <w:gridAfter w:val="1"/>
          <w:wAfter w:w="8" w:type="dxa"/>
          <w:jc w:val="center"/>
        </w:trPr>
        <w:tc>
          <w:tcPr>
            <w:tcW w:w="426" w:type="dxa"/>
            <w:vAlign w:val="center"/>
          </w:tcPr>
          <w:p w14:paraId="282AA60D" w14:textId="77777777"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22</w:t>
            </w:r>
          </w:p>
        </w:tc>
        <w:tc>
          <w:tcPr>
            <w:tcW w:w="6515" w:type="dxa"/>
          </w:tcPr>
          <w:p w14:paraId="07311565" w14:textId="77777777" w:rsidR="002B3CFE" w:rsidRPr="006B4B47" w:rsidRDefault="002B3CFE" w:rsidP="009F0FA3">
            <w:pPr>
              <w:spacing w:before="0" w:line="240" w:lineRule="auto"/>
              <w:ind w:left="-57" w:right="-57" w:firstLine="0"/>
              <w:contextualSpacing/>
              <w:rPr>
                <w:color w:val="000000" w:themeColor="text1"/>
                <w:spacing w:val="-10"/>
                <w:sz w:val="23"/>
                <w:szCs w:val="23"/>
              </w:rPr>
            </w:pPr>
            <w:r w:rsidRPr="006B4B47">
              <w:rPr>
                <w:color w:val="000000" w:themeColor="text1"/>
                <w:spacing w:val="-10"/>
                <w:sz w:val="23"/>
                <w:szCs w:val="23"/>
              </w:rPr>
              <w:t>Thực hiện bán hàng qua Shopee, Lazada, Alibaba và các sàn khác</w:t>
            </w:r>
          </w:p>
        </w:tc>
        <w:tc>
          <w:tcPr>
            <w:tcW w:w="567" w:type="dxa"/>
            <w:shd w:val="clear" w:color="auto" w:fill="F2F2F2" w:themeFill="background1" w:themeFillShade="F2"/>
            <w:vAlign w:val="center"/>
          </w:tcPr>
          <w:p w14:paraId="010E80E9" w14:textId="7C4F288F"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3,95</w:t>
            </w:r>
          </w:p>
        </w:tc>
        <w:tc>
          <w:tcPr>
            <w:tcW w:w="550" w:type="dxa"/>
            <w:shd w:val="clear" w:color="auto" w:fill="F2F2F2" w:themeFill="background1" w:themeFillShade="F2"/>
            <w:vAlign w:val="center"/>
          </w:tcPr>
          <w:p w14:paraId="24742D7C" w14:textId="7585C8B0"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0,62</w:t>
            </w:r>
          </w:p>
        </w:tc>
        <w:tc>
          <w:tcPr>
            <w:tcW w:w="665" w:type="dxa"/>
            <w:vAlign w:val="center"/>
          </w:tcPr>
          <w:p w14:paraId="1801A26D" w14:textId="12410B0A"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4,65</w:t>
            </w:r>
          </w:p>
        </w:tc>
        <w:tc>
          <w:tcPr>
            <w:tcW w:w="546" w:type="dxa"/>
            <w:vAlign w:val="center"/>
          </w:tcPr>
          <w:p w14:paraId="11C0ED4E" w14:textId="1B18C10B"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0,62</w:t>
            </w:r>
          </w:p>
        </w:tc>
        <w:tc>
          <w:tcPr>
            <w:tcW w:w="574" w:type="dxa"/>
            <w:shd w:val="clear" w:color="auto" w:fill="F2F2F2" w:themeFill="background1" w:themeFillShade="F2"/>
            <w:vAlign w:val="center"/>
          </w:tcPr>
          <w:p w14:paraId="315C7FEC" w14:textId="1E801A39" w:rsidR="002B3CFE" w:rsidRPr="006B4B47" w:rsidRDefault="002B3CFE" w:rsidP="009F0FA3">
            <w:pPr>
              <w:spacing w:before="0" w:line="240" w:lineRule="auto"/>
              <w:ind w:left="-57" w:right="-57" w:firstLine="0"/>
              <w:contextualSpacing/>
              <w:jc w:val="center"/>
              <w:rPr>
                <w:color w:val="000000" w:themeColor="text1"/>
                <w:spacing w:val="-10"/>
                <w:sz w:val="23"/>
                <w:szCs w:val="23"/>
              </w:rPr>
            </w:pPr>
            <w:r w:rsidRPr="006B4B47">
              <w:rPr>
                <w:color w:val="000000" w:themeColor="text1"/>
                <w:spacing w:val="-10"/>
                <w:sz w:val="23"/>
                <w:szCs w:val="23"/>
              </w:rPr>
              <w:t>4,12</w:t>
            </w:r>
          </w:p>
        </w:tc>
        <w:tc>
          <w:tcPr>
            <w:tcW w:w="724" w:type="dxa"/>
            <w:shd w:val="clear" w:color="auto" w:fill="F2F2F2" w:themeFill="background1" w:themeFillShade="F2"/>
            <w:vAlign w:val="center"/>
          </w:tcPr>
          <w:p w14:paraId="44A453DE" w14:textId="07E7C8AB" w:rsidR="002B3CFE" w:rsidRPr="006B4B47" w:rsidRDefault="002B3CFE" w:rsidP="009F0FA3">
            <w:pPr>
              <w:spacing w:before="0" w:line="240" w:lineRule="auto"/>
              <w:ind w:left="-57" w:right="-57" w:firstLine="0"/>
              <w:contextualSpacing/>
              <w:jc w:val="center"/>
              <w:rPr>
                <w:i/>
                <w:iCs/>
                <w:color w:val="000000" w:themeColor="text1"/>
                <w:spacing w:val="-10"/>
                <w:sz w:val="23"/>
                <w:szCs w:val="23"/>
              </w:rPr>
            </w:pPr>
            <w:r w:rsidRPr="006B4B47">
              <w:rPr>
                <w:i/>
                <w:iCs/>
                <w:color w:val="000000" w:themeColor="text1"/>
                <w:spacing w:val="-10"/>
                <w:sz w:val="23"/>
                <w:szCs w:val="23"/>
              </w:rPr>
              <w:t>0,69</w:t>
            </w:r>
          </w:p>
        </w:tc>
      </w:tr>
    </w:tbl>
    <w:p w14:paraId="76CD2C1D" w14:textId="449A3B19" w:rsidR="0073063D" w:rsidRPr="006B4B47" w:rsidRDefault="0073063D" w:rsidP="006B4B47">
      <w:pPr>
        <w:spacing w:before="0" w:line="240" w:lineRule="auto"/>
        <w:ind w:left="-113" w:right="-113" w:firstLine="0"/>
        <w:contextualSpacing/>
        <w:rPr>
          <w:i/>
          <w:iCs/>
          <w:color w:val="000000" w:themeColor="text1"/>
          <w:sz w:val="23"/>
          <w:szCs w:val="27"/>
        </w:rPr>
      </w:pPr>
      <w:r w:rsidRPr="006B4B47">
        <w:rPr>
          <w:i/>
          <w:iCs/>
          <w:color w:val="000000" w:themeColor="text1"/>
          <w:sz w:val="23"/>
          <w:szCs w:val="27"/>
        </w:rPr>
        <w:t xml:space="preserve">Ghi chú: </w:t>
      </w:r>
      <w:r w:rsidRPr="006B4B47">
        <w:rPr>
          <w:i/>
          <w:iCs/>
          <w:color w:val="000000" w:themeColor="text1"/>
          <w:sz w:val="23"/>
          <w:szCs w:val="27"/>
        </w:rPr>
        <w:tab/>
      </w:r>
      <w:r w:rsidRPr="006B4B47">
        <w:rPr>
          <w:i/>
          <w:iCs/>
          <w:color w:val="000000" w:themeColor="text1"/>
          <w:sz w:val="23"/>
          <w:szCs w:val="27"/>
        </w:rPr>
        <w:tab/>
      </w:r>
      <w:r w:rsidRPr="006B4B47">
        <w:rPr>
          <w:i/>
          <w:iCs/>
          <w:color w:val="000000" w:themeColor="text1"/>
          <w:sz w:val="23"/>
          <w:szCs w:val="27"/>
        </w:rPr>
        <w:tab/>
      </w:r>
      <w:r w:rsidR="00370FBF" w:rsidRPr="006B4B47">
        <w:rPr>
          <w:i/>
          <w:iCs/>
          <w:color w:val="000000" w:themeColor="text1"/>
          <w:sz w:val="23"/>
          <w:szCs w:val="27"/>
        </w:rPr>
        <w:t xml:space="preserve">                           </w:t>
      </w:r>
      <w:r w:rsidR="009F0FA3" w:rsidRPr="006B4B47">
        <w:rPr>
          <w:i/>
          <w:iCs/>
          <w:color w:val="000000" w:themeColor="text1"/>
          <w:sz w:val="23"/>
          <w:szCs w:val="27"/>
        </w:rPr>
        <w:tab/>
      </w:r>
      <w:r w:rsidR="009F0FA3" w:rsidRPr="006B4B47">
        <w:rPr>
          <w:i/>
          <w:iCs/>
          <w:color w:val="000000" w:themeColor="text1"/>
          <w:sz w:val="23"/>
          <w:szCs w:val="27"/>
        </w:rPr>
        <w:tab/>
        <w:t xml:space="preserve">       </w:t>
      </w:r>
      <w:r w:rsidR="00370FBF" w:rsidRPr="006B4B47">
        <w:rPr>
          <w:i/>
          <w:iCs/>
          <w:color w:val="000000" w:themeColor="text1"/>
          <w:sz w:val="23"/>
          <w:szCs w:val="27"/>
        </w:rPr>
        <w:t xml:space="preserve">   </w:t>
      </w:r>
      <w:r w:rsidRPr="006B4B47">
        <w:rPr>
          <w:i/>
          <w:iCs/>
          <w:color w:val="000000" w:themeColor="text1"/>
          <w:sz w:val="23"/>
          <w:szCs w:val="27"/>
        </w:rPr>
        <w:t xml:space="preserve">Nguồn: Khảo sát </w:t>
      </w:r>
      <w:r w:rsidR="00370FBF" w:rsidRPr="006B4B47">
        <w:rPr>
          <w:i/>
          <w:iCs/>
          <w:color w:val="000000" w:themeColor="text1"/>
          <w:sz w:val="23"/>
          <w:szCs w:val="27"/>
        </w:rPr>
        <w:t>của tác giả</w:t>
      </w:r>
      <w:r w:rsidRPr="006B4B47">
        <w:rPr>
          <w:i/>
          <w:iCs/>
          <w:color w:val="000000" w:themeColor="text1"/>
          <w:sz w:val="23"/>
          <w:szCs w:val="27"/>
        </w:rPr>
        <w:t xml:space="preserve"> </w:t>
      </w:r>
    </w:p>
    <w:p w14:paraId="4EF39790" w14:textId="12F81838" w:rsidR="006362E3" w:rsidRPr="006B4B47" w:rsidRDefault="0073063D" w:rsidP="006B4B47">
      <w:pPr>
        <w:spacing w:before="0" w:line="240" w:lineRule="auto"/>
        <w:ind w:firstLine="0"/>
        <w:rPr>
          <w:color w:val="000000" w:themeColor="text1"/>
          <w:sz w:val="23"/>
          <w:szCs w:val="27"/>
        </w:rPr>
      </w:pPr>
      <w:r w:rsidRPr="006B4B47">
        <w:rPr>
          <w:color w:val="000000" w:themeColor="text1"/>
          <w:sz w:val="23"/>
          <w:szCs w:val="27"/>
        </w:rPr>
        <w:t xml:space="preserve">SHTT: </w:t>
      </w:r>
      <w:r w:rsidRPr="006B4B47">
        <w:rPr>
          <w:i/>
          <w:iCs/>
          <w:color w:val="000000" w:themeColor="text1"/>
          <w:sz w:val="23"/>
          <w:szCs w:val="27"/>
        </w:rPr>
        <w:t xml:space="preserve">Chuyên gia </w:t>
      </w:r>
      <w:r w:rsidR="006362E3" w:rsidRPr="006B4B47">
        <w:rPr>
          <w:i/>
          <w:iCs/>
          <w:color w:val="000000" w:themeColor="text1"/>
          <w:sz w:val="23"/>
          <w:szCs w:val="27"/>
        </w:rPr>
        <w:t>SHTT</w:t>
      </w:r>
      <w:r w:rsidR="006362E3" w:rsidRPr="006B4B47">
        <w:rPr>
          <w:i/>
          <w:iCs/>
          <w:color w:val="000000" w:themeColor="text1"/>
          <w:sz w:val="23"/>
          <w:szCs w:val="27"/>
        </w:rPr>
        <w:tab/>
      </w:r>
      <w:r w:rsidR="006362E3" w:rsidRPr="006B4B47">
        <w:rPr>
          <w:color w:val="000000" w:themeColor="text1"/>
          <w:sz w:val="23"/>
          <w:szCs w:val="27"/>
        </w:rPr>
        <w:t xml:space="preserve">XTTM: </w:t>
      </w:r>
      <w:r w:rsidR="006362E3" w:rsidRPr="006B4B47">
        <w:rPr>
          <w:i/>
          <w:iCs/>
          <w:color w:val="000000" w:themeColor="text1"/>
          <w:sz w:val="23"/>
          <w:szCs w:val="27"/>
        </w:rPr>
        <w:t xml:space="preserve">Chuyên gia xúc tiến thương mại và phát triển TH </w:t>
      </w:r>
    </w:p>
    <w:p w14:paraId="70DA66F0" w14:textId="70758442" w:rsidR="0073063D" w:rsidRPr="006B4B47" w:rsidRDefault="0073063D" w:rsidP="006B4B47">
      <w:pPr>
        <w:spacing w:before="0" w:line="240" w:lineRule="auto"/>
        <w:ind w:firstLine="0"/>
        <w:rPr>
          <w:color w:val="000000" w:themeColor="text1"/>
          <w:sz w:val="23"/>
          <w:szCs w:val="27"/>
        </w:rPr>
      </w:pPr>
      <w:r w:rsidRPr="006B4B47">
        <w:rPr>
          <w:color w:val="000000" w:themeColor="text1"/>
          <w:sz w:val="23"/>
          <w:szCs w:val="27"/>
        </w:rPr>
        <w:t xml:space="preserve">SXKD: </w:t>
      </w:r>
      <w:r w:rsidRPr="006B4B47">
        <w:rPr>
          <w:i/>
          <w:iCs/>
          <w:color w:val="000000" w:themeColor="text1"/>
          <w:sz w:val="23"/>
          <w:szCs w:val="27"/>
        </w:rPr>
        <w:t>C</w:t>
      </w:r>
      <w:r w:rsidR="006362E3" w:rsidRPr="006B4B47">
        <w:rPr>
          <w:i/>
          <w:iCs/>
          <w:color w:val="000000" w:themeColor="text1"/>
          <w:sz w:val="23"/>
          <w:szCs w:val="27"/>
        </w:rPr>
        <w:t xml:space="preserve">hủ </w:t>
      </w:r>
      <w:r w:rsidRPr="006B4B47">
        <w:rPr>
          <w:i/>
          <w:iCs/>
          <w:color w:val="000000" w:themeColor="text1"/>
          <w:sz w:val="23"/>
          <w:szCs w:val="27"/>
        </w:rPr>
        <w:t xml:space="preserve">cơ sở </w:t>
      </w:r>
      <w:r w:rsidR="00497BAD" w:rsidRPr="006B4B47">
        <w:rPr>
          <w:i/>
          <w:iCs/>
          <w:color w:val="000000" w:themeColor="text1"/>
          <w:sz w:val="23"/>
          <w:szCs w:val="27"/>
        </w:rPr>
        <w:t>SXKD</w:t>
      </w:r>
      <w:r w:rsidRPr="006B4B47">
        <w:rPr>
          <w:i/>
          <w:iCs/>
          <w:color w:val="000000" w:themeColor="text1"/>
          <w:sz w:val="23"/>
          <w:szCs w:val="27"/>
        </w:rPr>
        <w:t xml:space="preserve"> sản phẩm CDĐL</w:t>
      </w:r>
      <w:r w:rsidR="006362E3" w:rsidRPr="006B4B47">
        <w:rPr>
          <w:i/>
          <w:iCs/>
          <w:color w:val="000000" w:themeColor="text1"/>
          <w:sz w:val="23"/>
          <w:szCs w:val="27"/>
        </w:rPr>
        <w:t xml:space="preserve"> </w:t>
      </w:r>
      <w:r w:rsidR="006362E3" w:rsidRPr="006B4B47">
        <w:rPr>
          <w:i/>
          <w:iCs/>
          <w:color w:val="000000" w:themeColor="text1"/>
          <w:sz w:val="23"/>
          <w:szCs w:val="27"/>
        </w:rPr>
        <w:tab/>
      </w:r>
      <w:r w:rsidRPr="006B4B47">
        <w:rPr>
          <w:color w:val="000000" w:themeColor="text1"/>
          <w:sz w:val="23"/>
          <w:szCs w:val="27"/>
        </w:rPr>
        <w:t xml:space="preserve"> </w:t>
      </w:r>
      <w:r w:rsidR="006362E3" w:rsidRPr="006B4B47">
        <w:rPr>
          <w:color w:val="000000" w:themeColor="text1"/>
          <w:sz w:val="23"/>
          <w:szCs w:val="27"/>
        </w:rPr>
        <w:t xml:space="preserve">Mean: </w:t>
      </w:r>
      <w:r w:rsidR="006362E3" w:rsidRPr="006B4B47">
        <w:rPr>
          <w:i/>
          <w:iCs/>
          <w:color w:val="000000" w:themeColor="text1"/>
          <w:sz w:val="23"/>
          <w:szCs w:val="27"/>
        </w:rPr>
        <w:t>Giá trị trung bình</w:t>
      </w:r>
      <w:r w:rsidR="006362E3" w:rsidRPr="006B4B47">
        <w:rPr>
          <w:i/>
          <w:iCs/>
          <w:color w:val="000000" w:themeColor="text1"/>
          <w:sz w:val="23"/>
          <w:szCs w:val="27"/>
        </w:rPr>
        <w:tab/>
      </w:r>
      <w:r w:rsidR="006362E3" w:rsidRPr="006B4B47">
        <w:rPr>
          <w:color w:val="000000" w:themeColor="text1"/>
          <w:sz w:val="23"/>
          <w:szCs w:val="27"/>
        </w:rPr>
        <w:sym w:font="Symbol" w:char="F0B6"/>
      </w:r>
      <w:r w:rsidR="006362E3" w:rsidRPr="006B4B47">
        <w:rPr>
          <w:color w:val="000000" w:themeColor="text1"/>
          <w:sz w:val="23"/>
          <w:szCs w:val="27"/>
        </w:rPr>
        <w:t>:</w:t>
      </w:r>
      <w:r w:rsidR="006362E3" w:rsidRPr="006B4B47">
        <w:rPr>
          <w:i/>
          <w:iCs/>
          <w:color w:val="000000" w:themeColor="text1"/>
          <w:sz w:val="23"/>
          <w:szCs w:val="27"/>
        </w:rPr>
        <w:t xml:space="preserve"> Độ lệch chuẩn</w:t>
      </w:r>
    </w:p>
    <w:p w14:paraId="1EF33B6E" w14:textId="561C3893" w:rsidR="006362E3" w:rsidRPr="00264F1A" w:rsidRDefault="0073063D" w:rsidP="006B4B47">
      <w:pPr>
        <w:spacing w:before="0" w:line="240" w:lineRule="auto"/>
        <w:contextualSpacing/>
        <w:rPr>
          <w:color w:val="000000" w:themeColor="text1"/>
          <w:spacing w:val="-8"/>
          <w:szCs w:val="26"/>
        </w:rPr>
      </w:pPr>
      <w:r w:rsidRPr="00264F1A">
        <w:rPr>
          <w:i/>
          <w:iCs/>
          <w:color w:val="000000" w:themeColor="text1"/>
          <w:spacing w:val="-8"/>
          <w:szCs w:val="26"/>
        </w:rPr>
        <w:t>Với các</w:t>
      </w:r>
      <w:r w:rsidRPr="00264F1A">
        <w:rPr>
          <w:color w:val="000000" w:themeColor="text1"/>
          <w:spacing w:val="-8"/>
          <w:szCs w:val="26"/>
        </w:rPr>
        <w:t xml:space="preserve"> </w:t>
      </w:r>
      <w:r w:rsidRPr="00264F1A">
        <w:rPr>
          <w:i/>
          <w:iCs/>
          <w:color w:val="000000" w:themeColor="text1"/>
          <w:spacing w:val="-8"/>
          <w:szCs w:val="26"/>
        </w:rPr>
        <w:t xml:space="preserve">cán bộ quản lý sở hữu trí tuệ </w:t>
      </w:r>
      <w:r w:rsidRPr="00264F1A">
        <w:rPr>
          <w:color w:val="000000" w:themeColor="text1"/>
          <w:spacing w:val="-8"/>
          <w:szCs w:val="26"/>
        </w:rPr>
        <w:t xml:space="preserve">ở các địa phương (đa phần đang trực tiếp quản lý các CDĐL) cho rằng, các yếu tố liên quan đến công tác quản lý quá trình sản xuất, chất lượng sản phẩm và phát triển kênh phân phối là rất quan trọng, </w:t>
      </w:r>
      <w:r w:rsidR="006362E3" w:rsidRPr="00264F1A">
        <w:rPr>
          <w:color w:val="000000" w:themeColor="text1"/>
          <w:spacing w:val="-8"/>
          <w:szCs w:val="26"/>
        </w:rPr>
        <w:t>t</w:t>
      </w:r>
      <w:r w:rsidR="002B3CFE" w:rsidRPr="00264F1A">
        <w:rPr>
          <w:color w:val="000000" w:themeColor="text1"/>
          <w:spacing w:val="-8"/>
          <w:szCs w:val="26"/>
        </w:rPr>
        <w:t xml:space="preserve">rong khi đó các hoạt động liên quan đến xúc tiến thương mại </w:t>
      </w:r>
      <w:r w:rsidR="006362E3" w:rsidRPr="00264F1A">
        <w:rPr>
          <w:color w:val="000000" w:themeColor="text1"/>
          <w:spacing w:val="-8"/>
          <w:szCs w:val="26"/>
        </w:rPr>
        <w:t>lại</w:t>
      </w:r>
      <w:r w:rsidR="002B3CFE" w:rsidRPr="00264F1A">
        <w:rPr>
          <w:color w:val="000000" w:themeColor="text1"/>
          <w:spacing w:val="-8"/>
          <w:szCs w:val="26"/>
        </w:rPr>
        <w:t xml:space="preserve"> được đánh giá thấp hơn</w:t>
      </w:r>
      <w:r w:rsidR="006362E3" w:rsidRPr="00264F1A">
        <w:rPr>
          <w:color w:val="000000" w:themeColor="text1"/>
          <w:spacing w:val="-8"/>
          <w:szCs w:val="26"/>
        </w:rPr>
        <w:t>.</w:t>
      </w:r>
      <w:r w:rsidR="007B3E71" w:rsidRPr="00264F1A">
        <w:rPr>
          <w:color w:val="000000" w:themeColor="text1"/>
          <w:spacing w:val="-8"/>
          <w:szCs w:val="26"/>
        </w:rPr>
        <w:t xml:space="preserve"> </w:t>
      </w:r>
      <w:r w:rsidRPr="00264F1A">
        <w:rPr>
          <w:i/>
          <w:iCs/>
          <w:color w:val="000000" w:themeColor="text1"/>
          <w:spacing w:val="-8"/>
          <w:szCs w:val="26"/>
        </w:rPr>
        <w:t xml:space="preserve">Với các chuyên gia xúc tiến thương mại và phát triển </w:t>
      </w:r>
      <w:r w:rsidR="00A64049" w:rsidRPr="00264F1A">
        <w:rPr>
          <w:i/>
          <w:iCs/>
          <w:color w:val="000000" w:themeColor="text1"/>
          <w:spacing w:val="-8"/>
          <w:szCs w:val="26"/>
        </w:rPr>
        <w:t>TH</w:t>
      </w:r>
      <w:r w:rsidRPr="00264F1A">
        <w:rPr>
          <w:i/>
          <w:iCs/>
          <w:color w:val="000000" w:themeColor="text1"/>
          <w:spacing w:val="-8"/>
          <w:szCs w:val="26"/>
        </w:rPr>
        <w:t xml:space="preserve">, </w:t>
      </w:r>
      <w:r w:rsidRPr="00264F1A">
        <w:rPr>
          <w:color w:val="000000" w:themeColor="text1"/>
          <w:spacing w:val="-8"/>
          <w:szCs w:val="26"/>
        </w:rPr>
        <w:t>mức độ quan trọng của các yếu tố được đánh giá khá tương đồng nhau, với sự dao động rất thấp</w:t>
      </w:r>
      <w:r w:rsidR="006362E3" w:rsidRPr="00264F1A">
        <w:rPr>
          <w:color w:val="000000" w:themeColor="text1"/>
          <w:spacing w:val="-8"/>
          <w:szCs w:val="26"/>
        </w:rPr>
        <w:t xml:space="preserve">. </w:t>
      </w:r>
      <w:r w:rsidRPr="00264F1A">
        <w:rPr>
          <w:i/>
          <w:color w:val="000000" w:themeColor="text1"/>
          <w:spacing w:val="-8"/>
          <w:szCs w:val="26"/>
        </w:rPr>
        <w:t xml:space="preserve">Với các cơ sở trực tiếp sản xuất sản phẩm </w:t>
      </w:r>
      <w:r w:rsidRPr="00264F1A">
        <w:rPr>
          <w:iCs/>
          <w:color w:val="000000" w:themeColor="text1"/>
          <w:spacing w:val="-8"/>
          <w:szCs w:val="26"/>
        </w:rPr>
        <w:t xml:space="preserve">CDĐL, các yếu tố </w:t>
      </w:r>
      <w:r w:rsidR="006362E3" w:rsidRPr="00264F1A">
        <w:rPr>
          <w:iCs/>
          <w:color w:val="000000" w:themeColor="text1"/>
          <w:spacing w:val="-8"/>
          <w:szCs w:val="26"/>
        </w:rPr>
        <w:t xml:space="preserve">liên quan đến quá trình sản xuất, xử lý gian lận thương mại được đánh giá khá cao, trong khi các yếu tố liên quan đến xúc tiến thương mại, truyền thông TH, liên kết giữa các cơ sở lại được đánh giá thấp.  </w:t>
      </w:r>
    </w:p>
    <w:p w14:paraId="564D6932" w14:textId="215AB086" w:rsidR="00967E9E" w:rsidRPr="00264F1A" w:rsidRDefault="006060F3" w:rsidP="006B4B47">
      <w:pPr>
        <w:pStyle w:val="Heading2"/>
        <w:spacing w:before="0" w:line="240" w:lineRule="auto"/>
        <w:rPr>
          <w:rFonts w:cs="Times New Roman"/>
          <w:b w:val="0"/>
          <w:bCs/>
          <w:color w:val="000000" w:themeColor="text1"/>
        </w:rPr>
      </w:pPr>
      <w:bookmarkStart w:id="155" w:name="_Toc199968391"/>
      <w:bookmarkStart w:id="156" w:name="_Toc200015331"/>
      <w:bookmarkStart w:id="157" w:name="_Toc200016137"/>
      <w:bookmarkStart w:id="158" w:name="_Toc200016487"/>
      <w:r w:rsidRPr="00264F1A">
        <w:rPr>
          <w:rFonts w:cs="Times New Roman"/>
          <w:b w:val="0"/>
          <w:bCs/>
          <w:color w:val="000000" w:themeColor="text1"/>
        </w:rPr>
        <w:t>2</w:t>
      </w:r>
      <w:r w:rsidR="00967E9E" w:rsidRPr="00264F1A">
        <w:rPr>
          <w:rFonts w:cs="Times New Roman"/>
          <w:b w:val="0"/>
          <w:bCs/>
          <w:color w:val="000000" w:themeColor="text1"/>
        </w:rPr>
        <w:t>.3.</w:t>
      </w:r>
      <w:r w:rsidR="00BA28E3" w:rsidRPr="00264F1A">
        <w:rPr>
          <w:rFonts w:cs="Times New Roman"/>
          <w:b w:val="0"/>
          <w:bCs/>
          <w:color w:val="000000" w:themeColor="text1"/>
        </w:rPr>
        <w:t xml:space="preserve"> </w:t>
      </w:r>
      <w:r w:rsidR="00967E9E" w:rsidRPr="00264F1A">
        <w:rPr>
          <w:rFonts w:cs="Times New Roman"/>
          <w:b w:val="0"/>
          <w:bCs/>
          <w:color w:val="000000" w:themeColor="text1"/>
        </w:rPr>
        <w:t>THỰC</w:t>
      </w:r>
      <w:r w:rsidR="008B3A35" w:rsidRPr="00264F1A">
        <w:rPr>
          <w:rFonts w:cs="Times New Roman"/>
          <w:b w:val="0"/>
          <w:bCs/>
          <w:color w:val="000000" w:themeColor="text1"/>
        </w:rPr>
        <w:t xml:space="preserve"> </w:t>
      </w:r>
      <w:r w:rsidR="00967E9E" w:rsidRPr="00264F1A">
        <w:rPr>
          <w:rFonts w:cs="Times New Roman"/>
          <w:b w:val="0"/>
          <w:bCs/>
          <w:color w:val="000000" w:themeColor="text1"/>
        </w:rPr>
        <w:t>TRẠNG</w:t>
      </w:r>
      <w:r w:rsidR="008B3A35" w:rsidRPr="00264F1A">
        <w:rPr>
          <w:rFonts w:cs="Times New Roman"/>
          <w:b w:val="0"/>
          <w:bCs/>
          <w:color w:val="000000" w:themeColor="text1"/>
        </w:rPr>
        <w:t xml:space="preserve"> </w:t>
      </w:r>
      <w:r w:rsidR="00967E9E" w:rsidRPr="00264F1A">
        <w:rPr>
          <w:rFonts w:cs="Times New Roman"/>
          <w:b w:val="0"/>
          <w:bCs/>
          <w:color w:val="000000" w:themeColor="text1"/>
        </w:rPr>
        <w:t>TRIỂN KHAI CÁC HOẠT ĐỘNG PHÁT TRIỂN</w:t>
      </w:r>
      <w:r w:rsidR="008B3A35" w:rsidRPr="00264F1A">
        <w:rPr>
          <w:rFonts w:cs="Times New Roman"/>
          <w:b w:val="0"/>
          <w:bCs/>
          <w:color w:val="000000" w:themeColor="text1"/>
        </w:rPr>
        <w:t xml:space="preserve"> </w:t>
      </w:r>
      <w:r w:rsidR="004C4B6C" w:rsidRPr="00264F1A">
        <w:rPr>
          <w:rFonts w:cs="Times New Roman"/>
          <w:b w:val="0"/>
          <w:bCs/>
          <w:color w:val="000000" w:themeColor="text1"/>
        </w:rPr>
        <w:t xml:space="preserve">THƯƠNG HIỆU </w:t>
      </w:r>
      <w:r w:rsidR="00967E9E" w:rsidRPr="00264F1A">
        <w:rPr>
          <w:rFonts w:cs="Times New Roman"/>
          <w:b w:val="0"/>
          <w:bCs/>
          <w:color w:val="000000" w:themeColor="text1"/>
        </w:rPr>
        <w:t>SẢN PHẨM CHỈ DẪN ĐỊA LÝ CỦA TỈNH SƠN LA</w:t>
      </w:r>
      <w:bookmarkEnd w:id="155"/>
      <w:bookmarkEnd w:id="156"/>
      <w:bookmarkEnd w:id="157"/>
      <w:bookmarkEnd w:id="158"/>
    </w:p>
    <w:p w14:paraId="6E3E6773" w14:textId="096C9675" w:rsidR="0073063D" w:rsidRPr="00264F1A" w:rsidRDefault="0058771B" w:rsidP="006B4B47">
      <w:pPr>
        <w:pStyle w:val="Heading2"/>
        <w:spacing w:before="0" w:line="240" w:lineRule="auto"/>
        <w:rPr>
          <w:rFonts w:ascii="Times New Roman Bold" w:hAnsi="Times New Roman Bold" w:cs="Times New Roman"/>
          <w:color w:val="000000" w:themeColor="text1"/>
          <w:spacing w:val="-14"/>
        </w:rPr>
      </w:pPr>
      <w:bookmarkStart w:id="159" w:name="_Toc193951855"/>
      <w:bookmarkStart w:id="160" w:name="_Toc199968392"/>
      <w:bookmarkStart w:id="161" w:name="_Toc200015332"/>
      <w:bookmarkStart w:id="162" w:name="_Toc200016138"/>
      <w:bookmarkStart w:id="163" w:name="_Toc200016488"/>
      <w:r w:rsidRPr="00264F1A">
        <w:rPr>
          <w:rFonts w:ascii="Times New Roman Bold" w:hAnsi="Times New Roman Bold" w:cs="Times New Roman"/>
          <w:color w:val="000000" w:themeColor="text1"/>
          <w:spacing w:val="-14"/>
        </w:rPr>
        <w:t>2</w:t>
      </w:r>
      <w:r w:rsidR="0073063D" w:rsidRPr="00264F1A">
        <w:rPr>
          <w:rFonts w:ascii="Times New Roman Bold" w:hAnsi="Times New Roman Bold" w:cs="Times New Roman"/>
          <w:color w:val="000000" w:themeColor="text1"/>
          <w:spacing w:val="-14"/>
        </w:rPr>
        <w:t xml:space="preserve">.3.1. Thực trạng các hoạt động phát triển </w:t>
      </w:r>
      <w:r w:rsidR="00A64049" w:rsidRPr="00264F1A">
        <w:rPr>
          <w:rFonts w:ascii="Times New Roman Bold" w:hAnsi="Times New Roman Bold" w:cs="Times New Roman"/>
          <w:color w:val="000000" w:themeColor="text1"/>
          <w:spacing w:val="-14"/>
        </w:rPr>
        <w:t>TH</w:t>
      </w:r>
      <w:r w:rsidR="0073063D" w:rsidRPr="00264F1A">
        <w:rPr>
          <w:rFonts w:ascii="Times New Roman Bold" w:hAnsi="Times New Roman Bold" w:cs="Times New Roman"/>
          <w:color w:val="000000" w:themeColor="text1"/>
          <w:spacing w:val="-14"/>
        </w:rPr>
        <w:t xml:space="preserve"> sản phẩm </w:t>
      </w:r>
      <w:r w:rsidR="004C4B6C" w:rsidRPr="00264F1A">
        <w:rPr>
          <w:rFonts w:ascii="Times New Roman Bold" w:hAnsi="Times New Roman Bold" w:cs="Times New Roman"/>
          <w:color w:val="000000" w:themeColor="text1"/>
          <w:spacing w:val="-14"/>
        </w:rPr>
        <w:t xml:space="preserve">CDĐL </w:t>
      </w:r>
      <w:r w:rsidR="0073063D" w:rsidRPr="00264F1A">
        <w:rPr>
          <w:rFonts w:ascii="Times New Roman Bold" w:hAnsi="Times New Roman Bold" w:cs="Times New Roman"/>
          <w:color w:val="000000" w:themeColor="text1"/>
          <w:spacing w:val="-14"/>
        </w:rPr>
        <w:t xml:space="preserve">của của các cơ sở </w:t>
      </w:r>
      <w:r w:rsidR="00497BAD" w:rsidRPr="00264F1A">
        <w:rPr>
          <w:rFonts w:ascii="Times New Roman Bold" w:hAnsi="Times New Roman Bold" w:cs="Times New Roman"/>
          <w:color w:val="000000" w:themeColor="text1"/>
          <w:spacing w:val="-14"/>
        </w:rPr>
        <w:t>SXKD</w:t>
      </w:r>
      <w:bookmarkEnd w:id="159"/>
      <w:bookmarkEnd w:id="160"/>
      <w:bookmarkEnd w:id="161"/>
      <w:bookmarkEnd w:id="162"/>
      <w:bookmarkEnd w:id="163"/>
    </w:p>
    <w:p w14:paraId="6B139ECF" w14:textId="70175F83" w:rsidR="0073063D" w:rsidRPr="00264F1A" w:rsidRDefault="0058771B" w:rsidP="006B4B47">
      <w:pPr>
        <w:spacing w:before="0" w:line="240" w:lineRule="auto"/>
        <w:ind w:firstLine="0"/>
        <w:rPr>
          <w:b/>
          <w:bCs/>
          <w:i/>
          <w:iCs/>
          <w:color w:val="000000" w:themeColor="text1"/>
          <w:szCs w:val="26"/>
        </w:rPr>
      </w:pPr>
      <w:r w:rsidRPr="00264F1A">
        <w:rPr>
          <w:b/>
          <w:bCs/>
          <w:i/>
          <w:iCs/>
          <w:color w:val="000000" w:themeColor="text1"/>
          <w:szCs w:val="26"/>
        </w:rPr>
        <w:t>2</w:t>
      </w:r>
      <w:r w:rsidR="0073063D" w:rsidRPr="00264F1A">
        <w:rPr>
          <w:b/>
          <w:bCs/>
          <w:i/>
          <w:iCs/>
          <w:color w:val="000000" w:themeColor="text1"/>
          <w:szCs w:val="26"/>
        </w:rPr>
        <w:t xml:space="preserve">.3.1.1. Thực trạng nhận thức về sự cần thiết phát triển </w:t>
      </w:r>
      <w:r w:rsidR="00A64049" w:rsidRPr="00264F1A">
        <w:rPr>
          <w:b/>
          <w:bCs/>
          <w:i/>
          <w:iCs/>
          <w:color w:val="000000" w:themeColor="text1"/>
          <w:szCs w:val="26"/>
        </w:rPr>
        <w:t>TH</w:t>
      </w:r>
      <w:r w:rsidR="0073063D" w:rsidRPr="00264F1A">
        <w:rPr>
          <w:b/>
          <w:bCs/>
          <w:i/>
          <w:iCs/>
          <w:color w:val="000000" w:themeColor="text1"/>
          <w:szCs w:val="26"/>
        </w:rPr>
        <w:t xml:space="preserve"> và triển khai các hoạt động nâng cao </w:t>
      </w:r>
      <w:r w:rsidR="00ED3DAE" w:rsidRPr="00264F1A">
        <w:rPr>
          <w:b/>
          <w:bCs/>
          <w:i/>
          <w:iCs/>
          <w:color w:val="000000" w:themeColor="text1"/>
          <w:szCs w:val="26"/>
        </w:rPr>
        <w:t xml:space="preserve">chất lượng </w:t>
      </w:r>
      <w:r w:rsidR="0073063D" w:rsidRPr="00264F1A">
        <w:rPr>
          <w:b/>
          <w:bCs/>
          <w:i/>
          <w:iCs/>
          <w:color w:val="000000" w:themeColor="text1"/>
          <w:szCs w:val="26"/>
        </w:rPr>
        <w:t xml:space="preserve">cảm nhận cho sản phẩm CDĐL </w:t>
      </w:r>
    </w:p>
    <w:p w14:paraId="064AAAB0" w14:textId="4B4982B1" w:rsidR="00D7354F" w:rsidRPr="00264F1A" w:rsidRDefault="0058771B" w:rsidP="006B4B47">
      <w:pPr>
        <w:spacing w:before="0" w:line="240" w:lineRule="auto"/>
        <w:contextualSpacing/>
        <w:rPr>
          <w:color w:val="000000" w:themeColor="text1"/>
          <w:spacing w:val="-8"/>
          <w:szCs w:val="26"/>
        </w:rPr>
      </w:pPr>
      <w:r w:rsidRPr="00264F1A">
        <w:rPr>
          <w:color w:val="000000" w:themeColor="text1"/>
          <w:spacing w:val="-8"/>
          <w:szCs w:val="26"/>
        </w:rPr>
        <w:t xml:space="preserve">Kết quả khảo sát </w:t>
      </w:r>
      <w:r w:rsidR="00D7354F" w:rsidRPr="00264F1A">
        <w:rPr>
          <w:color w:val="000000" w:themeColor="text1"/>
          <w:spacing w:val="-8"/>
          <w:szCs w:val="26"/>
        </w:rPr>
        <w:t xml:space="preserve">(bảng 2.2) </w:t>
      </w:r>
      <w:r w:rsidRPr="00264F1A">
        <w:rPr>
          <w:color w:val="000000" w:themeColor="text1"/>
          <w:spacing w:val="-8"/>
          <w:szCs w:val="26"/>
        </w:rPr>
        <w:t xml:space="preserve">tại 96 cơ sở SXKD các sản phẩm CDĐL của Sơn La (56 cơ sở SXKD cà phê, 17 cơ sở SXKD xoài và 23 cơ sở SXKD chè), cho thấy, </w:t>
      </w:r>
      <w:r w:rsidR="00E42F1C" w:rsidRPr="00264F1A">
        <w:rPr>
          <w:color w:val="000000" w:themeColor="text1"/>
          <w:spacing w:val="-8"/>
          <w:szCs w:val="26"/>
        </w:rPr>
        <w:t>chỉ có khoảng 33% các cơ sở SXKD sản phẩm CDĐL đã đăng ký sử dụng CDĐL</w:t>
      </w:r>
      <w:r w:rsidR="00D7354F" w:rsidRPr="00264F1A">
        <w:rPr>
          <w:color w:val="000000" w:themeColor="text1"/>
          <w:spacing w:val="-8"/>
          <w:szCs w:val="26"/>
        </w:rPr>
        <w:t xml:space="preserve">. Có </w:t>
      </w:r>
      <w:r w:rsidR="00E42F1C" w:rsidRPr="00264F1A">
        <w:rPr>
          <w:color w:val="000000" w:themeColor="text1"/>
          <w:spacing w:val="-8"/>
          <w:szCs w:val="26"/>
        </w:rPr>
        <w:t xml:space="preserve">27,1% số cơ sở cho rằng không có nhu cầu sử dụng CDĐL. Tỷ lệ các cơ sở SXKD sản phẩm CDĐL đăng ký bảo hộ </w:t>
      </w:r>
      <w:r w:rsidR="00307FAE" w:rsidRPr="00264F1A">
        <w:rPr>
          <w:color w:val="000000" w:themeColor="text1"/>
          <w:spacing w:val="-8"/>
          <w:szCs w:val="26"/>
        </w:rPr>
        <w:t xml:space="preserve">nhãn hiệu </w:t>
      </w:r>
      <w:r w:rsidR="00D7354F" w:rsidRPr="00264F1A">
        <w:rPr>
          <w:color w:val="000000" w:themeColor="text1"/>
          <w:spacing w:val="-8"/>
          <w:szCs w:val="26"/>
        </w:rPr>
        <w:t>cho riêng cơ sở của</w:t>
      </w:r>
      <w:r w:rsidR="00307FAE" w:rsidRPr="00264F1A">
        <w:rPr>
          <w:color w:val="000000" w:themeColor="text1"/>
          <w:spacing w:val="-8"/>
          <w:szCs w:val="26"/>
        </w:rPr>
        <w:t xml:space="preserve"> </w:t>
      </w:r>
      <w:r w:rsidR="00D7354F" w:rsidRPr="00264F1A">
        <w:rPr>
          <w:color w:val="000000" w:themeColor="text1"/>
          <w:spacing w:val="-8"/>
          <w:szCs w:val="26"/>
        </w:rPr>
        <w:t>mình</w:t>
      </w:r>
      <w:r w:rsidR="00E42F1C" w:rsidRPr="00264F1A">
        <w:rPr>
          <w:color w:val="000000" w:themeColor="text1"/>
          <w:spacing w:val="-8"/>
          <w:szCs w:val="26"/>
        </w:rPr>
        <w:t xml:space="preserve"> cũng khá thấp (chỉ 26%), trong đó</w:t>
      </w:r>
      <w:r w:rsidR="00D7354F" w:rsidRPr="00264F1A">
        <w:rPr>
          <w:color w:val="000000" w:themeColor="text1"/>
          <w:spacing w:val="-8"/>
          <w:szCs w:val="26"/>
        </w:rPr>
        <w:t>,</w:t>
      </w:r>
      <w:r w:rsidR="00E42F1C" w:rsidRPr="00264F1A">
        <w:rPr>
          <w:color w:val="000000" w:themeColor="text1"/>
          <w:spacing w:val="-8"/>
          <w:szCs w:val="26"/>
        </w:rPr>
        <w:t xml:space="preserve"> với các cơ sở SXKD cà phê Sơn La (tỷ lệ này là 30,4%), xoài Yên Châu (17,6%) và chè shan tuyết Mộc Châu (21,7%). </w:t>
      </w:r>
      <w:r w:rsidR="00D7354F" w:rsidRPr="00264F1A">
        <w:rPr>
          <w:color w:val="000000" w:themeColor="text1"/>
          <w:spacing w:val="-8"/>
          <w:szCs w:val="26"/>
        </w:rPr>
        <w:t>Chỉ có 24% các cơ sở SXKD tham gia tổ chức tập thể (trong số 96 cơ sở được khảo sát).</w:t>
      </w:r>
      <w:bookmarkStart w:id="164" w:name="_Toc200016139"/>
      <w:bookmarkStart w:id="165" w:name="_Toc200016489"/>
    </w:p>
    <w:p w14:paraId="5F48D754" w14:textId="77777777" w:rsidR="006B4B47" w:rsidRPr="00264F1A" w:rsidRDefault="006B4B47">
      <w:pPr>
        <w:rPr>
          <w:b/>
          <w:bCs/>
          <w:color w:val="000000" w:themeColor="text1"/>
          <w:spacing w:val="-6"/>
          <w:szCs w:val="26"/>
        </w:rPr>
      </w:pPr>
      <w:r w:rsidRPr="00264F1A">
        <w:rPr>
          <w:b/>
          <w:bCs/>
          <w:color w:val="000000" w:themeColor="text1"/>
          <w:spacing w:val="-6"/>
          <w:szCs w:val="26"/>
        </w:rPr>
        <w:br w:type="page"/>
      </w:r>
    </w:p>
    <w:p w14:paraId="45695046" w14:textId="4DE4D83F" w:rsidR="0073063D" w:rsidRPr="00264F1A" w:rsidRDefault="0073063D" w:rsidP="002D3FF8">
      <w:pPr>
        <w:spacing w:before="0" w:line="240" w:lineRule="auto"/>
        <w:ind w:firstLine="0"/>
        <w:contextualSpacing/>
        <w:jc w:val="center"/>
        <w:rPr>
          <w:color w:val="000000" w:themeColor="text1"/>
          <w:spacing w:val="-6"/>
          <w:szCs w:val="26"/>
        </w:rPr>
      </w:pPr>
      <w:r w:rsidRPr="00264F1A">
        <w:rPr>
          <w:b/>
          <w:bCs/>
          <w:color w:val="000000" w:themeColor="text1"/>
          <w:spacing w:val="-6"/>
          <w:szCs w:val="26"/>
        </w:rPr>
        <w:lastRenderedPageBreak/>
        <w:t xml:space="preserve">Bảng </w:t>
      </w:r>
      <w:r w:rsidR="0058771B" w:rsidRPr="00264F1A">
        <w:rPr>
          <w:b/>
          <w:bCs/>
          <w:color w:val="000000" w:themeColor="text1"/>
          <w:spacing w:val="-6"/>
          <w:szCs w:val="26"/>
        </w:rPr>
        <w:t>2</w:t>
      </w:r>
      <w:r w:rsidRPr="00264F1A">
        <w:rPr>
          <w:b/>
          <w:bCs/>
          <w:color w:val="000000" w:themeColor="text1"/>
          <w:spacing w:val="-6"/>
          <w:szCs w:val="26"/>
        </w:rPr>
        <w:t xml:space="preserve">.2: Tỷ lệ tham gia tổ chức tập thể và đăng ký sử dụng CDĐL của các cơ sở </w:t>
      </w:r>
      <w:r w:rsidR="00497BAD" w:rsidRPr="00264F1A">
        <w:rPr>
          <w:b/>
          <w:bCs/>
          <w:color w:val="000000" w:themeColor="text1"/>
          <w:spacing w:val="-6"/>
          <w:szCs w:val="26"/>
        </w:rPr>
        <w:t>SXKD</w:t>
      </w:r>
      <w:r w:rsidRPr="00264F1A">
        <w:rPr>
          <w:b/>
          <w:bCs/>
          <w:color w:val="000000" w:themeColor="text1"/>
          <w:spacing w:val="-6"/>
          <w:szCs w:val="26"/>
        </w:rPr>
        <w:t xml:space="preserve"> </w:t>
      </w:r>
      <w:r w:rsidR="00307FAE" w:rsidRPr="00264F1A">
        <w:rPr>
          <w:b/>
          <w:bCs/>
          <w:color w:val="000000" w:themeColor="text1"/>
          <w:spacing w:val="-6"/>
          <w:szCs w:val="26"/>
        </w:rPr>
        <w:t>SP</w:t>
      </w:r>
      <w:r w:rsidRPr="00264F1A">
        <w:rPr>
          <w:b/>
          <w:bCs/>
          <w:color w:val="000000" w:themeColor="text1"/>
          <w:spacing w:val="-6"/>
          <w:szCs w:val="26"/>
        </w:rPr>
        <w:t xml:space="preserve"> CDĐL </w:t>
      </w:r>
      <w:bookmarkEnd w:id="164"/>
      <w:bookmarkEnd w:id="165"/>
    </w:p>
    <w:tbl>
      <w:tblPr>
        <w:tblStyle w:val="TableGrid"/>
        <w:tblW w:w="0" w:type="auto"/>
        <w:jc w:val="center"/>
        <w:tblLook w:val="04A0" w:firstRow="1" w:lastRow="0" w:firstColumn="1" w:lastColumn="0" w:noHBand="0" w:noVBand="1"/>
      </w:tblPr>
      <w:tblGrid>
        <w:gridCol w:w="557"/>
        <w:gridCol w:w="3192"/>
        <w:gridCol w:w="530"/>
        <w:gridCol w:w="821"/>
        <w:gridCol w:w="374"/>
        <w:gridCol w:w="821"/>
        <w:gridCol w:w="595"/>
        <w:gridCol w:w="1015"/>
        <w:gridCol w:w="481"/>
        <w:gridCol w:w="821"/>
      </w:tblGrid>
      <w:tr w:rsidR="004A14AF" w:rsidRPr="006B4B47" w14:paraId="6C5603DD" w14:textId="77777777" w:rsidTr="009F0FA3">
        <w:trPr>
          <w:jc w:val="center"/>
        </w:trPr>
        <w:tc>
          <w:tcPr>
            <w:tcW w:w="0" w:type="auto"/>
            <w:tcBorders>
              <w:bottom w:val="single" w:sz="4" w:space="0" w:color="auto"/>
            </w:tcBorders>
            <w:vAlign w:val="center"/>
          </w:tcPr>
          <w:p w14:paraId="74395548" w14:textId="77777777"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TT</w:t>
            </w:r>
          </w:p>
        </w:tc>
        <w:tc>
          <w:tcPr>
            <w:tcW w:w="0" w:type="auto"/>
            <w:tcBorders>
              <w:bottom w:val="single" w:sz="4" w:space="0" w:color="auto"/>
            </w:tcBorders>
            <w:vAlign w:val="center"/>
          </w:tcPr>
          <w:p w14:paraId="5689B2C7" w14:textId="77777777"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Nội dung</w:t>
            </w:r>
          </w:p>
        </w:tc>
        <w:tc>
          <w:tcPr>
            <w:tcW w:w="0" w:type="auto"/>
            <w:gridSpan w:val="2"/>
            <w:tcBorders>
              <w:bottom w:val="single" w:sz="4" w:space="0" w:color="auto"/>
            </w:tcBorders>
            <w:shd w:val="clear" w:color="auto" w:fill="F2F2F2" w:themeFill="background1" w:themeFillShade="F2"/>
            <w:vAlign w:val="center"/>
          </w:tcPr>
          <w:p w14:paraId="7B9C4D4A" w14:textId="09A61A2F"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 xml:space="preserve">Cà phê </w:t>
            </w:r>
          </w:p>
          <w:p w14:paraId="364DF749" w14:textId="77777777" w:rsidR="0073063D" w:rsidRPr="006B4B47" w:rsidRDefault="0073063D"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(56 cơ sở)</w:t>
            </w:r>
          </w:p>
        </w:tc>
        <w:tc>
          <w:tcPr>
            <w:tcW w:w="0" w:type="auto"/>
            <w:gridSpan w:val="2"/>
            <w:tcBorders>
              <w:bottom w:val="single" w:sz="4" w:space="0" w:color="auto"/>
            </w:tcBorders>
            <w:vAlign w:val="center"/>
          </w:tcPr>
          <w:p w14:paraId="68147878" w14:textId="44473139"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 xml:space="preserve">Xoài tròn </w:t>
            </w:r>
          </w:p>
          <w:p w14:paraId="745E8256" w14:textId="77777777" w:rsidR="0073063D" w:rsidRPr="006B4B47" w:rsidRDefault="0073063D"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(17 cơ sở)</w:t>
            </w:r>
          </w:p>
        </w:tc>
        <w:tc>
          <w:tcPr>
            <w:tcW w:w="0" w:type="auto"/>
            <w:gridSpan w:val="2"/>
            <w:tcBorders>
              <w:bottom w:val="single" w:sz="4" w:space="0" w:color="auto"/>
            </w:tcBorders>
            <w:shd w:val="clear" w:color="auto" w:fill="F2F2F2" w:themeFill="background1" w:themeFillShade="F2"/>
            <w:vAlign w:val="center"/>
          </w:tcPr>
          <w:p w14:paraId="68BB08E9" w14:textId="7A3841BA"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 xml:space="preserve">Chè Shan         </w:t>
            </w:r>
          </w:p>
          <w:p w14:paraId="6A51D398" w14:textId="77777777" w:rsidR="0073063D" w:rsidRPr="006B4B47" w:rsidRDefault="0073063D"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(23 cơ sở)</w:t>
            </w:r>
          </w:p>
        </w:tc>
        <w:tc>
          <w:tcPr>
            <w:tcW w:w="0" w:type="auto"/>
            <w:gridSpan w:val="2"/>
            <w:tcBorders>
              <w:bottom w:val="single" w:sz="4" w:space="0" w:color="auto"/>
            </w:tcBorders>
            <w:vAlign w:val="center"/>
          </w:tcPr>
          <w:p w14:paraId="602F5F35" w14:textId="77777777"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Tổng số</w:t>
            </w:r>
          </w:p>
          <w:p w14:paraId="1464712A" w14:textId="77777777" w:rsidR="0073063D" w:rsidRPr="006B4B47" w:rsidRDefault="0073063D"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(96 cơ sở)</w:t>
            </w:r>
          </w:p>
        </w:tc>
      </w:tr>
      <w:tr w:rsidR="004A14AF" w:rsidRPr="006B4B47" w14:paraId="35A475C4" w14:textId="77777777" w:rsidTr="009F0FA3">
        <w:trPr>
          <w:trHeight w:val="227"/>
          <w:jc w:val="center"/>
        </w:trPr>
        <w:tc>
          <w:tcPr>
            <w:tcW w:w="0" w:type="auto"/>
            <w:vMerge w:val="restart"/>
            <w:vAlign w:val="center"/>
          </w:tcPr>
          <w:p w14:paraId="26BAEDCF" w14:textId="7DA8AB00" w:rsidR="00042059" w:rsidRPr="006B4B47" w:rsidRDefault="00042059"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w:t>
            </w:r>
          </w:p>
        </w:tc>
        <w:tc>
          <w:tcPr>
            <w:tcW w:w="0" w:type="auto"/>
            <w:tcBorders>
              <w:bottom w:val="nil"/>
            </w:tcBorders>
          </w:tcPr>
          <w:p w14:paraId="6C41D27F" w14:textId="60CD18BE" w:rsidR="00042059" w:rsidRPr="006B4B47" w:rsidRDefault="00042059"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Đăng ký sử dụng dấu hiệu CDĐL:</w:t>
            </w:r>
          </w:p>
        </w:tc>
        <w:tc>
          <w:tcPr>
            <w:tcW w:w="0" w:type="auto"/>
            <w:tcBorders>
              <w:bottom w:val="nil"/>
            </w:tcBorders>
            <w:shd w:val="clear" w:color="auto" w:fill="F2F2F2" w:themeFill="background1" w:themeFillShade="F2"/>
          </w:tcPr>
          <w:p w14:paraId="34354A19" w14:textId="77777777" w:rsidR="00042059" w:rsidRPr="006B4B47" w:rsidRDefault="00042059" w:rsidP="009F0FA3">
            <w:pPr>
              <w:spacing w:before="0" w:line="240" w:lineRule="auto"/>
              <w:ind w:left="-57" w:right="-57" w:firstLine="0"/>
              <w:rPr>
                <w:color w:val="000000" w:themeColor="text1"/>
                <w:spacing w:val="-8"/>
                <w:sz w:val="23"/>
                <w:szCs w:val="27"/>
              </w:rPr>
            </w:pPr>
          </w:p>
        </w:tc>
        <w:tc>
          <w:tcPr>
            <w:tcW w:w="0" w:type="auto"/>
            <w:tcBorders>
              <w:bottom w:val="nil"/>
            </w:tcBorders>
            <w:shd w:val="clear" w:color="auto" w:fill="F2F2F2" w:themeFill="background1" w:themeFillShade="F2"/>
          </w:tcPr>
          <w:p w14:paraId="7B687393" w14:textId="77777777" w:rsidR="00042059" w:rsidRPr="006B4B47" w:rsidRDefault="00042059" w:rsidP="009F0FA3">
            <w:pPr>
              <w:spacing w:before="0" w:line="240" w:lineRule="auto"/>
              <w:ind w:left="-57" w:right="-57" w:firstLine="0"/>
              <w:jc w:val="center"/>
              <w:rPr>
                <w:i/>
                <w:iCs/>
                <w:color w:val="000000" w:themeColor="text1"/>
                <w:spacing w:val="-8"/>
                <w:sz w:val="23"/>
                <w:szCs w:val="27"/>
              </w:rPr>
            </w:pPr>
          </w:p>
        </w:tc>
        <w:tc>
          <w:tcPr>
            <w:tcW w:w="0" w:type="auto"/>
            <w:tcBorders>
              <w:bottom w:val="nil"/>
            </w:tcBorders>
          </w:tcPr>
          <w:p w14:paraId="7126CE14" w14:textId="77777777" w:rsidR="00042059" w:rsidRPr="006B4B47" w:rsidRDefault="00042059" w:rsidP="009F0FA3">
            <w:pPr>
              <w:spacing w:before="0" w:line="240" w:lineRule="auto"/>
              <w:ind w:left="-57" w:right="-57" w:firstLine="0"/>
              <w:jc w:val="center"/>
              <w:rPr>
                <w:color w:val="000000" w:themeColor="text1"/>
                <w:spacing w:val="-8"/>
                <w:sz w:val="23"/>
                <w:szCs w:val="27"/>
              </w:rPr>
            </w:pPr>
          </w:p>
        </w:tc>
        <w:tc>
          <w:tcPr>
            <w:tcW w:w="0" w:type="auto"/>
            <w:tcBorders>
              <w:bottom w:val="nil"/>
            </w:tcBorders>
          </w:tcPr>
          <w:p w14:paraId="78BCC2E2" w14:textId="77777777" w:rsidR="00042059" w:rsidRPr="006B4B47" w:rsidRDefault="00042059" w:rsidP="009F0FA3">
            <w:pPr>
              <w:spacing w:before="0" w:line="240" w:lineRule="auto"/>
              <w:ind w:left="-57" w:right="-57" w:firstLine="0"/>
              <w:jc w:val="center"/>
              <w:rPr>
                <w:i/>
                <w:iCs/>
                <w:color w:val="000000" w:themeColor="text1"/>
                <w:spacing w:val="-8"/>
                <w:sz w:val="23"/>
                <w:szCs w:val="27"/>
              </w:rPr>
            </w:pPr>
          </w:p>
        </w:tc>
        <w:tc>
          <w:tcPr>
            <w:tcW w:w="0" w:type="auto"/>
            <w:tcBorders>
              <w:bottom w:val="nil"/>
            </w:tcBorders>
            <w:shd w:val="clear" w:color="auto" w:fill="F2F2F2" w:themeFill="background1" w:themeFillShade="F2"/>
          </w:tcPr>
          <w:p w14:paraId="7C8D4E69" w14:textId="77777777" w:rsidR="00042059" w:rsidRPr="006B4B47" w:rsidRDefault="00042059" w:rsidP="009F0FA3">
            <w:pPr>
              <w:spacing w:before="0" w:line="240" w:lineRule="auto"/>
              <w:ind w:left="-57" w:right="-57" w:firstLine="0"/>
              <w:jc w:val="center"/>
              <w:rPr>
                <w:color w:val="000000" w:themeColor="text1"/>
                <w:spacing w:val="-8"/>
                <w:sz w:val="23"/>
                <w:szCs w:val="27"/>
              </w:rPr>
            </w:pPr>
          </w:p>
        </w:tc>
        <w:tc>
          <w:tcPr>
            <w:tcW w:w="0" w:type="auto"/>
            <w:tcBorders>
              <w:bottom w:val="nil"/>
            </w:tcBorders>
            <w:shd w:val="clear" w:color="auto" w:fill="F2F2F2" w:themeFill="background1" w:themeFillShade="F2"/>
          </w:tcPr>
          <w:p w14:paraId="54060B27" w14:textId="77777777" w:rsidR="00042059" w:rsidRPr="006B4B47" w:rsidRDefault="00042059" w:rsidP="009F0FA3">
            <w:pPr>
              <w:spacing w:before="0" w:line="240" w:lineRule="auto"/>
              <w:ind w:left="-57" w:right="-57" w:firstLine="0"/>
              <w:jc w:val="center"/>
              <w:rPr>
                <w:i/>
                <w:iCs/>
                <w:color w:val="000000" w:themeColor="text1"/>
                <w:spacing w:val="-8"/>
                <w:sz w:val="23"/>
                <w:szCs w:val="27"/>
              </w:rPr>
            </w:pPr>
          </w:p>
        </w:tc>
        <w:tc>
          <w:tcPr>
            <w:tcW w:w="0" w:type="auto"/>
            <w:tcBorders>
              <w:bottom w:val="nil"/>
            </w:tcBorders>
          </w:tcPr>
          <w:p w14:paraId="06E6BE7F" w14:textId="77777777" w:rsidR="00042059" w:rsidRPr="006B4B47" w:rsidRDefault="00042059" w:rsidP="009F0FA3">
            <w:pPr>
              <w:spacing w:before="0" w:line="240" w:lineRule="auto"/>
              <w:ind w:left="-57" w:right="-57" w:firstLine="0"/>
              <w:jc w:val="center"/>
              <w:rPr>
                <w:b/>
                <w:bCs/>
                <w:color w:val="000000" w:themeColor="text1"/>
                <w:spacing w:val="-8"/>
                <w:sz w:val="23"/>
                <w:szCs w:val="27"/>
              </w:rPr>
            </w:pPr>
          </w:p>
        </w:tc>
        <w:tc>
          <w:tcPr>
            <w:tcW w:w="0" w:type="auto"/>
            <w:tcBorders>
              <w:bottom w:val="nil"/>
            </w:tcBorders>
          </w:tcPr>
          <w:p w14:paraId="5D26D41E" w14:textId="77777777" w:rsidR="00042059" w:rsidRPr="006B4B47" w:rsidRDefault="00042059" w:rsidP="009F0FA3">
            <w:pPr>
              <w:spacing w:before="0" w:line="240" w:lineRule="auto"/>
              <w:ind w:left="-57" w:right="-57" w:firstLine="0"/>
              <w:jc w:val="center"/>
              <w:rPr>
                <w:i/>
                <w:iCs/>
                <w:color w:val="000000" w:themeColor="text1"/>
                <w:spacing w:val="-8"/>
                <w:sz w:val="23"/>
                <w:szCs w:val="27"/>
              </w:rPr>
            </w:pPr>
          </w:p>
        </w:tc>
      </w:tr>
      <w:tr w:rsidR="004A14AF" w:rsidRPr="006B4B47" w14:paraId="2F9A6CA5" w14:textId="77777777" w:rsidTr="009F0FA3">
        <w:trPr>
          <w:trHeight w:val="113"/>
          <w:jc w:val="center"/>
        </w:trPr>
        <w:tc>
          <w:tcPr>
            <w:tcW w:w="0" w:type="auto"/>
            <w:vMerge/>
            <w:vAlign w:val="center"/>
          </w:tcPr>
          <w:p w14:paraId="3ADF2A8C" w14:textId="7C63044B" w:rsidR="00042059" w:rsidRPr="006B4B47" w:rsidRDefault="00042059" w:rsidP="009F0FA3">
            <w:pPr>
              <w:spacing w:before="0" w:line="240" w:lineRule="auto"/>
              <w:ind w:left="-57" w:right="-57" w:firstLine="0"/>
              <w:jc w:val="center"/>
              <w:rPr>
                <w:color w:val="000000" w:themeColor="text1"/>
                <w:spacing w:val="-8"/>
                <w:sz w:val="23"/>
                <w:szCs w:val="27"/>
              </w:rPr>
            </w:pPr>
          </w:p>
        </w:tc>
        <w:tc>
          <w:tcPr>
            <w:tcW w:w="0" w:type="auto"/>
            <w:tcBorders>
              <w:top w:val="nil"/>
              <w:bottom w:val="nil"/>
            </w:tcBorders>
            <w:vAlign w:val="center"/>
          </w:tcPr>
          <w:p w14:paraId="60C5C114" w14:textId="6792B6BB" w:rsidR="00042059" w:rsidRPr="006B4B47" w:rsidRDefault="00042059" w:rsidP="009F0FA3">
            <w:pPr>
              <w:spacing w:before="0" w:line="240" w:lineRule="auto"/>
              <w:ind w:left="-57" w:right="-57" w:firstLine="0"/>
              <w:jc w:val="left"/>
              <w:rPr>
                <w:i/>
                <w:iCs/>
                <w:color w:val="000000" w:themeColor="text1"/>
                <w:spacing w:val="-8"/>
                <w:sz w:val="23"/>
                <w:szCs w:val="27"/>
              </w:rPr>
            </w:pPr>
            <w:r w:rsidRPr="006B4B47">
              <w:rPr>
                <w:i/>
                <w:iCs/>
                <w:color w:val="000000" w:themeColor="text1"/>
                <w:spacing w:val="-8"/>
                <w:sz w:val="23"/>
                <w:szCs w:val="27"/>
              </w:rPr>
              <w:t>- Đang sử dụng</w:t>
            </w:r>
          </w:p>
        </w:tc>
        <w:tc>
          <w:tcPr>
            <w:tcW w:w="0" w:type="auto"/>
            <w:tcBorders>
              <w:top w:val="nil"/>
              <w:bottom w:val="nil"/>
            </w:tcBorders>
            <w:shd w:val="clear" w:color="auto" w:fill="F2F2F2" w:themeFill="background1" w:themeFillShade="F2"/>
            <w:vAlign w:val="center"/>
          </w:tcPr>
          <w:p w14:paraId="6B167E7A" w14:textId="4D13E362" w:rsidR="00042059" w:rsidRPr="006B4B47" w:rsidRDefault="00042059"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 xml:space="preserve"> 16</w:t>
            </w:r>
          </w:p>
        </w:tc>
        <w:tc>
          <w:tcPr>
            <w:tcW w:w="0" w:type="auto"/>
            <w:tcBorders>
              <w:top w:val="nil"/>
              <w:bottom w:val="nil"/>
            </w:tcBorders>
            <w:shd w:val="clear" w:color="auto" w:fill="F2F2F2" w:themeFill="background1" w:themeFillShade="F2"/>
            <w:vAlign w:val="center"/>
          </w:tcPr>
          <w:p w14:paraId="4E1EF3E5" w14:textId="01DA26CE" w:rsidR="00042059" w:rsidRPr="006B4B47" w:rsidRDefault="00042059" w:rsidP="009F0FA3">
            <w:pPr>
              <w:spacing w:before="0" w:line="240" w:lineRule="auto"/>
              <w:ind w:left="-57" w:right="-57" w:firstLine="0"/>
              <w:contextualSpacing/>
              <w:jc w:val="center"/>
              <w:rPr>
                <w:i/>
                <w:iCs/>
                <w:color w:val="000000" w:themeColor="text1"/>
                <w:spacing w:val="-8"/>
                <w:sz w:val="23"/>
                <w:szCs w:val="27"/>
              </w:rPr>
            </w:pPr>
            <w:r w:rsidRPr="006B4B47">
              <w:rPr>
                <w:i/>
                <w:iCs/>
                <w:color w:val="000000" w:themeColor="text1"/>
                <w:spacing w:val="-8"/>
                <w:sz w:val="23"/>
                <w:szCs w:val="27"/>
              </w:rPr>
              <w:t>28,6%</w:t>
            </w:r>
          </w:p>
        </w:tc>
        <w:tc>
          <w:tcPr>
            <w:tcW w:w="0" w:type="auto"/>
            <w:tcBorders>
              <w:top w:val="nil"/>
              <w:bottom w:val="nil"/>
            </w:tcBorders>
            <w:vAlign w:val="center"/>
          </w:tcPr>
          <w:p w14:paraId="40033EB2" w14:textId="290F6961" w:rsidR="00042059" w:rsidRPr="006B4B47" w:rsidRDefault="00042059"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9</w:t>
            </w:r>
          </w:p>
        </w:tc>
        <w:tc>
          <w:tcPr>
            <w:tcW w:w="0" w:type="auto"/>
            <w:tcBorders>
              <w:top w:val="nil"/>
              <w:bottom w:val="nil"/>
            </w:tcBorders>
            <w:vAlign w:val="center"/>
          </w:tcPr>
          <w:p w14:paraId="391D159B" w14:textId="76449910" w:rsidR="00042059" w:rsidRPr="006B4B47" w:rsidRDefault="00042059"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52,9%</w:t>
            </w:r>
          </w:p>
        </w:tc>
        <w:tc>
          <w:tcPr>
            <w:tcW w:w="0" w:type="auto"/>
            <w:tcBorders>
              <w:top w:val="nil"/>
              <w:bottom w:val="nil"/>
            </w:tcBorders>
            <w:shd w:val="clear" w:color="auto" w:fill="F2F2F2" w:themeFill="background1" w:themeFillShade="F2"/>
          </w:tcPr>
          <w:p w14:paraId="0F8D88BD" w14:textId="13A3AEAB" w:rsidR="00042059" w:rsidRPr="006B4B47" w:rsidRDefault="00042059"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7</w:t>
            </w:r>
          </w:p>
        </w:tc>
        <w:tc>
          <w:tcPr>
            <w:tcW w:w="0" w:type="auto"/>
            <w:tcBorders>
              <w:top w:val="nil"/>
              <w:bottom w:val="nil"/>
            </w:tcBorders>
            <w:shd w:val="clear" w:color="auto" w:fill="F2F2F2" w:themeFill="background1" w:themeFillShade="F2"/>
            <w:vAlign w:val="bottom"/>
          </w:tcPr>
          <w:p w14:paraId="1FA72871" w14:textId="1BB0392F" w:rsidR="00042059" w:rsidRPr="006B4B47" w:rsidRDefault="00042059"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30,4%</w:t>
            </w:r>
          </w:p>
        </w:tc>
        <w:tc>
          <w:tcPr>
            <w:tcW w:w="0" w:type="auto"/>
            <w:tcBorders>
              <w:top w:val="nil"/>
              <w:bottom w:val="nil"/>
            </w:tcBorders>
          </w:tcPr>
          <w:p w14:paraId="1711921F" w14:textId="6818E817" w:rsidR="00042059" w:rsidRPr="006B4B47" w:rsidRDefault="00042059"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32</w:t>
            </w:r>
          </w:p>
        </w:tc>
        <w:tc>
          <w:tcPr>
            <w:tcW w:w="0" w:type="auto"/>
            <w:tcBorders>
              <w:top w:val="nil"/>
              <w:bottom w:val="nil"/>
            </w:tcBorders>
            <w:vAlign w:val="bottom"/>
          </w:tcPr>
          <w:p w14:paraId="35D10ADC" w14:textId="53BE905E" w:rsidR="00042059" w:rsidRPr="006B4B47" w:rsidRDefault="00042059" w:rsidP="009F0FA3">
            <w:pPr>
              <w:spacing w:before="0" w:line="240" w:lineRule="auto"/>
              <w:ind w:left="-57" w:right="-57" w:firstLine="0"/>
              <w:jc w:val="center"/>
              <w:rPr>
                <w:b/>
                <w:bCs/>
                <w:i/>
                <w:iCs/>
                <w:color w:val="000000" w:themeColor="text1"/>
                <w:spacing w:val="-8"/>
                <w:sz w:val="23"/>
                <w:szCs w:val="27"/>
              </w:rPr>
            </w:pPr>
            <w:r w:rsidRPr="006B4B47">
              <w:rPr>
                <w:b/>
                <w:bCs/>
                <w:i/>
                <w:iCs/>
                <w:color w:val="000000" w:themeColor="text1"/>
                <w:spacing w:val="-8"/>
                <w:sz w:val="23"/>
                <w:szCs w:val="27"/>
              </w:rPr>
              <w:t>33,3%</w:t>
            </w:r>
          </w:p>
        </w:tc>
      </w:tr>
      <w:tr w:rsidR="004A14AF" w:rsidRPr="006B4B47" w14:paraId="576AB2CD" w14:textId="77777777" w:rsidTr="009F0FA3">
        <w:trPr>
          <w:trHeight w:val="170"/>
          <w:jc w:val="center"/>
        </w:trPr>
        <w:tc>
          <w:tcPr>
            <w:tcW w:w="0" w:type="auto"/>
            <w:vMerge/>
            <w:vAlign w:val="center"/>
          </w:tcPr>
          <w:p w14:paraId="10BD12C5" w14:textId="77777777" w:rsidR="00042059" w:rsidRPr="006B4B47" w:rsidRDefault="00042059" w:rsidP="009F0FA3">
            <w:pPr>
              <w:spacing w:before="0" w:line="240" w:lineRule="auto"/>
              <w:ind w:left="-57" w:right="-57" w:firstLine="0"/>
              <w:jc w:val="center"/>
              <w:rPr>
                <w:color w:val="000000" w:themeColor="text1"/>
                <w:spacing w:val="-8"/>
                <w:sz w:val="23"/>
                <w:szCs w:val="27"/>
              </w:rPr>
            </w:pPr>
          </w:p>
        </w:tc>
        <w:tc>
          <w:tcPr>
            <w:tcW w:w="0" w:type="auto"/>
            <w:tcBorders>
              <w:top w:val="nil"/>
              <w:bottom w:val="nil"/>
            </w:tcBorders>
            <w:vAlign w:val="center"/>
          </w:tcPr>
          <w:p w14:paraId="4085DAA5" w14:textId="7D72DED3" w:rsidR="00042059" w:rsidRPr="006B4B47" w:rsidRDefault="00042059" w:rsidP="009F0FA3">
            <w:pPr>
              <w:spacing w:before="0" w:line="240" w:lineRule="auto"/>
              <w:ind w:left="-57" w:right="-57" w:firstLine="0"/>
              <w:jc w:val="left"/>
              <w:rPr>
                <w:i/>
                <w:iCs/>
                <w:color w:val="000000" w:themeColor="text1"/>
                <w:spacing w:val="-8"/>
                <w:sz w:val="23"/>
                <w:szCs w:val="27"/>
              </w:rPr>
            </w:pPr>
            <w:r w:rsidRPr="006B4B47">
              <w:rPr>
                <w:i/>
                <w:iCs/>
                <w:color w:val="000000" w:themeColor="text1"/>
                <w:spacing w:val="-8"/>
                <w:sz w:val="23"/>
                <w:szCs w:val="27"/>
              </w:rPr>
              <w:t>- Sẽ đăng ký</w:t>
            </w:r>
          </w:p>
        </w:tc>
        <w:tc>
          <w:tcPr>
            <w:tcW w:w="0" w:type="auto"/>
            <w:tcBorders>
              <w:top w:val="nil"/>
              <w:bottom w:val="nil"/>
            </w:tcBorders>
            <w:shd w:val="clear" w:color="auto" w:fill="F2F2F2" w:themeFill="background1" w:themeFillShade="F2"/>
            <w:vAlign w:val="center"/>
          </w:tcPr>
          <w:p w14:paraId="6A21C5EE" w14:textId="5D5089F4" w:rsidR="00042059" w:rsidRPr="006B4B47" w:rsidRDefault="00042059"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24</w:t>
            </w:r>
          </w:p>
        </w:tc>
        <w:tc>
          <w:tcPr>
            <w:tcW w:w="0" w:type="auto"/>
            <w:tcBorders>
              <w:top w:val="nil"/>
              <w:bottom w:val="nil"/>
            </w:tcBorders>
            <w:shd w:val="clear" w:color="auto" w:fill="F2F2F2" w:themeFill="background1" w:themeFillShade="F2"/>
            <w:vAlign w:val="center"/>
          </w:tcPr>
          <w:p w14:paraId="2CB31B12" w14:textId="1AEEFC44" w:rsidR="00042059" w:rsidRPr="006B4B47" w:rsidRDefault="00042059"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42,9%</w:t>
            </w:r>
          </w:p>
        </w:tc>
        <w:tc>
          <w:tcPr>
            <w:tcW w:w="0" w:type="auto"/>
            <w:tcBorders>
              <w:top w:val="nil"/>
              <w:bottom w:val="nil"/>
            </w:tcBorders>
            <w:vAlign w:val="center"/>
          </w:tcPr>
          <w:p w14:paraId="6E2252AF" w14:textId="44BFD46C" w:rsidR="00042059" w:rsidRPr="006B4B47" w:rsidRDefault="00042059"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w:t>
            </w:r>
          </w:p>
        </w:tc>
        <w:tc>
          <w:tcPr>
            <w:tcW w:w="0" w:type="auto"/>
            <w:tcBorders>
              <w:top w:val="nil"/>
              <w:bottom w:val="nil"/>
            </w:tcBorders>
            <w:vAlign w:val="center"/>
          </w:tcPr>
          <w:p w14:paraId="35CAF8EA" w14:textId="40B0FF70" w:rsidR="00042059" w:rsidRPr="006B4B47" w:rsidRDefault="00042059"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17,6%</w:t>
            </w:r>
          </w:p>
        </w:tc>
        <w:tc>
          <w:tcPr>
            <w:tcW w:w="0" w:type="auto"/>
            <w:tcBorders>
              <w:top w:val="nil"/>
              <w:bottom w:val="nil"/>
            </w:tcBorders>
            <w:shd w:val="clear" w:color="auto" w:fill="F2F2F2" w:themeFill="background1" w:themeFillShade="F2"/>
          </w:tcPr>
          <w:p w14:paraId="46BBEDB8" w14:textId="2DF3DF7D" w:rsidR="00042059" w:rsidRPr="006B4B47" w:rsidRDefault="00042059"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11</w:t>
            </w:r>
          </w:p>
        </w:tc>
        <w:tc>
          <w:tcPr>
            <w:tcW w:w="0" w:type="auto"/>
            <w:tcBorders>
              <w:top w:val="nil"/>
              <w:bottom w:val="nil"/>
            </w:tcBorders>
            <w:shd w:val="clear" w:color="auto" w:fill="F2F2F2" w:themeFill="background1" w:themeFillShade="F2"/>
            <w:vAlign w:val="bottom"/>
          </w:tcPr>
          <w:p w14:paraId="329B74FA" w14:textId="528E6DC8" w:rsidR="00042059" w:rsidRPr="006B4B47" w:rsidRDefault="00042059"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47,8%</w:t>
            </w:r>
          </w:p>
        </w:tc>
        <w:tc>
          <w:tcPr>
            <w:tcW w:w="0" w:type="auto"/>
            <w:tcBorders>
              <w:top w:val="nil"/>
              <w:bottom w:val="nil"/>
            </w:tcBorders>
          </w:tcPr>
          <w:p w14:paraId="10E35917" w14:textId="08B9D5B9" w:rsidR="00042059" w:rsidRPr="006B4B47" w:rsidRDefault="00042059"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38</w:t>
            </w:r>
          </w:p>
        </w:tc>
        <w:tc>
          <w:tcPr>
            <w:tcW w:w="0" w:type="auto"/>
            <w:tcBorders>
              <w:top w:val="nil"/>
              <w:bottom w:val="nil"/>
            </w:tcBorders>
            <w:vAlign w:val="bottom"/>
          </w:tcPr>
          <w:p w14:paraId="7CDD78A8" w14:textId="50B5465B" w:rsidR="00042059" w:rsidRPr="006B4B47" w:rsidRDefault="00042059" w:rsidP="009F0FA3">
            <w:pPr>
              <w:spacing w:before="0" w:line="240" w:lineRule="auto"/>
              <w:ind w:left="-57" w:right="-57" w:firstLine="0"/>
              <w:jc w:val="center"/>
              <w:rPr>
                <w:b/>
                <w:bCs/>
                <w:i/>
                <w:iCs/>
                <w:color w:val="000000" w:themeColor="text1"/>
                <w:spacing w:val="-8"/>
                <w:sz w:val="23"/>
                <w:szCs w:val="27"/>
              </w:rPr>
            </w:pPr>
            <w:r w:rsidRPr="006B4B47">
              <w:rPr>
                <w:b/>
                <w:bCs/>
                <w:i/>
                <w:iCs/>
                <w:color w:val="000000" w:themeColor="text1"/>
                <w:spacing w:val="-8"/>
                <w:sz w:val="23"/>
                <w:szCs w:val="27"/>
              </w:rPr>
              <w:t>39,6%</w:t>
            </w:r>
          </w:p>
        </w:tc>
      </w:tr>
      <w:tr w:rsidR="004A14AF" w:rsidRPr="006B4B47" w14:paraId="143A95B7" w14:textId="77777777" w:rsidTr="009F0FA3">
        <w:trPr>
          <w:trHeight w:val="227"/>
          <w:jc w:val="center"/>
        </w:trPr>
        <w:tc>
          <w:tcPr>
            <w:tcW w:w="0" w:type="auto"/>
            <w:vMerge/>
            <w:vAlign w:val="center"/>
          </w:tcPr>
          <w:p w14:paraId="2741D842" w14:textId="77777777" w:rsidR="00042059" w:rsidRPr="006B4B47" w:rsidRDefault="00042059" w:rsidP="009F0FA3">
            <w:pPr>
              <w:spacing w:before="0" w:line="240" w:lineRule="auto"/>
              <w:ind w:left="-57" w:right="-57" w:firstLine="0"/>
              <w:jc w:val="center"/>
              <w:rPr>
                <w:color w:val="000000" w:themeColor="text1"/>
                <w:spacing w:val="-8"/>
                <w:sz w:val="23"/>
                <w:szCs w:val="27"/>
              </w:rPr>
            </w:pPr>
          </w:p>
        </w:tc>
        <w:tc>
          <w:tcPr>
            <w:tcW w:w="0" w:type="auto"/>
            <w:tcBorders>
              <w:top w:val="nil"/>
              <w:bottom w:val="single" w:sz="4" w:space="0" w:color="auto"/>
            </w:tcBorders>
            <w:vAlign w:val="center"/>
          </w:tcPr>
          <w:p w14:paraId="2412251C" w14:textId="7FBF0D4F" w:rsidR="00042059" w:rsidRPr="006B4B47" w:rsidRDefault="00042059" w:rsidP="009F0FA3">
            <w:pPr>
              <w:spacing w:before="0" w:line="240" w:lineRule="auto"/>
              <w:ind w:left="-57" w:right="-57" w:firstLine="0"/>
              <w:jc w:val="left"/>
              <w:rPr>
                <w:color w:val="000000" w:themeColor="text1"/>
                <w:spacing w:val="-8"/>
                <w:sz w:val="23"/>
                <w:szCs w:val="27"/>
              </w:rPr>
            </w:pPr>
            <w:r w:rsidRPr="006B4B47">
              <w:rPr>
                <w:i/>
                <w:iCs/>
                <w:color w:val="000000" w:themeColor="text1"/>
                <w:spacing w:val="-8"/>
                <w:sz w:val="23"/>
                <w:szCs w:val="27"/>
              </w:rPr>
              <w:t xml:space="preserve">     - Không có nhu cầu</w:t>
            </w:r>
            <w:r w:rsidRPr="006B4B47">
              <w:rPr>
                <w:color w:val="000000" w:themeColor="text1"/>
                <w:spacing w:val="-8"/>
                <w:sz w:val="23"/>
                <w:szCs w:val="27"/>
              </w:rPr>
              <w:t xml:space="preserve"> </w:t>
            </w:r>
            <w:r w:rsidRPr="006B4B47">
              <w:rPr>
                <w:i/>
                <w:iCs/>
                <w:color w:val="000000" w:themeColor="text1"/>
                <w:spacing w:val="-8"/>
                <w:sz w:val="23"/>
                <w:szCs w:val="27"/>
              </w:rPr>
              <w:t>sử dụng</w:t>
            </w:r>
          </w:p>
        </w:tc>
        <w:tc>
          <w:tcPr>
            <w:tcW w:w="0" w:type="auto"/>
            <w:tcBorders>
              <w:top w:val="nil"/>
              <w:bottom w:val="single" w:sz="4" w:space="0" w:color="auto"/>
            </w:tcBorders>
            <w:shd w:val="clear" w:color="auto" w:fill="F2F2F2" w:themeFill="background1" w:themeFillShade="F2"/>
            <w:vAlign w:val="center"/>
          </w:tcPr>
          <w:p w14:paraId="6726616F" w14:textId="0F06F74D" w:rsidR="00042059" w:rsidRPr="006B4B47" w:rsidRDefault="00042059"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 xml:space="preserve"> 16</w:t>
            </w:r>
          </w:p>
        </w:tc>
        <w:tc>
          <w:tcPr>
            <w:tcW w:w="0" w:type="auto"/>
            <w:tcBorders>
              <w:top w:val="nil"/>
              <w:bottom w:val="single" w:sz="4" w:space="0" w:color="auto"/>
            </w:tcBorders>
            <w:shd w:val="clear" w:color="auto" w:fill="F2F2F2" w:themeFill="background1" w:themeFillShade="F2"/>
            <w:vAlign w:val="center"/>
          </w:tcPr>
          <w:p w14:paraId="4674DD5B" w14:textId="40A09391" w:rsidR="00042059" w:rsidRPr="006B4B47" w:rsidRDefault="00042059"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28,6%</w:t>
            </w:r>
          </w:p>
        </w:tc>
        <w:tc>
          <w:tcPr>
            <w:tcW w:w="0" w:type="auto"/>
            <w:tcBorders>
              <w:top w:val="nil"/>
              <w:bottom w:val="single" w:sz="4" w:space="0" w:color="auto"/>
            </w:tcBorders>
            <w:vAlign w:val="center"/>
          </w:tcPr>
          <w:p w14:paraId="0C5CB378" w14:textId="73469EBA" w:rsidR="00042059" w:rsidRPr="006B4B47" w:rsidRDefault="00042059"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5</w:t>
            </w:r>
          </w:p>
        </w:tc>
        <w:tc>
          <w:tcPr>
            <w:tcW w:w="0" w:type="auto"/>
            <w:tcBorders>
              <w:top w:val="nil"/>
              <w:bottom w:val="single" w:sz="4" w:space="0" w:color="auto"/>
            </w:tcBorders>
            <w:vAlign w:val="center"/>
          </w:tcPr>
          <w:p w14:paraId="5B5DBA0A" w14:textId="6144327E" w:rsidR="00042059" w:rsidRPr="006B4B47" w:rsidRDefault="00042059"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29,4%</w:t>
            </w:r>
          </w:p>
        </w:tc>
        <w:tc>
          <w:tcPr>
            <w:tcW w:w="0" w:type="auto"/>
            <w:tcBorders>
              <w:top w:val="nil"/>
              <w:bottom w:val="single" w:sz="4" w:space="0" w:color="auto"/>
            </w:tcBorders>
            <w:shd w:val="clear" w:color="auto" w:fill="F2F2F2" w:themeFill="background1" w:themeFillShade="F2"/>
          </w:tcPr>
          <w:p w14:paraId="35B6FB5C" w14:textId="64BB86FE" w:rsidR="00042059" w:rsidRPr="006B4B47" w:rsidRDefault="00042059"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5</w:t>
            </w:r>
          </w:p>
        </w:tc>
        <w:tc>
          <w:tcPr>
            <w:tcW w:w="0" w:type="auto"/>
            <w:tcBorders>
              <w:top w:val="nil"/>
              <w:bottom w:val="single" w:sz="4" w:space="0" w:color="auto"/>
            </w:tcBorders>
            <w:shd w:val="clear" w:color="auto" w:fill="F2F2F2" w:themeFill="background1" w:themeFillShade="F2"/>
            <w:vAlign w:val="bottom"/>
          </w:tcPr>
          <w:p w14:paraId="47D5B736" w14:textId="3D1663DA" w:rsidR="00042059" w:rsidRPr="006B4B47" w:rsidRDefault="00042059"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21,7%</w:t>
            </w:r>
          </w:p>
        </w:tc>
        <w:tc>
          <w:tcPr>
            <w:tcW w:w="0" w:type="auto"/>
            <w:tcBorders>
              <w:top w:val="nil"/>
              <w:bottom w:val="single" w:sz="4" w:space="0" w:color="auto"/>
            </w:tcBorders>
          </w:tcPr>
          <w:p w14:paraId="6CE274B2" w14:textId="60DB89A7" w:rsidR="00042059" w:rsidRPr="006B4B47" w:rsidRDefault="00042059"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26</w:t>
            </w:r>
          </w:p>
        </w:tc>
        <w:tc>
          <w:tcPr>
            <w:tcW w:w="0" w:type="auto"/>
            <w:tcBorders>
              <w:top w:val="nil"/>
              <w:bottom w:val="single" w:sz="4" w:space="0" w:color="auto"/>
            </w:tcBorders>
            <w:vAlign w:val="bottom"/>
          </w:tcPr>
          <w:p w14:paraId="46A3C7F3" w14:textId="5558F397" w:rsidR="00042059" w:rsidRPr="006B4B47" w:rsidRDefault="00042059" w:rsidP="009F0FA3">
            <w:pPr>
              <w:spacing w:before="0" w:line="240" w:lineRule="auto"/>
              <w:ind w:left="-57" w:right="-57" w:firstLine="0"/>
              <w:jc w:val="center"/>
              <w:rPr>
                <w:b/>
                <w:bCs/>
                <w:i/>
                <w:iCs/>
                <w:color w:val="000000" w:themeColor="text1"/>
                <w:spacing w:val="-8"/>
                <w:sz w:val="23"/>
                <w:szCs w:val="27"/>
              </w:rPr>
            </w:pPr>
            <w:r w:rsidRPr="006B4B47">
              <w:rPr>
                <w:b/>
                <w:bCs/>
                <w:i/>
                <w:iCs/>
                <w:color w:val="000000" w:themeColor="text1"/>
                <w:spacing w:val="-8"/>
                <w:sz w:val="23"/>
                <w:szCs w:val="27"/>
              </w:rPr>
              <w:t>27,1%</w:t>
            </w:r>
          </w:p>
        </w:tc>
      </w:tr>
      <w:tr w:rsidR="004A14AF" w:rsidRPr="006B4B47" w14:paraId="2BDE43FE" w14:textId="77777777" w:rsidTr="009F0FA3">
        <w:trPr>
          <w:trHeight w:val="170"/>
          <w:jc w:val="center"/>
        </w:trPr>
        <w:tc>
          <w:tcPr>
            <w:tcW w:w="0" w:type="auto"/>
            <w:vMerge w:val="restart"/>
            <w:vAlign w:val="center"/>
          </w:tcPr>
          <w:p w14:paraId="5246BDCC" w14:textId="77777777"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w:t>
            </w:r>
          </w:p>
        </w:tc>
        <w:tc>
          <w:tcPr>
            <w:tcW w:w="0" w:type="auto"/>
            <w:tcBorders>
              <w:bottom w:val="nil"/>
            </w:tcBorders>
          </w:tcPr>
          <w:p w14:paraId="19D8E182" w14:textId="5D75F3D1" w:rsidR="006D4354" w:rsidRPr="006B4B47" w:rsidRDefault="006D4354"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Tham gia tổ chức tập thể (Hội):</w:t>
            </w:r>
          </w:p>
        </w:tc>
        <w:tc>
          <w:tcPr>
            <w:tcW w:w="0" w:type="auto"/>
            <w:tcBorders>
              <w:bottom w:val="nil"/>
            </w:tcBorders>
            <w:shd w:val="clear" w:color="auto" w:fill="F2F2F2" w:themeFill="background1" w:themeFillShade="F2"/>
          </w:tcPr>
          <w:p w14:paraId="34959751" w14:textId="6302E662" w:rsidR="006D4354" w:rsidRPr="006B4B47" w:rsidRDefault="006D4354" w:rsidP="009F0FA3">
            <w:pPr>
              <w:spacing w:before="0" w:line="240" w:lineRule="auto"/>
              <w:ind w:left="-57" w:right="-57" w:firstLine="0"/>
              <w:rPr>
                <w:color w:val="000000" w:themeColor="text1"/>
                <w:spacing w:val="-8"/>
                <w:sz w:val="23"/>
                <w:szCs w:val="27"/>
              </w:rPr>
            </w:pPr>
          </w:p>
        </w:tc>
        <w:tc>
          <w:tcPr>
            <w:tcW w:w="0" w:type="auto"/>
            <w:tcBorders>
              <w:bottom w:val="nil"/>
            </w:tcBorders>
            <w:shd w:val="clear" w:color="auto" w:fill="F2F2F2" w:themeFill="background1" w:themeFillShade="F2"/>
          </w:tcPr>
          <w:p w14:paraId="3E766317" w14:textId="55EAE025" w:rsidR="006D4354" w:rsidRPr="006B4B47" w:rsidRDefault="006D4354" w:rsidP="009F0FA3">
            <w:pPr>
              <w:spacing w:before="0" w:line="240" w:lineRule="auto"/>
              <w:ind w:left="-57" w:right="-57" w:firstLine="0"/>
              <w:rPr>
                <w:i/>
                <w:iCs/>
                <w:color w:val="000000" w:themeColor="text1"/>
                <w:spacing w:val="-8"/>
                <w:sz w:val="23"/>
                <w:szCs w:val="27"/>
              </w:rPr>
            </w:pPr>
          </w:p>
        </w:tc>
        <w:tc>
          <w:tcPr>
            <w:tcW w:w="0" w:type="auto"/>
            <w:tcBorders>
              <w:bottom w:val="nil"/>
            </w:tcBorders>
          </w:tcPr>
          <w:p w14:paraId="1F89D35B" w14:textId="2EA5D877" w:rsidR="006D4354" w:rsidRPr="006B4B47" w:rsidRDefault="006D4354" w:rsidP="009F0FA3">
            <w:pPr>
              <w:spacing w:before="0" w:line="240" w:lineRule="auto"/>
              <w:ind w:left="-57" w:right="-57" w:firstLine="0"/>
              <w:rPr>
                <w:color w:val="000000" w:themeColor="text1"/>
                <w:spacing w:val="-8"/>
                <w:sz w:val="23"/>
                <w:szCs w:val="27"/>
              </w:rPr>
            </w:pPr>
          </w:p>
        </w:tc>
        <w:tc>
          <w:tcPr>
            <w:tcW w:w="0" w:type="auto"/>
            <w:tcBorders>
              <w:bottom w:val="nil"/>
            </w:tcBorders>
          </w:tcPr>
          <w:p w14:paraId="22080257" w14:textId="2B6E0BB9" w:rsidR="006D4354" w:rsidRPr="006B4B47" w:rsidRDefault="006D4354" w:rsidP="009F0FA3">
            <w:pPr>
              <w:spacing w:before="0" w:line="240" w:lineRule="auto"/>
              <w:ind w:left="-57" w:right="-57" w:firstLine="0"/>
              <w:rPr>
                <w:i/>
                <w:iCs/>
                <w:color w:val="000000" w:themeColor="text1"/>
                <w:spacing w:val="-8"/>
                <w:sz w:val="23"/>
                <w:szCs w:val="27"/>
              </w:rPr>
            </w:pPr>
          </w:p>
        </w:tc>
        <w:tc>
          <w:tcPr>
            <w:tcW w:w="0" w:type="auto"/>
            <w:tcBorders>
              <w:bottom w:val="nil"/>
            </w:tcBorders>
            <w:shd w:val="clear" w:color="auto" w:fill="F2F2F2" w:themeFill="background1" w:themeFillShade="F2"/>
          </w:tcPr>
          <w:p w14:paraId="7E08EE94" w14:textId="37C47E6A" w:rsidR="006D4354" w:rsidRPr="006B4B47" w:rsidRDefault="006D4354" w:rsidP="009F0FA3">
            <w:pPr>
              <w:spacing w:before="0" w:line="240" w:lineRule="auto"/>
              <w:ind w:left="-57" w:right="-57" w:firstLine="0"/>
              <w:rPr>
                <w:color w:val="000000" w:themeColor="text1"/>
                <w:spacing w:val="-8"/>
                <w:sz w:val="23"/>
                <w:szCs w:val="27"/>
              </w:rPr>
            </w:pPr>
          </w:p>
        </w:tc>
        <w:tc>
          <w:tcPr>
            <w:tcW w:w="0" w:type="auto"/>
            <w:tcBorders>
              <w:bottom w:val="nil"/>
            </w:tcBorders>
            <w:shd w:val="clear" w:color="auto" w:fill="F2F2F2" w:themeFill="background1" w:themeFillShade="F2"/>
          </w:tcPr>
          <w:p w14:paraId="279A3BF9" w14:textId="083289EB" w:rsidR="006D4354" w:rsidRPr="006B4B47" w:rsidRDefault="006D4354" w:rsidP="009F0FA3">
            <w:pPr>
              <w:spacing w:before="0" w:line="240" w:lineRule="auto"/>
              <w:ind w:left="-57" w:right="-57" w:firstLine="0"/>
              <w:rPr>
                <w:i/>
                <w:iCs/>
                <w:color w:val="000000" w:themeColor="text1"/>
                <w:spacing w:val="-8"/>
                <w:sz w:val="23"/>
                <w:szCs w:val="27"/>
              </w:rPr>
            </w:pPr>
          </w:p>
        </w:tc>
        <w:tc>
          <w:tcPr>
            <w:tcW w:w="0" w:type="auto"/>
            <w:tcBorders>
              <w:bottom w:val="nil"/>
            </w:tcBorders>
          </w:tcPr>
          <w:p w14:paraId="060783A4" w14:textId="15E1B4F2" w:rsidR="006D4354" w:rsidRPr="006B4B47" w:rsidRDefault="006D4354" w:rsidP="009F0FA3">
            <w:pPr>
              <w:spacing w:before="0" w:line="240" w:lineRule="auto"/>
              <w:ind w:left="-57" w:right="-57" w:firstLine="0"/>
              <w:rPr>
                <w:b/>
                <w:bCs/>
                <w:color w:val="000000" w:themeColor="text1"/>
                <w:spacing w:val="-8"/>
                <w:sz w:val="23"/>
                <w:szCs w:val="27"/>
              </w:rPr>
            </w:pPr>
          </w:p>
        </w:tc>
        <w:tc>
          <w:tcPr>
            <w:tcW w:w="0" w:type="auto"/>
            <w:tcBorders>
              <w:bottom w:val="nil"/>
            </w:tcBorders>
          </w:tcPr>
          <w:p w14:paraId="75ADE95B" w14:textId="0EE760B7" w:rsidR="006D4354" w:rsidRPr="006B4B47" w:rsidRDefault="006D4354" w:rsidP="009F0FA3">
            <w:pPr>
              <w:spacing w:before="0" w:line="240" w:lineRule="auto"/>
              <w:ind w:left="-57" w:right="-57" w:firstLine="0"/>
              <w:rPr>
                <w:i/>
                <w:iCs/>
                <w:color w:val="000000" w:themeColor="text1"/>
                <w:spacing w:val="-8"/>
                <w:sz w:val="23"/>
                <w:szCs w:val="27"/>
              </w:rPr>
            </w:pPr>
          </w:p>
        </w:tc>
      </w:tr>
      <w:tr w:rsidR="004A14AF" w:rsidRPr="006B4B47" w14:paraId="238E731C" w14:textId="77777777" w:rsidTr="009F0FA3">
        <w:trPr>
          <w:trHeight w:val="170"/>
          <w:jc w:val="center"/>
        </w:trPr>
        <w:tc>
          <w:tcPr>
            <w:tcW w:w="0" w:type="auto"/>
            <w:vMerge/>
            <w:vAlign w:val="center"/>
          </w:tcPr>
          <w:p w14:paraId="59A13E6D" w14:textId="77777777" w:rsidR="006D4354" w:rsidRPr="006B4B47" w:rsidRDefault="006D4354" w:rsidP="009F0FA3">
            <w:pPr>
              <w:spacing w:before="0" w:line="240" w:lineRule="auto"/>
              <w:ind w:left="-57" w:right="-57" w:firstLine="0"/>
              <w:jc w:val="center"/>
              <w:rPr>
                <w:color w:val="000000" w:themeColor="text1"/>
                <w:spacing w:val="-8"/>
                <w:sz w:val="23"/>
                <w:szCs w:val="27"/>
              </w:rPr>
            </w:pPr>
          </w:p>
        </w:tc>
        <w:tc>
          <w:tcPr>
            <w:tcW w:w="0" w:type="auto"/>
            <w:tcBorders>
              <w:top w:val="nil"/>
              <w:bottom w:val="nil"/>
            </w:tcBorders>
          </w:tcPr>
          <w:p w14:paraId="19E4BCC8" w14:textId="37BFE731" w:rsidR="006D4354" w:rsidRPr="006B4B47" w:rsidRDefault="006D4354" w:rsidP="009F0FA3">
            <w:pPr>
              <w:spacing w:before="0" w:line="240" w:lineRule="auto"/>
              <w:ind w:left="-57" w:right="-57" w:firstLine="0"/>
              <w:rPr>
                <w:color w:val="000000" w:themeColor="text1"/>
                <w:spacing w:val="-8"/>
                <w:sz w:val="23"/>
                <w:szCs w:val="27"/>
              </w:rPr>
            </w:pPr>
            <w:r w:rsidRPr="006B4B47">
              <w:rPr>
                <w:i/>
                <w:iCs/>
                <w:color w:val="000000" w:themeColor="text1"/>
                <w:spacing w:val="-8"/>
                <w:sz w:val="23"/>
                <w:szCs w:val="27"/>
              </w:rPr>
              <w:t xml:space="preserve">     - Đang tham gia</w:t>
            </w:r>
          </w:p>
        </w:tc>
        <w:tc>
          <w:tcPr>
            <w:tcW w:w="0" w:type="auto"/>
            <w:tcBorders>
              <w:top w:val="nil"/>
              <w:bottom w:val="nil"/>
            </w:tcBorders>
            <w:shd w:val="clear" w:color="auto" w:fill="F2F2F2" w:themeFill="background1" w:themeFillShade="F2"/>
          </w:tcPr>
          <w:p w14:paraId="772B0EAF" w14:textId="4FC9BB3B"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11</w:t>
            </w:r>
          </w:p>
        </w:tc>
        <w:tc>
          <w:tcPr>
            <w:tcW w:w="0" w:type="auto"/>
            <w:tcBorders>
              <w:top w:val="nil"/>
              <w:bottom w:val="nil"/>
            </w:tcBorders>
            <w:shd w:val="clear" w:color="auto" w:fill="F2F2F2" w:themeFill="background1" w:themeFillShade="F2"/>
            <w:vAlign w:val="bottom"/>
          </w:tcPr>
          <w:p w14:paraId="49DF3B19" w14:textId="45BEC897"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19,6%</w:t>
            </w:r>
          </w:p>
        </w:tc>
        <w:tc>
          <w:tcPr>
            <w:tcW w:w="0" w:type="auto"/>
            <w:tcBorders>
              <w:top w:val="nil"/>
              <w:bottom w:val="nil"/>
            </w:tcBorders>
          </w:tcPr>
          <w:p w14:paraId="13EAFABD" w14:textId="014D180B"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7</w:t>
            </w:r>
          </w:p>
        </w:tc>
        <w:tc>
          <w:tcPr>
            <w:tcW w:w="0" w:type="auto"/>
            <w:tcBorders>
              <w:top w:val="nil"/>
              <w:bottom w:val="nil"/>
            </w:tcBorders>
            <w:vAlign w:val="bottom"/>
          </w:tcPr>
          <w:p w14:paraId="38A1D12B" w14:textId="5F2A5E58"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41,2%</w:t>
            </w:r>
          </w:p>
        </w:tc>
        <w:tc>
          <w:tcPr>
            <w:tcW w:w="0" w:type="auto"/>
            <w:tcBorders>
              <w:top w:val="nil"/>
              <w:bottom w:val="nil"/>
            </w:tcBorders>
            <w:shd w:val="clear" w:color="auto" w:fill="F2F2F2" w:themeFill="background1" w:themeFillShade="F2"/>
          </w:tcPr>
          <w:p w14:paraId="32E2346A" w14:textId="2A12E017"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5</w:t>
            </w:r>
          </w:p>
        </w:tc>
        <w:tc>
          <w:tcPr>
            <w:tcW w:w="0" w:type="auto"/>
            <w:tcBorders>
              <w:top w:val="nil"/>
              <w:bottom w:val="nil"/>
            </w:tcBorders>
            <w:shd w:val="clear" w:color="auto" w:fill="F2F2F2" w:themeFill="background1" w:themeFillShade="F2"/>
            <w:vAlign w:val="bottom"/>
          </w:tcPr>
          <w:p w14:paraId="2B019F86" w14:textId="6181D318"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21,7%</w:t>
            </w:r>
          </w:p>
        </w:tc>
        <w:tc>
          <w:tcPr>
            <w:tcW w:w="0" w:type="auto"/>
            <w:tcBorders>
              <w:top w:val="nil"/>
              <w:bottom w:val="nil"/>
            </w:tcBorders>
          </w:tcPr>
          <w:p w14:paraId="7851A96C" w14:textId="7DA58301" w:rsidR="006D4354" w:rsidRPr="006B4B47" w:rsidRDefault="006D4354"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23</w:t>
            </w:r>
          </w:p>
        </w:tc>
        <w:tc>
          <w:tcPr>
            <w:tcW w:w="0" w:type="auto"/>
            <w:tcBorders>
              <w:top w:val="nil"/>
              <w:bottom w:val="nil"/>
            </w:tcBorders>
            <w:vAlign w:val="bottom"/>
          </w:tcPr>
          <w:p w14:paraId="6FDD9AF4" w14:textId="167F0083" w:rsidR="006D4354" w:rsidRPr="006B4B47" w:rsidRDefault="006D4354" w:rsidP="009F0FA3">
            <w:pPr>
              <w:spacing w:before="0" w:line="240" w:lineRule="auto"/>
              <w:ind w:left="-57" w:right="-57" w:firstLine="0"/>
              <w:jc w:val="center"/>
              <w:rPr>
                <w:b/>
                <w:bCs/>
                <w:i/>
                <w:iCs/>
                <w:color w:val="000000" w:themeColor="text1"/>
                <w:spacing w:val="-8"/>
                <w:sz w:val="23"/>
                <w:szCs w:val="27"/>
              </w:rPr>
            </w:pPr>
            <w:r w:rsidRPr="006B4B47">
              <w:rPr>
                <w:b/>
                <w:bCs/>
                <w:i/>
                <w:iCs/>
                <w:color w:val="000000" w:themeColor="text1"/>
                <w:spacing w:val="-8"/>
                <w:sz w:val="23"/>
                <w:szCs w:val="27"/>
              </w:rPr>
              <w:t>24,0%</w:t>
            </w:r>
          </w:p>
        </w:tc>
      </w:tr>
      <w:tr w:rsidR="004A14AF" w:rsidRPr="006B4B47" w14:paraId="5F5BAB89" w14:textId="77777777" w:rsidTr="009F0FA3">
        <w:trPr>
          <w:trHeight w:val="170"/>
          <w:jc w:val="center"/>
        </w:trPr>
        <w:tc>
          <w:tcPr>
            <w:tcW w:w="0" w:type="auto"/>
            <w:vMerge/>
            <w:vAlign w:val="center"/>
          </w:tcPr>
          <w:p w14:paraId="524148D2" w14:textId="77777777" w:rsidR="006D4354" w:rsidRPr="006B4B47" w:rsidRDefault="006D4354" w:rsidP="009F0FA3">
            <w:pPr>
              <w:spacing w:before="0" w:line="240" w:lineRule="auto"/>
              <w:ind w:left="-57" w:right="-57" w:firstLine="0"/>
              <w:jc w:val="center"/>
              <w:rPr>
                <w:color w:val="000000" w:themeColor="text1"/>
                <w:spacing w:val="-8"/>
                <w:sz w:val="23"/>
                <w:szCs w:val="27"/>
              </w:rPr>
            </w:pPr>
          </w:p>
        </w:tc>
        <w:tc>
          <w:tcPr>
            <w:tcW w:w="0" w:type="auto"/>
            <w:tcBorders>
              <w:top w:val="nil"/>
              <w:bottom w:val="nil"/>
            </w:tcBorders>
          </w:tcPr>
          <w:p w14:paraId="2D9375EF" w14:textId="132CC64B" w:rsidR="006D4354" w:rsidRPr="006B4B47" w:rsidRDefault="006D4354" w:rsidP="009F0FA3">
            <w:pPr>
              <w:spacing w:before="0" w:line="240" w:lineRule="auto"/>
              <w:ind w:left="-57" w:right="-57" w:firstLine="0"/>
              <w:rPr>
                <w:color w:val="000000" w:themeColor="text1"/>
                <w:spacing w:val="-8"/>
                <w:sz w:val="23"/>
                <w:szCs w:val="27"/>
              </w:rPr>
            </w:pPr>
            <w:r w:rsidRPr="006B4B47">
              <w:rPr>
                <w:i/>
                <w:iCs/>
                <w:color w:val="000000" w:themeColor="text1"/>
                <w:spacing w:val="-8"/>
                <w:sz w:val="23"/>
                <w:szCs w:val="27"/>
              </w:rPr>
              <w:t xml:space="preserve">     - Đã từng tham gia</w:t>
            </w:r>
          </w:p>
        </w:tc>
        <w:tc>
          <w:tcPr>
            <w:tcW w:w="0" w:type="auto"/>
            <w:tcBorders>
              <w:top w:val="nil"/>
              <w:bottom w:val="nil"/>
            </w:tcBorders>
            <w:shd w:val="clear" w:color="auto" w:fill="F2F2F2" w:themeFill="background1" w:themeFillShade="F2"/>
          </w:tcPr>
          <w:p w14:paraId="0D201CE8" w14:textId="0920A49F"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4</w:t>
            </w:r>
          </w:p>
        </w:tc>
        <w:tc>
          <w:tcPr>
            <w:tcW w:w="0" w:type="auto"/>
            <w:tcBorders>
              <w:top w:val="nil"/>
              <w:bottom w:val="nil"/>
            </w:tcBorders>
            <w:shd w:val="clear" w:color="auto" w:fill="F2F2F2" w:themeFill="background1" w:themeFillShade="F2"/>
            <w:vAlign w:val="bottom"/>
          </w:tcPr>
          <w:p w14:paraId="2401A3E9" w14:textId="43221D26"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7,1%</w:t>
            </w:r>
          </w:p>
        </w:tc>
        <w:tc>
          <w:tcPr>
            <w:tcW w:w="0" w:type="auto"/>
            <w:tcBorders>
              <w:top w:val="nil"/>
              <w:bottom w:val="nil"/>
            </w:tcBorders>
          </w:tcPr>
          <w:p w14:paraId="6DF9DAE3" w14:textId="05A01AB1"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0</w:t>
            </w:r>
          </w:p>
        </w:tc>
        <w:tc>
          <w:tcPr>
            <w:tcW w:w="0" w:type="auto"/>
            <w:tcBorders>
              <w:top w:val="nil"/>
              <w:bottom w:val="nil"/>
            </w:tcBorders>
            <w:vAlign w:val="bottom"/>
          </w:tcPr>
          <w:p w14:paraId="254F2DFA" w14:textId="77723CFE"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0,0%</w:t>
            </w:r>
          </w:p>
        </w:tc>
        <w:tc>
          <w:tcPr>
            <w:tcW w:w="0" w:type="auto"/>
            <w:tcBorders>
              <w:top w:val="nil"/>
              <w:bottom w:val="nil"/>
            </w:tcBorders>
            <w:shd w:val="clear" w:color="auto" w:fill="F2F2F2" w:themeFill="background1" w:themeFillShade="F2"/>
          </w:tcPr>
          <w:p w14:paraId="69A39EDE" w14:textId="312BAA06"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w:t>
            </w:r>
          </w:p>
        </w:tc>
        <w:tc>
          <w:tcPr>
            <w:tcW w:w="0" w:type="auto"/>
            <w:tcBorders>
              <w:top w:val="nil"/>
              <w:bottom w:val="nil"/>
            </w:tcBorders>
            <w:shd w:val="clear" w:color="auto" w:fill="F2F2F2" w:themeFill="background1" w:themeFillShade="F2"/>
            <w:vAlign w:val="bottom"/>
          </w:tcPr>
          <w:p w14:paraId="45129CB0" w14:textId="4C8C35A8"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4,3%</w:t>
            </w:r>
          </w:p>
        </w:tc>
        <w:tc>
          <w:tcPr>
            <w:tcW w:w="0" w:type="auto"/>
            <w:tcBorders>
              <w:top w:val="nil"/>
              <w:bottom w:val="nil"/>
            </w:tcBorders>
          </w:tcPr>
          <w:p w14:paraId="7611F74F" w14:textId="519FB4A6" w:rsidR="006D4354" w:rsidRPr="006B4B47" w:rsidRDefault="006D4354"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5</w:t>
            </w:r>
          </w:p>
        </w:tc>
        <w:tc>
          <w:tcPr>
            <w:tcW w:w="0" w:type="auto"/>
            <w:tcBorders>
              <w:top w:val="nil"/>
              <w:bottom w:val="nil"/>
            </w:tcBorders>
            <w:vAlign w:val="bottom"/>
          </w:tcPr>
          <w:p w14:paraId="2A4976B4" w14:textId="2143688D" w:rsidR="006D4354" w:rsidRPr="006B4B47" w:rsidRDefault="006D4354" w:rsidP="009F0FA3">
            <w:pPr>
              <w:spacing w:before="0" w:line="240" w:lineRule="auto"/>
              <w:ind w:left="-57" w:right="-57" w:firstLine="0"/>
              <w:jc w:val="center"/>
              <w:rPr>
                <w:b/>
                <w:bCs/>
                <w:i/>
                <w:iCs/>
                <w:color w:val="000000" w:themeColor="text1"/>
                <w:spacing w:val="-8"/>
                <w:sz w:val="23"/>
                <w:szCs w:val="27"/>
              </w:rPr>
            </w:pPr>
            <w:r w:rsidRPr="006B4B47">
              <w:rPr>
                <w:b/>
                <w:bCs/>
                <w:i/>
                <w:iCs/>
                <w:color w:val="000000" w:themeColor="text1"/>
                <w:spacing w:val="-8"/>
                <w:sz w:val="23"/>
                <w:szCs w:val="27"/>
              </w:rPr>
              <w:t>5,2%</w:t>
            </w:r>
          </w:p>
        </w:tc>
      </w:tr>
      <w:tr w:rsidR="004A14AF" w:rsidRPr="006B4B47" w14:paraId="1E509B2F" w14:textId="77777777" w:rsidTr="009F0FA3">
        <w:trPr>
          <w:trHeight w:val="170"/>
          <w:jc w:val="center"/>
        </w:trPr>
        <w:tc>
          <w:tcPr>
            <w:tcW w:w="0" w:type="auto"/>
            <w:vMerge/>
            <w:vAlign w:val="center"/>
          </w:tcPr>
          <w:p w14:paraId="0CAED523" w14:textId="77777777" w:rsidR="006D4354" w:rsidRPr="006B4B47" w:rsidRDefault="006D4354" w:rsidP="009F0FA3">
            <w:pPr>
              <w:spacing w:before="0" w:line="240" w:lineRule="auto"/>
              <w:ind w:left="-57" w:right="-57" w:firstLine="0"/>
              <w:jc w:val="center"/>
              <w:rPr>
                <w:color w:val="000000" w:themeColor="text1"/>
                <w:spacing w:val="-8"/>
                <w:sz w:val="23"/>
                <w:szCs w:val="27"/>
              </w:rPr>
            </w:pPr>
          </w:p>
        </w:tc>
        <w:tc>
          <w:tcPr>
            <w:tcW w:w="0" w:type="auto"/>
            <w:tcBorders>
              <w:top w:val="nil"/>
              <w:bottom w:val="nil"/>
            </w:tcBorders>
          </w:tcPr>
          <w:p w14:paraId="2A3364F3" w14:textId="111780A1" w:rsidR="006D4354" w:rsidRPr="006B4B47" w:rsidRDefault="006D4354" w:rsidP="009F0FA3">
            <w:pPr>
              <w:spacing w:before="0" w:line="240" w:lineRule="auto"/>
              <w:ind w:left="-57" w:right="-57" w:firstLine="0"/>
              <w:rPr>
                <w:i/>
                <w:iCs/>
                <w:color w:val="000000" w:themeColor="text1"/>
                <w:spacing w:val="-8"/>
                <w:sz w:val="23"/>
                <w:szCs w:val="27"/>
              </w:rPr>
            </w:pPr>
            <w:r w:rsidRPr="006B4B47">
              <w:rPr>
                <w:i/>
                <w:iCs/>
                <w:color w:val="000000" w:themeColor="text1"/>
                <w:spacing w:val="-8"/>
                <w:sz w:val="23"/>
                <w:szCs w:val="27"/>
              </w:rPr>
              <w:t>- Sẽ tham gia</w:t>
            </w:r>
          </w:p>
        </w:tc>
        <w:tc>
          <w:tcPr>
            <w:tcW w:w="0" w:type="auto"/>
            <w:tcBorders>
              <w:top w:val="nil"/>
              <w:bottom w:val="nil"/>
            </w:tcBorders>
            <w:shd w:val="clear" w:color="auto" w:fill="F2F2F2" w:themeFill="background1" w:themeFillShade="F2"/>
          </w:tcPr>
          <w:p w14:paraId="10B491D3" w14:textId="04F40F7F"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25</w:t>
            </w:r>
          </w:p>
        </w:tc>
        <w:tc>
          <w:tcPr>
            <w:tcW w:w="0" w:type="auto"/>
            <w:tcBorders>
              <w:top w:val="nil"/>
              <w:bottom w:val="nil"/>
            </w:tcBorders>
            <w:shd w:val="clear" w:color="auto" w:fill="F2F2F2" w:themeFill="background1" w:themeFillShade="F2"/>
            <w:vAlign w:val="bottom"/>
          </w:tcPr>
          <w:p w14:paraId="7A4B136E" w14:textId="0EC521E9"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44,6%</w:t>
            </w:r>
          </w:p>
        </w:tc>
        <w:tc>
          <w:tcPr>
            <w:tcW w:w="0" w:type="auto"/>
            <w:tcBorders>
              <w:top w:val="nil"/>
              <w:bottom w:val="nil"/>
            </w:tcBorders>
          </w:tcPr>
          <w:p w14:paraId="2D35639D" w14:textId="6A2CB0B9"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4</w:t>
            </w:r>
          </w:p>
        </w:tc>
        <w:tc>
          <w:tcPr>
            <w:tcW w:w="0" w:type="auto"/>
            <w:tcBorders>
              <w:top w:val="nil"/>
              <w:bottom w:val="nil"/>
            </w:tcBorders>
            <w:vAlign w:val="bottom"/>
          </w:tcPr>
          <w:p w14:paraId="743B533A" w14:textId="749AD31B"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23,5%</w:t>
            </w:r>
          </w:p>
        </w:tc>
        <w:tc>
          <w:tcPr>
            <w:tcW w:w="0" w:type="auto"/>
            <w:tcBorders>
              <w:top w:val="nil"/>
              <w:bottom w:val="nil"/>
            </w:tcBorders>
            <w:shd w:val="clear" w:color="auto" w:fill="F2F2F2" w:themeFill="background1" w:themeFillShade="F2"/>
          </w:tcPr>
          <w:p w14:paraId="22F4C611" w14:textId="73266F95"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4</w:t>
            </w:r>
          </w:p>
        </w:tc>
        <w:tc>
          <w:tcPr>
            <w:tcW w:w="0" w:type="auto"/>
            <w:tcBorders>
              <w:top w:val="nil"/>
              <w:bottom w:val="nil"/>
            </w:tcBorders>
            <w:shd w:val="clear" w:color="auto" w:fill="F2F2F2" w:themeFill="background1" w:themeFillShade="F2"/>
            <w:vAlign w:val="bottom"/>
          </w:tcPr>
          <w:p w14:paraId="235F4688" w14:textId="39F34420"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17,4%</w:t>
            </w:r>
          </w:p>
        </w:tc>
        <w:tc>
          <w:tcPr>
            <w:tcW w:w="0" w:type="auto"/>
            <w:tcBorders>
              <w:top w:val="nil"/>
              <w:bottom w:val="nil"/>
            </w:tcBorders>
          </w:tcPr>
          <w:p w14:paraId="19218668" w14:textId="5CA837BB" w:rsidR="006D4354" w:rsidRPr="006B4B47" w:rsidRDefault="006D4354"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33</w:t>
            </w:r>
          </w:p>
        </w:tc>
        <w:tc>
          <w:tcPr>
            <w:tcW w:w="0" w:type="auto"/>
            <w:tcBorders>
              <w:top w:val="nil"/>
              <w:bottom w:val="nil"/>
            </w:tcBorders>
            <w:vAlign w:val="bottom"/>
          </w:tcPr>
          <w:p w14:paraId="362E03B2" w14:textId="320E9D39" w:rsidR="006D4354" w:rsidRPr="006B4B47" w:rsidRDefault="006D4354" w:rsidP="009F0FA3">
            <w:pPr>
              <w:spacing w:before="0" w:line="240" w:lineRule="auto"/>
              <w:ind w:left="-57" w:right="-57" w:firstLine="0"/>
              <w:jc w:val="center"/>
              <w:rPr>
                <w:b/>
                <w:bCs/>
                <w:i/>
                <w:iCs/>
                <w:color w:val="000000" w:themeColor="text1"/>
                <w:spacing w:val="-8"/>
                <w:sz w:val="23"/>
                <w:szCs w:val="27"/>
              </w:rPr>
            </w:pPr>
            <w:r w:rsidRPr="006B4B47">
              <w:rPr>
                <w:b/>
                <w:bCs/>
                <w:i/>
                <w:iCs/>
                <w:color w:val="000000" w:themeColor="text1"/>
                <w:spacing w:val="-8"/>
                <w:sz w:val="23"/>
                <w:szCs w:val="27"/>
              </w:rPr>
              <w:t>34,4%</w:t>
            </w:r>
          </w:p>
        </w:tc>
      </w:tr>
      <w:tr w:rsidR="004A14AF" w:rsidRPr="006B4B47" w14:paraId="242304DB" w14:textId="77777777" w:rsidTr="009F0FA3">
        <w:trPr>
          <w:trHeight w:val="170"/>
          <w:jc w:val="center"/>
        </w:trPr>
        <w:tc>
          <w:tcPr>
            <w:tcW w:w="0" w:type="auto"/>
            <w:vMerge/>
            <w:vAlign w:val="center"/>
          </w:tcPr>
          <w:p w14:paraId="7DDA6107" w14:textId="77777777" w:rsidR="006D4354" w:rsidRPr="006B4B47" w:rsidRDefault="006D4354" w:rsidP="009F0FA3">
            <w:pPr>
              <w:spacing w:before="0" w:line="240" w:lineRule="auto"/>
              <w:ind w:left="-57" w:right="-57" w:firstLine="0"/>
              <w:jc w:val="center"/>
              <w:rPr>
                <w:color w:val="000000" w:themeColor="text1"/>
                <w:spacing w:val="-8"/>
                <w:sz w:val="23"/>
                <w:szCs w:val="27"/>
              </w:rPr>
            </w:pPr>
          </w:p>
        </w:tc>
        <w:tc>
          <w:tcPr>
            <w:tcW w:w="0" w:type="auto"/>
            <w:tcBorders>
              <w:top w:val="nil"/>
              <w:bottom w:val="single" w:sz="4" w:space="0" w:color="auto"/>
            </w:tcBorders>
          </w:tcPr>
          <w:p w14:paraId="3DC94301" w14:textId="316E8AB4" w:rsidR="006D4354" w:rsidRPr="006B4B47" w:rsidRDefault="006D4354" w:rsidP="009F0FA3">
            <w:pPr>
              <w:spacing w:before="0" w:line="240" w:lineRule="auto"/>
              <w:ind w:left="-57" w:right="-57" w:firstLine="0"/>
              <w:rPr>
                <w:color w:val="000000" w:themeColor="text1"/>
                <w:spacing w:val="-8"/>
                <w:sz w:val="23"/>
                <w:szCs w:val="27"/>
              </w:rPr>
            </w:pPr>
            <w:r w:rsidRPr="006B4B47">
              <w:rPr>
                <w:i/>
                <w:iCs/>
                <w:color w:val="000000" w:themeColor="text1"/>
                <w:spacing w:val="-8"/>
                <w:sz w:val="23"/>
                <w:szCs w:val="27"/>
              </w:rPr>
              <w:t xml:space="preserve">     - Không có nhu cầu tham gia</w:t>
            </w:r>
          </w:p>
        </w:tc>
        <w:tc>
          <w:tcPr>
            <w:tcW w:w="0" w:type="auto"/>
            <w:tcBorders>
              <w:top w:val="nil"/>
              <w:bottom w:val="single" w:sz="4" w:space="0" w:color="auto"/>
            </w:tcBorders>
            <w:shd w:val="clear" w:color="auto" w:fill="F2F2F2" w:themeFill="background1" w:themeFillShade="F2"/>
          </w:tcPr>
          <w:p w14:paraId="6D1C41C5" w14:textId="70A41D3F"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16</w:t>
            </w:r>
          </w:p>
        </w:tc>
        <w:tc>
          <w:tcPr>
            <w:tcW w:w="0" w:type="auto"/>
            <w:tcBorders>
              <w:top w:val="nil"/>
              <w:bottom w:val="single" w:sz="4" w:space="0" w:color="auto"/>
            </w:tcBorders>
            <w:shd w:val="clear" w:color="auto" w:fill="F2F2F2" w:themeFill="background1" w:themeFillShade="F2"/>
            <w:vAlign w:val="bottom"/>
          </w:tcPr>
          <w:p w14:paraId="70141C8C" w14:textId="3BB298B9"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28,6%</w:t>
            </w:r>
          </w:p>
        </w:tc>
        <w:tc>
          <w:tcPr>
            <w:tcW w:w="0" w:type="auto"/>
            <w:tcBorders>
              <w:top w:val="nil"/>
              <w:bottom w:val="single" w:sz="4" w:space="0" w:color="auto"/>
            </w:tcBorders>
          </w:tcPr>
          <w:p w14:paraId="4E981BF9" w14:textId="4F8485EE"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6</w:t>
            </w:r>
          </w:p>
        </w:tc>
        <w:tc>
          <w:tcPr>
            <w:tcW w:w="0" w:type="auto"/>
            <w:tcBorders>
              <w:top w:val="nil"/>
              <w:bottom w:val="single" w:sz="4" w:space="0" w:color="auto"/>
            </w:tcBorders>
            <w:vAlign w:val="bottom"/>
          </w:tcPr>
          <w:p w14:paraId="3C75F5B3" w14:textId="72A1B628"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35,3%</w:t>
            </w:r>
          </w:p>
        </w:tc>
        <w:tc>
          <w:tcPr>
            <w:tcW w:w="0" w:type="auto"/>
            <w:tcBorders>
              <w:top w:val="nil"/>
              <w:bottom w:val="single" w:sz="4" w:space="0" w:color="auto"/>
            </w:tcBorders>
            <w:shd w:val="clear" w:color="auto" w:fill="F2F2F2" w:themeFill="background1" w:themeFillShade="F2"/>
          </w:tcPr>
          <w:p w14:paraId="145FB07E" w14:textId="501F92B2"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13</w:t>
            </w:r>
          </w:p>
        </w:tc>
        <w:tc>
          <w:tcPr>
            <w:tcW w:w="0" w:type="auto"/>
            <w:tcBorders>
              <w:top w:val="nil"/>
              <w:bottom w:val="single" w:sz="4" w:space="0" w:color="auto"/>
            </w:tcBorders>
            <w:shd w:val="clear" w:color="auto" w:fill="F2F2F2" w:themeFill="background1" w:themeFillShade="F2"/>
            <w:vAlign w:val="bottom"/>
          </w:tcPr>
          <w:p w14:paraId="36028ACB" w14:textId="44894E26"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56,5%</w:t>
            </w:r>
          </w:p>
        </w:tc>
        <w:tc>
          <w:tcPr>
            <w:tcW w:w="0" w:type="auto"/>
            <w:tcBorders>
              <w:top w:val="nil"/>
              <w:bottom w:val="single" w:sz="4" w:space="0" w:color="auto"/>
            </w:tcBorders>
          </w:tcPr>
          <w:p w14:paraId="1A93705B" w14:textId="06DF4C2C" w:rsidR="006D4354" w:rsidRPr="006B4B47" w:rsidRDefault="006D4354"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35</w:t>
            </w:r>
          </w:p>
        </w:tc>
        <w:tc>
          <w:tcPr>
            <w:tcW w:w="0" w:type="auto"/>
            <w:tcBorders>
              <w:top w:val="nil"/>
              <w:bottom w:val="single" w:sz="4" w:space="0" w:color="auto"/>
            </w:tcBorders>
            <w:vAlign w:val="bottom"/>
          </w:tcPr>
          <w:p w14:paraId="254A0809" w14:textId="75B26FCA" w:rsidR="006D4354" w:rsidRPr="006B4B47" w:rsidRDefault="006D4354" w:rsidP="009F0FA3">
            <w:pPr>
              <w:spacing w:before="0" w:line="240" w:lineRule="auto"/>
              <w:ind w:left="-57" w:right="-57" w:firstLine="0"/>
              <w:jc w:val="center"/>
              <w:rPr>
                <w:b/>
                <w:bCs/>
                <w:i/>
                <w:iCs/>
                <w:color w:val="000000" w:themeColor="text1"/>
                <w:spacing w:val="-8"/>
                <w:sz w:val="23"/>
                <w:szCs w:val="27"/>
              </w:rPr>
            </w:pPr>
            <w:r w:rsidRPr="006B4B47">
              <w:rPr>
                <w:b/>
                <w:bCs/>
                <w:i/>
                <w:iCs/>
                <w:color w:val="000000" w:themeColor="text1"/>
                <w:spacing w:val="-8"/>
                <w:sz w:val="23"/>
                <w:szCs w:val="27"/>
              </w:rPr>
              <w:t>36,5%</w:t>
            </w:r>
          </w:p>
        </w:tc>
      </w:tr>
      <w:tr w:rsidR="004A14AF" w:rsidRPr="006B4B47" w14:paraId="1BA57D0D" w14:textId="77777777" w:rsidTr="009F0FA3">
        <w:trPr>
          <w:trHeight w:val="227"/>
          <w:jc w:val="center"/>
        </w:trPr>
        <w:tc>
          <w:tcPr>
            <w:tcW w:w="0" w:type="auto"/>
            <w:vMerge w:val="restart"/>
            <w:vAlign w:val="center"/>
          </w:tcPr>
          <w:p w14:paraId="08E32B63" w14:textId="77777777"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w:t>
            </w:r>
          </w:p>
        </w:tc>
        <w:tc>
          <w:tcPr>
            <w:tcW w:w="0" w:type="auto"/>
            <w:tcBorders>
              <w:bottom w:val="nil"/>
            </w:tcBorders>
          </w:tcPr>
          <w:p w14:paraId="38FB295E" w14:textId="1C709C82" w:rsidR="006D4354" w:rsidRPr="006B4B47" w:rsidRDefault="006D4354"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 xml:space="preserve">Đăng ký bảo hộ nhãn hiệu: </w:t>
            </w:r>
          </w:p>
        </w:tc>
        <w:tc>
          <w:tcPr>
            <w:tcW w:w="0" w:type="auto"/>
            <w:tcBorders>
              <w:bottom w:val="nil"/>
            </w:tcBorders>
            <w:shd w:val="clear" w:color="auto" w:fill="F2F2F2" w:themeFill="background1" w:themeFillShade="F2"/>
          </w:tcPr>
          <w:p w14:paraId="50BFDE4B" w14:textId="6FEF2D09" w:rsidR="006D4354" w:rsidRPr="006B4B47" w:rsidRDefault="006D4354" w:rsidP="009F0FA3">
            <w:pPr>
              <w:spacing w:before="0" w:line="240" w:lineRule="auto"/>
              <w:ind w:left="-57" w:right="-57" w:firstLine="0"/>
              <w:rPr>
                <w:color w:val="000000" w:themeColor="text1"/>
                <w:spacing w:val="-8"/>
                <w:sz w:val="23"/>
                <w:szCs w:val="27"/>
              </w:rPr>
            </w:pPr>
          </w:p>
        </w:tc>
        <w:tc>
          <w:tcPr>
            <w:tcW w:w="0" w:type="auto"/>
            <w:tcBorders>
              <w:bottom w:val="nil"/>
            </w:tcBorders>
            <w:shd w:val="clear" w:color="auto" w:fill="F2F2F2" w:themeFill="background1" w:themeFillShade="F2"/>
          </w:tcPr>
          <w:p w14:paraId="647839A3" w14:textId="459FA390" w:rsidR="006D4354" w:rsidRPr="006B4B47" w:rsidRDefault="006D4354" w:rsidP="009F0FA3">
            <w:pPr>
              <w:spacing w:before="0" w:line="240" w:lineRule="auto"/>
              <w:ind w:left="-57" w:right="-57" w:firstLine="0"/>
              <w:rPr>
                <w:i/>
                <w:iCs/>
                <w:color w:val="000000" w:themeColor="text1"/>
                <w:spacing w:val="-8"/>
                <w:sz w:val="23"/>
                <w:szCs w:val="27"/>
              </w:rPr>
            </w:pPr>
          </w:p>
        </w:tc>
        <w:tc>
          <w:tcPr>
            <w:tcW w:w="0" w:type="auto"/>
            <w:tcBorders>
              <w:bottom w:val="nil"/>
            </w:tcBorders>
          </w:tcPr>
          <w:p w14:paraId="5A99916C" w14:textId="1852975E" w:rsidR="006D4354" w:rsidRPr="006B4B47" w:rsidRDefault="006D4354" w:rsidP="009F0FA3">
            <w:pPr>
              <w:spacing w:before="0" w:line="240" w:lineRule="auto"/>
              <w:ind w:left="-57" w:right="-57" w:firstLine="0"/>
              <w:rPr>
                <w:color w:val="000000" w:themeColor="text1"/>
                <w:spacing w:val="-8"/>
                <w:sz w:val="23"/>
                <w:szCs w:val="27"/>
              </w:rPr>
            </w:pPr>
          </w:p>
        </w:tc>
        <w:tc>
          <w:tcPr>
            <w:tcW w:w="0" w:type="auto"/>
            <w:tcBorders>
              <w:bottom w:val="nil"/>
            </w:tcBorders>
          </w:tcPr>
          <w:p w14:paraId="3C5748F1" w14:textId="3385B2A3" w:rsidR="006D4354" w:rsidRPr="006B4B47" w:rsidRDefault="006D4354" w:rsidP="009F0FA3">
            <w:pPr>
              <w:spacing w:before="0" w:line="240" w:lineRule="auto"/>
              <w:ind w:left="-57" w:right="-57" w:firstLine="0"/>
              <w:rPr>
                <w:i/>
                <w:iCs/>
                <w:color w:val="000000" w:themeColor="text1"/>
                <w:spacing w:val="-8"/>
                <w:sz w:val="23"/>
                <w:szCs w:val="27"/>
              </w:rPr>
            </w:pPr>
          </w:p>
        </w:tc>
        <w:tc>
          <w:tcPr>
            <w:tcW w:w="0" w:type="auto"/>
            <w:tcBorders>
              <w:bottom w:val="nil"/>
            </w:tcBorders>
            <w:shd w:val="clear" w:color="auto" w:fill="F2F2F2" w:themeFill="background1" w:themeFillShade="F2"/>
          </w:tcPr>
          <w:p w14:paraId="1243A898" w14:textId="2B22E79D" w:rsidR="006D4354" w:rsidRPr="006B4B47" w:rsidRDefault="006D4354" w:rsidP="009F0FA3">
            <w:pPr>
              <w:spacing w:before="0" w:line="240" w:lineRule="auto"/>
              <w:ind w:left="-57" w:right="-57" w:firstLine="0"/>
              <w:rPr>
                <w:color w:val="000000" w:themeColor="text1"/>
                <w:spacing w:val="-8"/>
                <w:sz w:val="23"/>
                <w:szCs w:val="27"/>
              </w:rPr>
            </w:pPr>
          </w:p>
        </w:tc>
        <w:tc>
          <w:tcPr>
            <w:tcW w:w="0" w:type="auto"/>
            <w:tcBorders>
              <w:bottom w:val="nil"/>
            </w:tcBorders>
            <w:shd w:val="clear" w:color="auto" w:fill="F2F2F2" w:themeFill="background1" w:themeFillShade="F2"/>
          </w:tcPr>
          <w:p w14:paraId="46B9D297" w14:textId="751C480D" w:rsidR="006D4354" w:rsidRPr="006B4B47" w:rsidRDefault="006D4354" w:rsidP="009F0FA3">
            <w:pPr>
              <w:spacing w:before="0" w:line="240" w:lineRule="auto"/>
              <w:ind w:left="-57" w:right="-57" w:firstLine="0"/>
              <w:rPr>
                <w:i/>
                <w:iCs/>
                <w:color w:val="000000" w:themeColor="text1"/>
                <w:spacing w:val="-8"/>
                <w:sz w:val="23"/>
                <w:szCs w:val="27"/>
              </w:rPr>
            </w:pPr>
          </w:p>
        </w:tc>
        <w:tc>
          <w:tcPr>
            <w:tcW w:w="0" w:type="auto"/>
            <w:tcBorders>
              <w:bottom w:val="nil"/>
            </w:tcBorders>
          </w:tcPr>
          <w:p w14:paraId="7A0D3677" w14:textId="590508A4" w:rsidR="006D4354" w:rsidRPr="006B4B47" w:rsidRDefault="006D4354" w:rsidP="009F0FA3">
            <w:pPr>
              <w:spacing w:before="0" w:line="240" w:lineRule="auto"/>
              <w:ind w:left="-57" w:right="-57" w:firstLine="0"/>
              <w:rPr>
                <w:b/>
                <w:bCs/>
                <w:color w:val="000000" w:themeColor="text1"/>
                <w:spacing w:val="-8"/>
                <w:sz w:val="23"/>
                <w:szCs w:val="27"/>
              </w:rPr>
            </w:pPr>
          </w:p>
        </w:tc>
        <w:tc>
          <w:tcPr>
            <w:tcW w:w="0" w:type="auto"/>
            <w:tcBorders>
              <w:bottom w:val="nil"/>
            </w:tcBorders>
          </w:tcPr>
          <w:p w14:paraId="14910CD1" w14:textId="31296767" w:rsidR="006D4354" w:rsidRPr="006B4B47" w:rsidRDefault="006D4354" w:rsidP="009F0FA3">
            <w:pPr>
              <w:spacing w:before="0" w:line="240" w:lineRule="auto"/>
              <w:ind w:left="-57" w:right="-57" w:firstLine="0"/>
              <w:rPr>
                <w:b/>
                <w:bCs/>
                <w:i/>
                <w:iCs/>
                <w:color w:val="000000" w:themeColor="text1"/>
                <w:spacing w:val="-8"/>
                <w:sz w:val="23"/>
                <w:szCs w:val="27"/>
              </w:rPr>
            </w:pPr>
          </w:p>
        </w:tc>
      </w:tr>
      <w:tr w:rsidR="004A14AF" w:rsidRPr="006B4B47" w14:paraId="54ED5D45" w14:textId="77777777" w:rsidTr="009F0FA3">
        <w:trPr>
          <w:trHeight w:val="227"/>
          <w:jc w:val="center"/>
        </w:trPr>
        <w:tc>
          <w:tcPr>
            <w:tcW w:w="0" w:type="auto"/>
            <w:vMerge/>
            <w:vAlign w:val="center"/>
          </w:tcPr>
          <w:p w14:paraId="1026BF3F" w14:textId="77777777" w:rsidR="006D4354" w:rsidRPr="006B4B47" w:rsidRDefault="006D4354" w:rsidP="009F0FA3">
            <w:pPr>
              <w:spacing w:before="0" w:line="240" w:lineRule="auto"/>
              <w:ind w:left="-57" w:right="-57" w:firstLine="0"/>
              <w:jc w:val="center"/>
              <w:rPr>
                <w:color w:val="000000" w:themeColor="text1"/>
                <w:spacing w:val="-8"/>
                <w:sz w:val="23"/>
                <w:szCs w:val="27"/>
              </w:rPr>
            </w:pPr>
          </w:p>
        </w:tc>
        <w:tc>
          <w:tcPr>
            <w:tcW w:w="0" w:type="auto"/>
            <w:tcBorders>
              <w:top w:val="nil"/>
              <w:bottom w:val="nil"/>
            </w:tcBorders>
          </w:tcPr>
          <w:p w14:paraId="398398BF" w14:textId="54F3569C" w:rsidR="006D4354" w:rsidRPr="006B4B47" w:rsidRDefault="006D4354" w:rsidP="009F0FA3">
            <w:pPr>
              <w:spacing w:before="0" w:line="240" w:lineRule="auto"/>
              <w:ind w:left="-57" w:right="-57" w:firstLine="0"/>
              <w:rPr>
                <w:color w:val="000000" w:themeColor="text1"/>
                <w:spacing w:val="-8"/>
                <w:sz w:val="23"/>
                <w:szCs w:val="27"/>
              </w:rPr>
            </w:pPr>
            <w:r w:rsidRPr="006B4B47">
              <w:rPr>
                <w:i/>
                <w:iCs/>
                <w:color w:val="000000" w:themeColor="text1"/>
                <w:spacing w:val="-8"/>
                <w:sz w:val="23"/>
                <w:szCs w:val="27"/>
              </w:rPr>
              <w:t xml:space="preserve">    - Đã đăng ký</w:t>
            </w:r>
          </w:p>
        </w:tc>
        <w:tc>
          <w:tcPr>
            <w:tcW w:w="0" w:type="auto"/>
            <w:tcBorders>
              <w:top w:val="nil"/>
              <w:bottom w:val="nil"/>
            </w:tcBorders>
            <w:shd w:val="clear" w:color="auto" w:fill="F2F2F2" w:themeFill="background1" w:themeFillShade="F2"/>
          </w:tcPr>
          <w:p w14:paraId="0887AE75" w14:textId="1C1C58E9"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17</w:t>
            </w:r>
          </w:p>
        </w:tc>
        <w:tc>
          <w:tcPr>
            <w:tcW w:w="0" w:type="auto"/>
            <w:tcBorders>
              <w:top w:val="nil"/>
              <w:bottom w:val="nil"/>
            </w:tcBorders>
            <w:shd w:val="clear" w:color="auto" w:fill="F2F2F2" w:themeFill="background1" w:themeFillShade="F2"/>
            <w:vAlign w:val="bottom"/>
          </w:tcPr>
          <w:p w14:paraId="583C7487" w14:textId="74583249"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30,4%</w:t>
            </w:r>
          </w:p>
        </w:tc>
        <w:tc>
          <w:tcPr>
            <w:tcW w:w="0" w:type="auto"/>
            <w:tcBorders>
              <w:top w:val="nil"/>
              <w:bottom w:val="nil"/>
            </w:tcBorders>
          </w:tcPr>
          <w:p w14:paraId="224F3776" w14:textId="6BA467F3"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w:t>
            </w:r>
          </w:p>
        </w:tc>
        <w:tc>
          <w:tcPr>
            <w:tcW w:w="0" w:type="auto"/>
            <w:tcBorders>
              <w:top w:val="nil"/>
              <w:bottom w:val="nil"/>
            </w:tcBorders>
            <w:vAlign w:val="bottom"/>
          </w:tcPr>
          <w:p w14:paraId="540F6A3B" w14:textId="231F2BAD"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17,6%</w:t>
            </w:r>
          </w:p>
        </w:tc>
        <w:tc>
          <w:tcPr>
            <w:tcW w:w="0" w:type="auto"/>
            <w:tcBorders>
              <w:top w:val="nil"/>
              <w:bottom w:val="nil"/>
            </w:tcBorders>
            <w:shd w:val="clear" w:color="auto" w:fill="F2F2F2" w:themeFill="background1" w:themeFillShade="F2"/>
          </w:tcPr>
          <w:p w14:paraId="6E6B3465" w14:textId="06473B2E"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5</w:t>
            </w:r>
          </w:p>
        </w:tc>
        <w:tc>
          <w:tcPr>
            <w:tcW w:w="0" w:type="auto"/>
            <w:tcBorders>
              <w:top w:val="nil"/>
              <w:bottom w:val="nil"/>
            </w:tcBorders>
            <w:shd w:val="clear" w:color="auto" w:fill="F2F2F2" w:themeFill="background1" w:themeFillShade="F2"/>
            <w:vAlign w:val="bottom"/>
          </w:tcPr>
          <w:p w14:paraId="21C5F42A" w14:textId="1F970BB1"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21,7%</w:t>
            </w:r>
          </w:p>
        </w:tc>
        <w:tc>
          <w:tcPr>
            <w:tcW w:w="0" w:type="auto"/>
            <w:tcBorders>
              <w:top w:val="nil"/>
              <w:bottom w:val="nil"/>
            </w:tcBorders>
          </w:tcPr>
          <w:p w14:paraId="4234B145" w14:textId="44CF60B7" w:rsidR="006D4354" w:rsidRPr="006B4B47" w:rsidRDefault="006D4354"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25</w:t>
            </w:r>
          </w:p>
        </w:tc>
        <w:tc>
          <w:tcPr>
            <w:tcW w:w="0" w:type="auto"/>
            <w:tcBorders>
              <w:top w:val="nil"/>
              <w:bottom w:val="nil"/>
            </w:tcBorders>
            <w:vAlign w:val="bottom"/>
          </w:tcPr>
          <w:p w14:paraId="7A817EE0" w14:textId="47F97B8C" w:rsidR="006D4354" w:rsidRPr="006B4B47" w:rsidRDefault="006D4354" w:rsidP="009F0FA3">
            <w:pPr>
              <w:spacing w:before="0" w:line="240" w:lineRule="auto"/>
              <w:ind w:left="-57" w:right="-57" w:firstLine="0"/>
              <w:jc w:val="center"/>
              <w:rPr>
                <w:b/>
                <w:bCs/>
                <w:i/>
                <w:iCs/>
                <w:color w:val="000000" w:themeColor="text1"/>
                <w:spacing w:val="-8"/>
                <w:sz w:val="23"/>
                <w:szCs w:val="27"/>
              </w:rPr>
            </w:pPr>
            <w:r w:rsidRPr="006B4B47">
              <w:rPr>
                <w:b/>
                <w:bCs/>
                <w:i/>
                <w:iCs/>
                <w:color w:val="000000" w:themeColor="text1"/>
                <w:spacing w:val="-8"/>
                <w:sz w:val="23"/>
                <w:szCs w:val="27"/>
              </w:rPr>
              <w:t>26,0%</w:t>
            </w:r>
          </w:p>
        </w:tc>
      </w:tr>
      <w:tr w:rsidR="004A14AF" w:rsidRPr="006B4B47" w14:paraId="78C75EA9" w14:textId="77777777" w:rsidTr="009F0FA3">
        <w:trPr>
          <w:trHeight w:val="227"/>
          <w:jc w:val="center"/>
        </w:trPr>
        <w:tc>
          <w:tcPr>
            <w:tcW w:w="0" w:type="auto"/>
            <w:vMerge/>
            <w:vAlign w:val="center"/>
          </w:tcPr>
          <w:p w14:paraId="23B494BC" w14:textId="77777777" w:rsidR="006D4354" w:rsidRPr="006B4B47" w:rsidRDefault="006D4354" w:rsidP="009F0FA3">
            <w:pPr>
              <w:spacing w:before="0" w:line="240" w:lineRule="auto"/>
              <w:ind w:left="-57" w:right="-57" w:firstLine="0"/>
              <w:jc w:val="center"/>
              <w:rPr>
                <w:color w:val="000000" w:themeColor="text1"/>
                <w:spacing w:val="-8"/>
                <w:sz w:val="23"/>
                <w:szCs w:val="27"/>
              </w:rPr>
            </w:pPr>
          </w:p>
        </w:tc>
        <w:tc>
          <w:tcPr>
            <w:tcW w:w="0" w:type="auto"/>
            <w:tcBorders>
              <w:top w:val="nil"/>
              <w:bottom w:val="nil"/>
            </w:tcBorders>
          </w:tcPr>
          <w:p w14:paraId="61BAA438" w14:textId="66ED4405" w:rsidR="006D4354" w:rsidRPr="006B4B47" w:rsidRDefault="006D4354" w:rsidP="009F0FA3">
            <w:pPr>
              <w:spacing w:before="0" w:line="240" w:lineRule="auto"/>
              <w:ind w:left="-57" w:right="-57" w:firstLine="0"/>
              <w:rPr>
                <w:color w:val="000000" w:themeColor="text1"/>
                <w:spacing w:val="-8"/>
                <w:sz w:val="23"/>
                <w:szCs w:val="27"/>
              </w:rPr>
            </w:pPr>
            <w:r w:rsidRPr="006B4B47">
              <w:rPr>
                <w:i/>
                <w:iCs/>
                <w:color w:val="000000" w:themeColor="text1"/>
                <w:spacing w:val="-8"/>
                <w:sz w:val="23"/>
                <w:szCs w:val="27"/>
              </w:rPr>
              <w:t xml:space="preserve">    - Sẽ đăng ký</w:t>
            </w:r>
          </w:p>
        </w:tc>
        <w:tc>
          <w:tcPr>
            <w:tcW w:w="0" w:type="auto"/>
            <w:tcBorders>
              <w:top w:val="nil"/>
              <w:bottom w:val="nil"/>
            </w:tcBorders>
            <w:shd w:val="clear" w:color="auto" w:fill="F2F2F2" w:themeFill="background1" w:themeFillShade="F2"/>
          </w:tcPr>
          <w:p w14:paraId="503AF3D3" w14:textId="3604DE2C"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28</w:t>
            </w:r>
          </w:p>
        </w:tc>
        <w:tc>
          <w:tcPr>
            <w:tcW w:w="0" w:type="auto"/>
            <w:tcBorders>
              <w:top w:val="nil"/>
              <w:bottom w:val="nil"/>
            </w:tcBorders>
            <w:shd w:val="clear" w:color="auto" w:fill="F2F2F2" w:themeFill="background1" w:themeFillShade="F2"/>
            <w:vAlign w:val="bottom"/>
          </w:tcPr>
          <w:p w14:paraId="00A8CCAF" w14:textId="768E0E95"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50,0%</w:t>
            </w:r>
          </w:p>
        </w:tc>
        <w:tc>
          <w:tcPr>
            <w:tcW w:w="0" w:type="auto"/>
            <w:tcBorders>
              <w:top w:val="nil"/>
              <w:bottom w:val="nil"/>
            </w:tcBorders>
          </w:tcPr>
          <w:p w14:paraId="66C0FFAF" w14:textId="1D34B351"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7</w:t>
            </w:r>
          </w:p>
        </w:tc>
        <w:tc>
          <w:tcPr>
            <w:tcW w:w="0" w:type="auto"/>
            <w:tcBorders>
              <w:top w:val="nil"/>
              <w:bottom w:val="nil"/>
            </w:tcBorders>
            <w:vAlign w:val="bottom"/>
          </w:tcPr>
          <w:p w14:paraId="151DB990" w14:textId="7DDB48E9"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41,2%</w:t>
            </w:r>
          </w:p>
        </w:tc>
        <w:tc>
          <w:tcPr>
            <w:tcW w:w="0" w:type="auto"/>
            <w:tcBorders>
              <w:top w:val="nil"/>
              <w:bottom w:val="nil"/>
            </w:tcBorders>
            <w:shd w:val="clear" w:color="auto" w:fill="F2F2F2" w:themeFill="background1" w:themeFillShade="F2"/>
          </w:tcPr>
          <w:p w14:paraId="30649837" w14:textId="6407C50E"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12</w:t>
            </w:r>
          </w:p>
        </w:tc>
        <w:tc>
          <w:tcPr>
            <w:tcW w:w="0" w:type="auto"/>
            <w:tcBorders>
              <w:top w:val="nil"/>
              <w:bottom w:val="nil"/>
            </w:tcBorders>
            <w:shd w:val="clear" w:color="auto" w:fill="F2F2F2" w:themeFill="background1" w:themeFillShade="F2"/>
            <w:vAlign w:val="bottom"/>
          </w:tcPr>
          <w:p w14:paraId="1E3033B9" w14:textId="00A83B41"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52,2%</w:t>
            </w:r>
          </w:p>
        </w:tc>
        <w:tc>
          <w:tcPr>
            <w:tcW w:w="0" w:type="auto"/>
            <w:tcBorders>
              <w:top w:val="nil"/>
              <w:bottom w:val="nil"/>
            </w:tcBorders>
          </w:tcPr>
          <w:p w14:paraId="3A3D0D75" w14:textId="3410269E" w:rsidR="006D4354" w:rsidRPr="006B4B47" w:rsidRDefault="006D4354"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47</w:t>
            </w:r>
          </w:p>
        </w:tc>
        <w:tc>
          <w:tcPr>
            <w:tcW w:w="0" w:type="auto"/>
            <w:tcBorders>
              <w:top w:val="nil"/>
              <w:bottom w:val="nil"/>
            </w:tcBorders>
            <w:vAlign w:val="bottom"/>
          </w:tcPr>
          <w:p w14:paraId="533A25C2" w14:textId="490593E2" w:rsidR="006D4354" w:rsidRPr="006B4B47" w:rsidRDefault="006D4354" w:rsidP="009F0FA3">
            <w:pPr>
              <w:spacing w:before="0" w:line="240" w:lineRule="auto"/>
              <w:ind w:left="-57" w:right="-57" w:firstLine="0"/>
              <w:jc w:val="center"/>
              <w:rPr>
                <w:b/>
                <w:bCs/>
                <w:i/>
                <w:iCs/>
                <w:color w:val="000000" w:themeColor="text1"/>
                <w:spacing w:val="-8"/>
                <w:sz w:val="23"/>
                <w:szCs w:val="27"/>
              </w:rPr>
            </w:pPr>
            <w:r w:rsidRPr="006B4B47">
              <w:rPr>
                <w:b/>
                <w:bCs/>
                <w:i/>
                <w:iCs/>
                <w:color w:val="000000" w:themeColor="text1"/>
                <w:spacing w:val="-8"/>
                <w:sz w:val="23"/>
                <w:szCs w:val="27"/>
              </w:rPr>
              <w:t>49,0%</w:t>
            </w:r>
          </w:p>
        </w:tc>
      </w:tr>
      <w:tr w:rsidR="004A14AF" w:rsidRPr="006B4B47" w14:paraId="618EB7A8" w14:textId="77777777" w:rsidTr="009F0FA3">
        <w:trPr>
          <w:trHeight w:val="227"/>
          <w:jc w:val="center"/>
        </w:trPr>
        <w:tc>
          <w:tcPr>
            <w:tcW w:w="0" w:type="auto"/>
            <w:vMerge/>
            <w:vAlign w:val="center"/>
          </w:tcPr>
          <w:p w14:paraId="7A497AC4" w14:textId="77777777" w:rsidR="006D4354" w:rsidRPr="006B4B47" w:rsidRDefault="006D4354" w:rsidP="009F0FA3">
            <w:pPr>
              <w:spacing w:before="0" w:line="240" w:lineRule="auto"/>
              <w:ind w:left="-57" w:right="-57" w:firstLine="0"/>
              <w:jc w:val="center"/>
              <w:rPr>
                <w:color w:val="000000" w:themeColor="text1"/>
                <w:spacing w:val="-8"/>
                <w:sz w:val="23"/>
                <w:szCs w:val="27"/>
              </w:rPr>
            </w:pPr>
          </w:p>
        </w:tc>
        <w:tc>
          <w:tcPr>
            <w:tcW w:w="0" w:type="auto"/>
            <w:tcBorders>
              <w:top w:val="nil"/>
            </w:tcBorders>
          </w:tcPr>
          <w:p w14:paraId="6FF7A7AA" w14:textId="7900B6FE" w:rsidR="006D4354" w:rsidRPr="006B4B47" w:rsidRDefault="006D4354" w:rsidP="009F0FA3">
            <w:pPr>
              <w:spacing w:before="0" w:line="240" w:lineRule="auto"/>
              <w:ind w:left="-57" w:right="-57" w:firstLine="0"/>
              <w:rPr>
                <w:color w:val="000000" w:themeColor="text1"/>
                <w:spacing w:val="-8"/>
                <w:sz w:val="23"/>
                <w:szCs w:val="27"/>
              </w:rPr>
            </w:pPr>
            <w:r w:rsidRPr="006B4B47">
              <w:rPr>
                <w:i/>
                <w:iCs/>
                <w:color w:val="000000" w:themeColor="text1"/>
                <w:spacing w:val="-8"/>
                <w:sz w:val="23"/>
                <w:szCs w:val="27"/>
              </w:rPr>
              <w:t xml:space="preserve">    - Không có nhu cầu đăng ký</w:t>
            </w:r>
          </w:p>
        </w:tc>
        <w:tc>
          <w:tcPr>
            <w:tcW w:w="0" w:type="auto"/>
            <w:tcBorders>
              <w:top w:val="nil"/>
            </w:tcBorders>
            <w:shd w:val="clear" w:color="auto" w:fill="E7E6E6" w:themeFill="background2"/>
          </w:tcPr>
          <w:p w14:paraId="0AE80558" w14:textId="783385E4"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11</w:t>
            </w:r>
          </w:p>
        </w:tc>
        <w:tc>
          <w:tcPr>
            <w:tcW w:w="0" w:type="auto"/>
            <w:tcBorders>
              <w:top w:val="nil"/>
            </w:tcBorders>
            <w:shd w:val="clear" w:color="auto" w:fill="E7E6E6" w:themeFill="background2"/>
            <w:vAlign w:val="bottom"/>
          </w:tcPr>
          <w:p w14:paraId="0221B9B2" w14:textId="42D251E8"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19,6%</w:t>
            </w:r>
          </w:p>
        </w:tc>
        <w:tc>
          <w:tcPr>
            <w:tcW w:w="0" w:type="auto"/>
            <w:tcBorders>
              <w:top w:val="nil"/>
            </w:tcBorders>
          </w:tcPr>
          <w:p w14:paraId="62DD8208" w14:textId="09CFDC68"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7</w:t>
            </w:r>
          </w:p>
        </w:tc>
        <w:tc>
          <w:tcPr>
            <w:tcW w:w="0" w:type="auto"/>
            <w:tcBorders>
              <w:top w:val="nil"/>
            </w:tcBorders>
            <w:vAlign w:val="bottom"/>
          </w:tcPr>
          <w:p w14:paraId="66D258BA" w14:textId="60891445"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41,2%</w:t>
            </w:r>
          </w:p>
        </w:tc>
        <w:tc>
          <w:tcPr>
            <w:tcW w:w="0" w:type="auto"/>
            <w:tcBorders>
              <w:top w:val="nil"/>
            </w:tcBorders>
            <w:shd w:val="clear" w:color="auto" w:fill="F2F2F2" w:themeFill="background1" w:themeFillShade="F2"/>
          </w:tcPr>
          <w:p w14:paraId="2EA2D706" w14:textId="191F95E9" w:rsidR="006D4354" w:rsidRPr="006B4B47" w:rsidRDefault="006D435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6</w:t>
            </w:r>
          </w:p>
        </w:tc>
        <w:tc>
          <w:tcPr>
            <w:tcW w:w="0" w:type="auto"/>
            <w:tcBorders>
              <w:top w:val="nil"/>
            </w:tcBorders>
            <w:shd w:val="clear" w:color="auto" w:fill="F2F2F2" w:themeFill="background1" w:themeFillShade="F2"/>
            <w:vAlign w:val="bottom"/>
          </w:tcPr>
          <w:p w14:paraId="381FD9E5" w14:textId="50F5D7B2" w:rsidR="006D4354" w:rsidRPr="006B4B47" w:rsidRDefault="006D435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26,1%</w:t>
            </w:r>
          </w:p>
        </w:tc>
        <w:tc>
          <w:tcPr>
            <w:tcW w:w="0" w:type="auto"/>
            <w:tcBorders>
              <w:top w:val="nil"/>
            </w:tcBorders>
          </w:tcPr>
          <w:p w14:paraId="38F7026E" w14:textId="07F8EFAB" w:rsidR="006D4354" w:rsidRPr="006B4B47" w:rsidRDefault="006D4354"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24</w:t>
            </w:r>
          </w:p>
        </w:tc>
        <w:tc>
          <w:tcPr>
            <w:tcW w:w="0" w:type="auto"/>
            <w:tcBorders>
              <w:top w:val="nil"/>
            </w:tcBorders>
            <w:vAlign w:val="bottom"/>
          </w:tcPr>
          <w:p w14:paraId="77250070" w14:textId="76071FC3" w:rsidR="006D4354" w:rsidRPr="006B4B47" w:rsidRDefault="006D4354" w:rsidP="009F0FA3">
            <w:pPr>
              <w:spacing w:before="0" w:line="240" w:lineRule="auto"/>
              <w:ind w:left="-57" w:right="-57" w:firstLine="0"/>
              <w:jc w:val="center"/>
              <w:rPr>
                <w:b/>
                <w:bCs/>
                <w:i/>
                <w:iCs/>
                <w:color w:val="000000" w:themeColor="text1"/>
                <w:spacing w:val="-8"/>
                <w:sz w:val="23"/>
                <w:szCs w:val="27"/>
              </w:rPr>
            </w:pPr>
            <w:r w:rsidRPr="006B4B47">
              <w:rPr>
                <w:b/>
                <w:bCs/>
                <w:i/>
                <w:iCs/>
                <w:color w:val="000000" w:themeColor="text1"/>
                <w:spacing w:val="-8"/>
                <w:sz w:val="23"/>
                <w:szCs w:val="27"/>
              </w:rPr>
              <w:t>25,0%</w:t>
            </w:r>
          </w:p>
        </w:tc>
      </w:tr>
    </w:tbl>
    <w:p w14:paraId="36BB2E5F" w14:textId="7105D490" w:rsidR="0073063D" w:rsidRPr="00BA658E" w:rsidRDefault="0073063D" w:rsidP="002D3FF8">
      <w:pPr>
        <w:spacing w:before="0" w:line="240" w:lineRule="auto"/>
        <w:contextualSpacing/>
        <w:jc w:val="right"/>
        <w:rPr>
          <w:i/>
          <w:iCs/>
          <w:color w:val="000000" w:themeColor="text1"/>
          <w:sz w:val="27"/>
          <w:szCs w:val="27"/>
        </w:rPr>
      </w:pPr>
      <w:r w:rsidRPr="00BA658E">
        <w:rPr>
          <w:i/>
          <w:iCs/>
          <w:color w:val="000000" w:themeColor="text1"/>
          <w:sz w:val="27"/>
          <w:szCs w:val="27"/>
        </w:rPr>
        <w:t xml:space="preserve">Nguồn: Khảo sát </w:t>
      </w:r>
      <w:r w:rsidR="00534243" w:rsidRPr="00BA658E">
        <w:rPr>
          <w:i/>
          <w:iCs/>
          <w:color w:val="000000" w:themeColor="text1"/>
          <w:sz w:val="27"/>
          <w:szCs w:val="27"/>
        </w:rPr>
        <w:t>của tác giả</w:t>
      </w:r>
      <w:r w:rsidRPr="00BA658E">
        <w:rPr>
          <w:i/>
          <w:iCs/>
          <w:color w:val="000000" w:themeColor="text1"/>
          <w:sz w:val="27"/>
          <w:szCs w:val="27"/>
        </w:rPr>
        <w:t xml:space="preserve"> </w:t>
      </w:r>
    </w:p>
    <w:p w14:paraId="32B114C5" w14:textId="0E27420C" w:rsidR="00CC0D65" w:rsidRPr="00BA658E" w:rsidRDefault="00F01F22" w:rsidP="00264743">
      <w:pPr>
        <w:spacing w:before="0" w:line="264" w:lineRule="auto"/>
        <w:contextualSpacing/>
        <w:rPr>
          <w:color w:val="000000" w:themeColor="text1"/>
          <w:sz w:val="27"/>
          <w:szCs w:val="27"/>
        </w:rPr>
      </w:pPr>
      <w:r w:rsidRPr="00BA658E">
        <w:rPr>
          <w:color w:val="000000" w:themeColor="text1"/>
          <w:sz w:val="27"/>
          <w:szCs w:val="27"/>
        </w:rPr>
        <w:t xml:space="preserve">Bảng </w:t>
      </w:r>
      <w:r w:rsidR="0058771B" w:rsidRPr="00BA658E">
        <w:rPr>
          <w:color w:val="000000" w:themeColor="text1"/>
          <w:sz w:val="27"/>
          <w:szCs w:val="27"/>
        </w:rPr>
        <w:t>2</w:t>
      </w:r>
      <w:r w:rsidRPr="00BA658E">
        <w:rPr>
          <w:color w:val="000000" w:themeColor="text1"/>
          <w:sz w:val="27"/>
          <w:szCs w:val="27"/>
        </w:rPr>
        <w:t xml:space="preserve">.3 mô tả đánh giá của các cơ sở </w:t>
      </w:r>
      <w:r w:rsidR="00497BAD" w:rsidRPr="00BA658E">
        <w:rPr>
          <w:color w:val="000000" w:themeColor="text1"/>
          <w:sz w:val="27"/>
          <w:szCs w:val="27"/>
        </w:rPr>
        <w:t>SXKD</w:t>
      </w:r>
      <w:r w:rsidRPr="00BA658E">
        <w:rPr>
          <w:color w:val="000000" w:themeColor="text1"/>
          <w:sz w:val="27"/>
          <w:szCs w:val="27"/>
        </w:rPr>
        <w:t xml:space="preserve"> về một số hoạt động chủ yếu để nâng cao chất lượng cảm nhận cho sản phẩm và giá trị cảm nhận TH sản phẩm CDĐL đang được triển khai tại các cơ sở </w:t>
      </w:r>
      <w:r w:rsidR="00497BAD" w:rsidRPr="00BA658E">
        <w:rPr>
          <w:color w:val="000000" w:themeColor="text1"/>
          <w:sz w:val="27"/>
          <w:szCs w:val="27"/>
        </w:rPr>
        <w:t>SXKD</w:t>
      </w:r>
      <w:r w:rsidRPr="00BA658E">
        <w:rPr>
          <w:color w:val="000000" w:themeColor="text1"/>
          <w:sz w:val="27"/>
          <w:szCs w:val="27"/>
        </w:rPr>
        <w:t xml:space="preserve"> sản phẩm CDĐL</w:t>
      </w:r>
      <w:r w:rsidR="00716FC4" w:rsidRPr="00BA658E">
        <w:rPr>
          <w:color w:val="000000" w:themeColor="text1"/>
          <w:sz w:val="27"/>
          <w:szCs w:val="27"/>
        </w:rPr>
        <w:t xml:space="preserve">. </w:t>
      </w:r>
    </w:p>
    <w:p w14:paraId="0DC163B6" w14:textId="1202B860" w:rsidR="0073063D" w:rsidRPr="00BA658E" w:rsidRDefault="0073063D" w:rsidP="00264743">
      <w:pPr>
        <w:spacing w:before="0" w:line="264" w:lineRule="auto"/>
        <w:ind w:firstLine="0"/>
        <w:contextualSpacing/>
        <w:jc w:val="center"/>
        <w:outlineLvl w:val="0"/>
        <w:rPr>
          <w:b/>
          <w:bCs/>
          <w:color w:val="000000" w:themeColor="text1"/>
          <w:sz w:val="27"/>
          <w:szCs w:val="27"/>
        </w:rPr>
      </w:pPr>
      <w:bookmarkStart w:id="166" w:name="_Toc200016140"/>
      <w:bookmarkStart w:id="167" w:name="_Toc200016490"/>
      <w:bookmarkStart w:id="168" w:name="_Hlk192145440"/>
      <w:r w:rsidRPr="00BA658E">
        <w:rPr>
          <w:b/>
          <w:bCs/>
          <w:color w:val="000000" w:themeColor="text1"/>
          <w:sz w:val="27"/>
          <w:szCs w:val="27"/>
        </w:rPr>
        <w:t xml:space="preserve">Bảng 3.3: </w:t>
      </w:r>
      <w:r w:rsidR="00ED3DAE" w:rsidRPr="00BA658E">
        <w:rPr>
          <w:b/>
          <w:bCs/>
          <w:color w:val="000000" w:themeColor="text1"/>
          <w:sz w:val="27"/>
          <w:szCs w:val="27"/>
        </w:rPr>
        <w:t xml:space="preserve">Thực trạng </w:t>
      </w:r>
      <w:r w:rsidRPr="00BA658E">
        <w:rPr>
          <w:b/>
          <w:bCs/>
          <w:color w:val="000000" w:themeColor="text1"/>
          <w:sz w:val="27"/>
          <w:szCs w:val="27"/>
        </w:rPr>
        <w:t>triển khai các hoạt động nâng ca</w:t>
      </w:r>
      <w:bookmarkStart w:id="169" w:name="_Toc200016141"/>
      <w:bookmarkStart w:id="170" w:name="_Toc200016491"/>
      <w:bookmarkEnd w:id="166"/>
      <w:bookmarkEnd w:id="167"/>
      <w:r w:rsidR="00307FAE" w:rsidRPr="00BA658E">
        <w:rPr>
          <w:b/>
          <w:bCs/>
          <w:color w:val="000000" w:themeColor="text1"/>
          <w:sz w:val="27"/>
          <w:szCs w:val="27"/>
        </w:rPr>
        <w:t xml:space="preserve">o </w:t>
      </w:r>
      <w:r w:rsidR="00ED3DAE" w:rsidRPr="00BA658E">
        <w:rPr>
          <w:b/>
          <w:bCs/>
          <w:color w:val="000000" w:themeColor="text1"/>
          <w:sz w:val="27"/>
          <w:szCs w:val="27"/>
        </w:rPr>
        <w:t xml:space="preserve">chất lượng </w:t>
      </w:r>
      <w:r w:rsidRPr="00BA658E">
        <w:rPr>
          <w:b/>
          <w:bCs/>
          <w:color w:val="000000" w:themeColor="text1"/>
          <w:sz w:val="27"/>
          <w:szCs w:val="27"/>
        </w:rPr>
        <w:t xml:space="preserve">cảm nhận của </w:t>
      </w:r>
      <w:bookmarkEnd w:id="169"/>
      <w:bookmarkEnd w:id="170"/>
      <w:r w:rsidR="00307FAE" w:rsidRPr="00BA658E">
        <w:rPr>
          <w:b/>
          <w:bCs/>
          <w:color w:val="000000" w:themeColor="text1"/>
          <w:sz w:val="27"/>
          <w:szCs w:val="27"/>
        </w:rPr>
        <w:t xml:space="preserve">SP CDĐL </w:t>
      </w:r>
    </w:p>
    <w:tbl>
      <w:tblPr>
        <w:tblStyle w:val="TableGrid"/>
        <w:tblW w:w="10135" w:type="dxa"/>
        <w:jc w:val="center"/>
        <w:tblLook w:val="04A0" w:firstRow="1" w:lastRow="0" w:firstColumn="1" w:lastColumn="0" w:noHBand="0" w:noVBand="1"/>
      </w:tblPr>
      <w:tblGrid>
        <w:gridCol w:w="446"/>
        <w:gridCol w:w="6194"/>
        <w:gridCol w:w="643"/>
        <w:gridCol w:w="522"/>
        <w:gridCol w:w="643"/>
        <w:gridCol w:w="522"/>
        <w:gridCol w:w="643"/>
        <w:gridCol w:w="522"/>
      </w:tblGrid>
      <w:tr w:rsidR="004A14AF" w:rsidRPr="006B4B47" w14:paraId="726BB157" w14:textId="77777777" w:rsidTr="001C65E0">
        <w:trPr>
          <w:trHeight w:val="70"/>
          <w:jc w:val="center"/>
        </w:trPr>
        <w:tc>
          <w:tcPr>
            <w:tcW w:w="0" w:type="auto"/>
            <w:vMerge w:val="restart"/>
            <w:vAlign w:val="center"/>
          </w:tcPr>
          <w:p w14:paraId="4F1AFB4F" w14:textId="77777777" w:rsidR="0073063D" w:rsidRPr="006B4B47" w:rsidRDefault="0073063D" w:rsidP="001C65E0">
            <w:pPr>
              <w:spacing w:before="0" w:line="240" w:lineRule="auto"/>
              <w:ind w:left="-57" w:right="-57" w:firstLine="0"/>
              <w:jc w:val="center"/>
              <w:rPr>
                <w:b/>
                <w:bCs/>
                <w:color w:val="000000" w:themeColor="text1"/>
                <w:spacing w:val="-10"/>
                <w:sz w:val="23"/>
                <w:szCs w:val="27"/>
              </w:rPr>
            </w:pPr>
            <w:bookmarkStart w:id="171" w:name="_Hlk192145424"/>
            <w:bookmarkEnd w:id="168"/>
            <w:r w:rsidRPr="006B4B47">
              <w:rPr>
                <w:b/>
                <w:bCs/>
                <w:color w:val="000000" w:themeColor="text1"/>
                <w:spacing w:val="-10"/>
                <w:sz w:val="23"/>
                <w:szCs w:val="27"/>
              </w:rPr>
              <w:t>TT</w:t>
            </w:r>
          </w:p>
        </w:tc>
        <w:tc>
          <w:tcPr>
            <w:tcW w:w="6624" w:type="dxa"/>
            <w:vMerge w:val="restart"/>
            <w:vAlign w:val="center"/>
          </w:tcPr>
          <w:p w14:paraId="5927D665" w14:textId="77777777" w:rsidR="0073063D" w:rsidRPr="006B4B47" w:rsidRDefault="0073063D" w:rsidP="001C65E0">
            <w:pPr>
              <w:spacing w:before="0" w:line="240" w:lineRule="auto"/>
              <w:ind w:left="-57" w:right="-57" w:firstLine="0"/>
              <w:jc w:val="center"/>
              <w:rPr>
                <w:b/>
                <w:bCs/>
                <w:color w:val="000000" w:themeColor="text1"/>
                <w:spacing w:val="-10"/>
                <w:sz w:val="23"/>
                <w:szCs w:val="27"/>
              </w:rPr>
            </w:pPr>
            <w:r w:rsidRPr="006B4B47">
              <w:rPr>
                <w:b/>
                <w:bCs/>
                <w:color w:val="000000" w:themeColor="text1"/>
                <w:spacing w:val="-10"/>
                <w:sz w:val="23"/>
                <w:szCs w:val="27"/>
              </w:rPr>
              <w:t xml:space="preserve">Nội dung </w:t>
            </w:r>
          </w:p>
        </w:tc>
        <w:tc>
          <w:tcPr>
            <w:tcW w:w="0" w:type="auto"/>
            <w:gridSpan w:val="2"/>
            <w:shd w:val="clear" w:color="auto" w:fill="F2F2F2" w:themeFill="background1" w:themeFillShade="F2"/>
          </w:tcPr>
          <w:p w14:paraId="6858D295" w14:textId="5E06DABC" w:rsidR="0073063D" w:rsidRPr="006B4B47" w:rsidRDefault="0073063D" w:rsidP="001C65E0">
            <w:pPr>
              <w:spacing w:before="0" w:line="240" w:lineRule="auto"/>
              <w:ind w:left="-57" w:right="-57" w:firstLine="0"/>
              <w:jc w:val="center"/>
              <w:rPr>
                <w:b/>
                <w:bCs/>
                <w:color w:val="000000" w:themeColor="text1"/>
                <w:spacing w:val="-10"/>
                <w:sz w:val="23"/>
                <w:szCs w:val="27"/>
              </w:rPr>
            </w:pPr>
            <w:r w:rsidRPr="006B4B47">
              <w:rPr>
                <w:b/>
                <w:bCs/>
                <w:color w:val="000000" w:themeColor="text1"/>
                <w:spacing w:val="-10"/>
                <w:sz w:val="23"/>
                <w:szCs w:val="27"/>
              </w:rPr>
              <w:t xml:space="preserve">Cà phê              </w:t>
            </w:r>
          </w:p>
        </w:tc>
        <w:tc>
          <w:tcPr>
            <w:tcW w:w="0" w:type="auto"/>
            <w:gridSpan w:val="2"/>
          </w:tcPr>
          <w:p w14:paraId="32937B91" w14:textId="4802519D" w:rsidR="0073063D" w:rsidRPr="006B4B47" w:rsidRDefault="0073063D" w:rsidP="001C65E0">
            <w:pPr>
              <w:spacing w:before="0" w:line="240" w:lineRule="auto"/>
              <w:ind w:left="-57" w:right="-57" w:firstLine="0"/>
              <w:jc w:val="center"/>
              <w:rPr>
                <w:b/>
                <w:bCs/>
                <w:color w:val="000000" w:themeColor="text1"/>
                <w:spacing w:val="-10"/>
                <w:sz w:val="23"/>
                <w:szCs w:val="27"/>
              </w:rPr>
            </w:pPr>
            <w:r w:rsidRPr="006B4B47">
              <w:rPr>
                <w:b/>
                <w:bCs/>
                <w:color w:val="000000" w:themeColor="text1"/>
                <w:spacing w:val="-10"/>
                <w:sz w:val="23"/>
                <w:szCs w:val="27"/>
              </w:rPr>
              <w:t xml:space="preserve">Xoài                  </w:t>
            </w:r>
          </w:p>
        </w:tc>
        <w:tc>
          <w:tcPr>
            <w:tcW w:w="0" w:type="auto"/>
            <w:gridSpan w:val="2"/>
            <w:shd w:val="clear" w:color="auto" w:fill="F2F2F2" w:themeFill="background1" w:themeFillShade="F2"/>
          </w:tcPr>
          <w:p w14:paraId="5EF8308E" w14:textId="6E983CC5" w:rsidR="0073063D" w:rsidRPr="006B4B47" w:rsidRDefault="0073063D" w:rsidP="001C65E0">
            <w:pPr>
              <w:spacing w:before="0" w:line="240" w:lineRule="auto"/>
              <w:ind w:left="-57" w:right="-57" w:firstLine="0"/>
              <w:jc w:val="center"/>
              <w:rPr>
                <w:b/>
                <w:bCs/>
                <w:color w:val="000000" w:themeColor="text1"/>
                <w:spacing w:val="-10"/>
                <w:sz w:val="23"/>
                <w:szCs w:val="27"/>
              </w:rPr>
            </w:pPr>
            <w:r w:rsidRPr="006B4B47">
              <w:rPr>
                <w:b/>
                <w:bCs/>
                <w:color w:val="000000" w:themeColor="text1"/>
                <w:spacing w:val="-10"/>
                <w:sz w:val="23"/>
                <w:szCs w:val="27"/>
              </w:rPr>
              <w:t xml:space="preserve">Chè </w:t>
            </w:r>
          </w:p>
        </w:tc>
      </w:tr>
      <w:tr w:rsidR="004A14AF" w:rsidRPr="006B4B47" w14:paraId="2D2E516D" w14:textId="77777777" w:rsidTr="001C65E0">
        <w:trPr>
          <w:trHeight w:val="305"/>
          <w:jc w:val="center"/>
        </w:trPr>
        <w:tc>
          <w:tcPr>
            <w:tcW w:w="0" w:type="auto"/>
            <w:vMerge/>
            <w:vAlign w:val="center"/>
          </w:tcPr>
          <w:p w14:paraId="287F5D2E" w14:textId="77777777" w:rsidR="0073063D" w:rsidRPr="006B4B47" w:rsidRDefault="0073063D" w:rsidP="001C65E0">
            <w:pPr>
              <w:spacing w:before="0" w:line="240" w:lineRule="auto"/>
              <w:ind w:left="-57" w:right="-57" w:firstLine="0"/>
              <w:rPr>
                <w:b/>
                <w:bCs/>
                <w:color w:val="000000" w:themeColor="text1"/>
                <w:spacing w:val="-10"/>
                <w:sz w:val="23"/>
                <w:szCs w:val="27"/>
              </w:rPr>
            </w:pPr>
          </w:p>
        </w:tc>
        <w:tc>
          <w:tcPr>
            <w:tcW w:w="6624" w:type="dxa"/>
            <w:vMerge/>
            <w:vAlign w:val="center"/>
          </w:tcPr>
          <w:p w14:paraId="392669E1" w14:textId="77777777" w:rsidR="0073063D" w:rsidRPr="006B4B47" w:rsidRDefault="0073063D" w:rsidP="001C65E0">
            <w:pPr>
              <w:spacing w:before="0" w:line="240" w:lineRule="auto"/>
              <w:ind w:left="-57" w:right="-57" w:firstLine="0"/>
              <w:rPr>
                <w:b/>
                <w:bCs/>
                <w:color w:val="000000" w:themeColor="text1"/>
                <w:spacing w:val="-10"/>
                <w:sz w:val="23"/>
                <w:szCs w:val="27"/>
              </w:rPr>
            </w:pPr>
          </w:p>
        </w:tc>
        <w:tc>
          <w:tcPr>
            <w:tcW w:w="0" w:type="auto"/>
            <w:shd w:val="clear" w:color="auto" w:fill="F2F2F2" w:themeFill="background1" w:themeFillShade="F2"/>
            <w:vAlign w:val="center"/>
          </w:tcPr>
          <w:p w14:paraId="11B8B11C" w14:textId="77777777" w:rsidR="0073063D" w:rsidRPr="006B4B47" w:rsidRDefault="0073063D"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Mean</w:t>
            </w:r>
          </w:p>
        </w:tc>
        <w:tc>
          <w:tcPr>
            <w:tcW w:w="0" w:type="auto"/>
            <w:shd w:val="clear" w:color="auto" w:fill="F2F2F2" w:themeFill="background1" w:themeFillShade="F2"/>
            <w:vAlign w:val="center"/>
          </w:tcPr>
          <w:p w14:paraId="756F46E0" w14:textId="77777777" w:rsidR="0073063D" w:rsidRPr="006B4B47" w:rsidRDefault="0073063D"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sym w:font="Symbol" w:char="F0B6"/>
            </w:r>
          </w:p>
        </w:tc>
        <w:tc>
          <w:tcPr>
            <w:tcW w:w="0" w:type="auto"/>
            <w:vAlign w:val="center"/>
          </w:tcPr>
          <w:p w14:paraId="48FEF90F" w14:textId="77777777" w:rsidR="0073063D" w:rsidRPr="006B4B47" w:rsidRDefault="0073063D"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Mean</w:t>
            </w:r>
          </w:p>
        </w:tc>
        <w:tc>
          <w:tcPr>
            <w:tcW w:w="0" w:type="auto"/>
            <w:vAlign w:val="center"/>
          </w:tcPr>
          <w:p w14:paraId="78A58DB0" w14:textId="77777777" w:rsidR="0073063D" w:rsidRPr="006B4B47" w:rsidRDefault="0073063D"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sym w:font="Symbol" w:char="F0B6"/>
            </w:r>
          </w:p>
        </w:tc>
        <w:tc>
          <w:tcPr>
            <w:tcW w:w="0" w:type="auto"/>
            <w:shd w:val="clear" w:color="auto" w:fill="F2F2F2" w:themeFill="background1" w:themeFillShade="F2"/>
            <w:vAlign w:val="center"/>
          </w:tcPr>
          <w:p w14:paraId="02397F98" w14:textId="77777777" w:rsidR="0073063D" w:rsidRPr="006B4B47" w:rsidRDefault="0073063D"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Mean</w:t>
            </w:r>
          </w:p>
        </w:tc>
        <w:tc>
          <w:tcPr>
            <w:tcW w:w="0" w:type="auto"/>
            <w:shd w:val="clear" w:color="auto" w:fill="F2F2F2" w:themeFill="background1" w:themeFillShade="F2"/>
            <w:vAlign w:val="center"/>
          </w:tcPr>
          <w:p w14:paraId="72E097D9" w14:textId="77777777" w:rsidR="0073063D" w:rsidRPr="006B4B47" w:rsidRDefault="0073063D"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sym w:font="Symbol" w:char="F0B6"/>
            </w:r>
          </w:p>
        </w:tc>
      </w:tr>
      <w:tr w:rsidR="004A14AF" w:rsidRPr="006B4B47" w14:paraId="40D5CEB4" w14:textId="77777777" w:rsidTr="001C65E0">
        <w:trPr>
          <w:trHeight w:val="283"/>
          <w:jc w:val="center"/>
        </w:trPr>
        <w:tc>
          <w:tcPr>
            <w:tcW w:w="0" w:type="auto"/>
            <w:vAlign w:val="center"/>
          </w:tcPr>
          <w:p w14:paraId="64F69B16" w14:textId="77777777"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1</w:t>
            </w:r>
          </w:p>
        </w:tc>
        <w:tc>
          <w:tcPr>
            <w:tcW w:w="6624" w:type="dxa"/>
            <w:vAlign w:val="center"/>
          </w:tcPr>
          <w:p w14:paraId="63A888AF" w14:textId="46DFAA59" w:rsidR="00115BB4" w:rsidRPr="006B4B47" w:rsidRDefault="00115BB4" w:rsidP="001C65E0">
            <w:pPr>
              <w:spacing w:before="0" w:line="240" w:lineRule="auto"/>
              <w:ind w:left="-57" w:right="-57" w:firstLine="0"/>
              <w:rPr>
                <w:color w:val="000000" w:themeColor="text1"/>
                <w:spacing w:val="-10"/>
                <w:sz w:val="23"/>
                <w:szCs w:val="27"/>
              </w:rPr>
            </w:pPr>
            <w:r w:rsidRPr="006B4B47">
              <w:rPr>
                <w:color w:val="000000" w:themeColor="text1"/>
                <w:spacing w:val="-10"/>
                <w:sz w:val="23"/>
                <w:szCs w:val="27"/>
              </w:rPr>
              <w:t xml:space="preserve">Thực hiện </w:t>
            </w:r>
            <w:r w:rsidR="007B3E71" w:rsidRPr="006B4B47">
              <w:rPr>
                <w:color w:val="000000" w:themeColor="text1"/>
                <w:spacing w:val="-10"/>
                <w:sz w:val="23"/>
                <w:szCs w:val="27"/>
              </w:rPr>
              <w:t xml:space="preserve">canh tác </w:t>
            </w:r>
            <w:r w:rsidRPr="006B4B47">
              <w:rPr>
                <w:color w:val="000000" w:themeColor="text1"/>
                <w:spacing w:val="-10"/>
                <w:sz w:val="23"/>
                <w:szCs w:val="27"/>
              </w:rPr>
              <w:t>theo tiêu chuẩn an toàn (VietGap, GlobalGap, hữu cơ)</w:t>
            </w:r>
          </w:p>
        </w:tc>
        <w:tc>
          <w:tcPr>
            <w:tcW w:w="0" w:type="auto"/>
            <w:shd w:val="clear" w:color="auto" w:fill="F2F2F2" w:themeFill="background1" w:themeFillShade="F2"/>
            <w:vAlign w:val="center"/>
          </w:tcPr>
          <w:p w14:paraId="53909EC7" w14:textId="286890B1"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3,24</w:t>
            </w:r>
          </w:p>
        </w:tc>
        <w:tc>
          <w:tcPr>
            <w:tcW w:w="0" w:type="auto"/>
            <w:shd w:val="clear" w:color="auto" w:fill="F2F2F2" w:themeFill="background1" w:themeFillShade="F2"/>
            <w:vAlign w:val="center"/>
          </w:tcPr>
          <w:p w14:paraId="6E282623" w14:textId="281B3F87" w:rsidR="00115BB4" w:rsidRPr="006B4B47" w:rsidRDefault="00115BB4"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0,71</w:t>
            </w:r>
          </w:p>
        </w:tc>
        <w:tc>
          <w:tcPr>
            <w:tcW w:w="0" w:type="auto"/>
            <w:vAlign w:val="center"/>
          </w:tcPr>
          <w:p w14:paraId="154BF17F" w14:textId="5162472A"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3,12</w:t>
            </w:r>
          </w:p>
        </w:tc>
        <w:tc>
          <w:tcPr>
            <w:tcW w:w="0" w:type="auto"/>
            <w:vAlign w:val="center"/>
          </w:tcPr>
          <w:p w14:paraId="1D7C5474" w14:textId="33E16D3B"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i/>
                <w:iCs/>
                <w:color w:val="000000" w:themeColor="text1"/>
                <w:spacing w:val="-10"/>
                <w:sz w:val="23"/>
                <w:szCs w:val="27"/>
              </w:rPr>
              <w:t>0,32</w:t>
            </w:r>
          </w:p>
        </w:tc>
        <w:tc>
          <w:tcPr>
            <w:tcW w:w="0" w:type="auto"/>
            <w:shd w:val="clear" w:color="auto" w:fill="F2F2F2" w:themeFill="background1" w:themeFillShade="F2"/>
            <w:vAlign w:val="center"/>
          </w:tcPr>
          <w:p w14:paraId="45C0AC46" w14:textId="6ED219F8"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3,00</w:t>
            </w:r>
          </w:p>
        </w:tc>
        <w:tc>
          <w:tcPr>
            <w:tcW w:w="0" w:type="auto"/>
            <w:shd w:val="clear" w:color="auto" w:fill="F2F2F2" w:themeFill="background1" w:themeFillShade="F2"/>
            <w:vAlign w:val="center"/>
          </w:tcPr>
          <w:p w14:paraId="0B9DD3DF" w14:textId="522DBA60" w:rsidR="00115BB4" w:rsidRPr="006B4B47" w:rsidRDefault="00115BB4"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0,78</w:t>
            </w:r>
          </w:p>
        </w:tc>
      </w:tr>
      <w:tr w:rsidR="004A14AF" w:rsidRPr="006B4B47" w14:paraId="6D7C392F" w14:textId="77777777" w:rsidTr="001C65E0">
        <w:trPr>
          <w:trHeight w:val="170"/>
          <w:jc w:val="center"/>
        </w:trPr>
        <w:tc>
          <w:tcPr>
            <w:tcW w:w="0" w:type="auto"/>
            <w:vAlign w:val="center"/>
          </w:tcPr>
          <w:p w14:paraId="6567AE2C" w14:textId="77777777"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w:t>
            </w:r>
          </w:p>
        </w:tc>
        <w:tc>
          <w:tcPr>
            <w:tcW w:w="6624" w:type="dxa"/>
            <w:vAlign w:val="center"/>
          </w:tcPr>
          <w:p w14:paraId="5591C592" w14:textId="77777777" w:rsidR="00115BB4" w:rsidRPr="006B4B47" w:rsidRDefault="00115BB4" w:rsidP="001C65E0">
            <w:pPr>
              <w:spacing w:before="0" w:line="240" w:lineRule="auto"/>
              <w:ind w:left="-57" w:right="-57" w:firstLine="0"/>
              <w:rPr>
                <w:color w:val="000000" w:themeColor="text1"/>
                <w:spacing w:val="-10"/>
                <w:sz w:val="23"/>
                <w:szCs w:val="27"/>
              </w:rPr>
            </w:pPr>
            <w:r w:rsidRPr="006B4B47">
              <w:rPr>
                <w:color w:val="000000" w:themeColor="text1"/>
                <w:spacing w:val="-10"/>
                <w:sz w:val="23"/>
                <w:szCs w:val="27"/>
              </w:rPr>
              <w:t>Sử dụng thuốc bảo vệ thực vật trong danh mục cho phép</w:t>
            </w:r>
          </w:p>
        </w:tc>
        <w:tc>
          <w:tcPr>
            <w:tcW w:w="0" w:type="auto"/>
            <w:shd w:val="clear" w:color="auto" w:fill="F2F2F2" w:themeFill="background1" w:themeFillShade="F2"/>
            <w:vAlign w:val="center"/>
          </w:tcPr>
          <w:p w14:paraId="545547FB" w14:textId="762A4349"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3,48</w:t>
            </w:r>
          </w:p>
        </w:tc>
        <w:tc>
          <w:tcPr>
            <w:tcW w:w="0" w:type="auto"/>
            <w:shd w:val="clear" w:color="auto" w:fill="F2F2F2" w:themeFill="background1" w:themeFillShade="F2"/>
            <w:vAlign w:val="center"/>
          </w:tcPr>
          <w:p w14:paraId="66B74F22" w14:textId="77BBBA67" w:rsidR="00115BB4" w:rsidRPr="006B4B47" w:rsidRDefault="00115BB4"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0,62</w:t>
            </w:r>
          </w:p>
        </w:tc>
        <w:tc>
          <w:tcPr>
            <w:tcW w:w="0" w:type="auto"/>
            <w:vAlign w:val="center"/>
          </w:tcPr>
          <w:p w14:paraId="2163BB39" w14:textId="35402A74"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3,12</w:t>
            </w:r>
          </w:p>
        </w:tc>
        <w:tc>
          <w:tcPr>
            <w:tcW w:w="0" w:type="auto"/>
            <w:vAlign w:val="center"/>
          </w:tcPr>
          <w:p w14:paraId="0A123474" w14:textId="24B68820"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i/>
                <w:iCs/>
                <w:color w:val="000000" w:themeColor="text1"/>
                <w:spacing w:val="-10"/>
                <w:sz w:val="23"/>
                <w:szCs w:val="27"/>
              </w:rPr>
              <w:t>0,32</w:t>
            </w:r>
          </w:p>
        </w:tc>
        <w:tc>
          <w:tcPr>
            <w:tcW w:w="0" w:type="auto"/>
            <w:shd w:val="clear" w:color="auto" w:fill="F2F2F2" w:themeFill="background1" w:themeFillShade="F2"/>
            <w:vAlign w:val="center"/>
          </w:tcPr>
          <w:p w14:paraId="77730933" w14:textId="34C45AAF"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3,30</w:t>
            </w:r>
          </w:p>
        </w:tc>
        <w:tc>
          <w:tcPr>
            <w:tcW w:w="0" w:type="auto"/>
            <w:shd w:val="clear" w:color="auto" w:fill="F2F2F2" w:themeFill="background1" w:themeFillShade="F2"/>
            <w:vAlign w:val="center"/>
          </w:tcPr>
          <w:p w14:paraId="1334D92C" w14:textId="106CCEC8" w:rsidR="00115BB4" w:rsidRPr="006B4B47" w:rsidRDefault="00115BB4"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0,55</w:t>
            </w:r>
          </w:p>
        </w:tc>
      </w:tr>
      <w:tr w:rsidR="004A14AF" w:rsidRPr="006B4B47" w14:paraId="1A88AA8D" w14:textId="77777777" w:rsidTr="001C65E0">
        <w:trPr>
          <w:trHeight w:val="283"/>
          <w:jc w:val="center"/>
        </w:trPr>
        <w:tc>
          <w:tcPr>
            <w:tcW w:w="0" w:type="auto"/>
            <w:vAlign w:val="center"/>
          </w:tcPr>
          <w:p w14:paraId="51AAB5DC" w14:textId="77777777"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w:t>
            </w:r>
          </w:p>
        </w:tc>
        <w:tc>
          <w:tcPr>
            <w:tcW w:w="6624" w:type="dxa"/>
            <w:vAlign w:val="center"/>
          </w:tcPr>
          <w:p w14:paraId="1D0FA772" w14:textId="77777777" w:rsidR="00115BB4" w:rsidRPr="006B4B47" w:rsidRDefault="00115BB4" w:rsidP="001C65E0">
            <w:pPr>
              <w:spacing w:before="0" w:line="240" w:lineRule="auto"/>
              <w:ind w:left="-57" w:right="-57" w:firstLine="0"/>
              <w:rPr>
                <w:color w:val="000000" w:themeColor="text1"/>
                <w:spacing w:val="-10"/>
                <w:sz w:val="23"/>
                <w:szCs w:val="27"/>
              </w:rPr>
            </w:pPr>
            <w:r w:rsidRPr="006B4B47">
              <w:rPr>
                <w:color w:val="000000" w:themeColor="text1"/>
                <w:spacing w:val="-10"/>
                <w:sz w:val="23"/>
                <w:szCs w:val="27"/>
              </w:rPr>
              <w:t xml:space="preserve">Thường xuyên kiểm soát chất lượng SP, tuân thủ quy trình được hướng dẫn từ các cơ quan quản lý </w:t>
            </w:r>
          </w:p>
        </w:tc>
        <w:tc>
          <w:tcPr>
            <w:tcW w:w="0" w:type="auto"/>
            <w:shd w:val="clear" w:color="auto" w:fill="F2F2F2" w:themeFill="background1" w:themeFillShade="F2"/>
            <w:vAlign w:val="center"/>
          </w:tcPr>
          <w:p w14:paraId="7C9770D0" w14:textId="0C37331F"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3,95</w:t>
            </w:r>
          </w:p>
        </w:tc>
        <w:tc>
          <w:tcPr>
            <w:tcW w:w="0" w:type="auto"/>
            <w:shd w:val="clear" w:color="auto" w:fill="F2F2F2" w:themeFill="background1" w:themeFillShade="F2"/>
            <w:vAlign w:val="center"/>
          </w:tcPr>
          <w:p w14:paraId="58CFE8CD" w14:textId="67A3F16B" w:rsidR="00115BB4" w:rsidRPr="006B4B47" w:rsidRDefault="00115BB4"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0,71</w:t>
            </w:r>
          </w:p>
        </w:tc>
        <w:tc>
          <w:tcPr>
            <w:tcW w:w="0" w:type="auto"/>
            <w:vAlign w:val="center"/>
          </w:tcPr>
          <w:p w14:paraId="3B22E973" w14:textId="7694F4E1"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3,12</w:t>
            </w:r>
          </w:p>
        </w:tc>
        <w:tc>
          <w:tcPr>
            <w:tcW w:w="0" w:type="auto"/>
            <w:vAlign w:val="center"/>
          </w:tcPr>
          <w:p w14:paraId="4562A69C" w14:textId="179F9AE1"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i/>
                <w:iCs/>
                <w:color w:val="000000" w:themeColor="text1"/>
                <w:spacing w:val="-10"/>
                <w:sz w:val="23"/>
                <w:szCs w:val="27"/>
              </w:rPr>
              <w:t>0,32</w:t>
            </w:r>
          </w:p>
        </w:tc>
        <w:tc>
          <w:tcPr>
            <w:tcW w:w="0" w:type="auto"/>
            <w:shd w:val="clear" w:color="auto" w:fill="F2F2F2" w:themeFill="background1" w:themeFillShade="F2"/>
            <w:vAlign w:val="center"/>
          </w:tcPr>
          <w:p w14:paraId="749E9399" w14:textId="50559E53"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3,43</w:t>
            </w:r>
          </w:p>
        </w:tc>
        <w:tc>
          <w:tcPr>
            <w:tcW w:w="0" w:type="auto"/>
            <w:shd w:val="clear" w:color="auto" w:fill="F2F2F2" w:themeFill="background1" w:themeFillShade="F2"/>
            <w:vAlign w:val="center"/>
          </w:tcPr>
          <w:p w14:paraId="02914820" w14:textId="3A4AC7C6" w:rsidR="00115BB4" w:rsidRPr="006B4B47" w:rsidRDefault="00115BB4"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0,65</w:t>
            </w:r>
          </w:p>
        </w:tc>
      </w:tr>
      <w:tr w:rsidR="004A14AF" w:rsidRPr="006B4B47" w14:paraId="06F879A3" w14:textId="77777777" w:rsidTr="001C65E0">
        <w:trPr>
          <w:trHeight w:val="170"/>
          <w:jc w:val="center"/>
        </w:trPr>
        <w:tc>
          <w:tcPr>
            <w:tcW w:w="0" w:type="auto"/>
            <w:vAlign w:val="center"/>
          </w:tcPr>
          <w:p w14:paraId="08039C2D" w14:textId="77777777"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4</w:t>
            </w:r>
          </w:p>
        </w:tc>
        <w:tc>
          <w:tcPr>
            <w:tcW w:w="6624" w:type="dxa"/>
            <w:vAlign w:val="center"/>
          </w:tcPr>
          <w:p w14:paraId="0D8B1044" w14:textId="77777777" w:rsidR="00115BB4" w:rsidRPr="006B4B47" w:rsidRDefault="00115BB4" w:rsidP="001C65E0">
            <w:pPr>
              <w:spacing w:before="0" w:line="240" w:lineRule="auto"/>
              <w:ind w:left="-57" w:right="-57" w:firstLine="0"/>
              <w:rPr>
                <w:color w:val="000000" w:themeColor="text1"/>
                <w:spacing w:val="-10"/>
                <w:sz w:val="23"/>
                <w:szCs w:val="27"/>
              </w:rPr>
            </w:pPr>
            <w:r w:rsidRPr="006B4B47">
              <w:rPr>
                <w:color w:val="000000" w:themeColor="text1"/>
                <w:spacing w:val="-10"/>
                <w:sz w:val="23"/>
                <w:szCs w:val="27"/>
              </w:rPr>
              <w:t>Sàng lọc, phân loại sản phẩm trước khi đưa ra tiêu thụ</w:t>
            </w:r>
          </w:p>
        </w:tc>
        <w:tc>
          <w:tcPr>
            <w:tcW w:w="0" w:type="auto"/>
            <w:shd w:val="clear" w:color="auto" w:fill="F2F2F2" w:themeFill="background1" w:themeFillShade="F2"/>
            <w:vAlign w:val="center"/>
          </w:tcPr>
          <w:p w14:paraId="2AFBB0BC" w14:textId="77F3D279"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4,71</w:t>
            </w:r>
          </w:p>
        </w:tc>
        <w:tc>
          <w:tcPr>
            <w:tcW w:w="0" w:type="auto"/>
            <w:shd w:val="clear" w:color="auto" w:fill="F2F2F2" w:themeFill="background1" w:themeFillShade="F2"/>
            <w:vAlign w:val="center"/>
          </w:tcPr>
          <w:p w14:paraId="14B7E056" w14:textId="71B78059" w:rsidR="00115BB4" w:rsidRPr="006B4B47" w:rsidRDefault="00115BB4"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0,62</w:t>
            </w:r>
          </w:p>
        </w:tc>
        <w:tc>
          <w:tcPr>
            <w:tcW w:w="0" w:type="auto"/>
            <w:vAlign w:val="center"/>
          </w:tcPr>
          <w:p w14:paraId="6D25F405" w14:textId="06A7DE1E"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3,12</w:t>
            </w:r>
          </w:p>
        </w:tc>
        <w:tc>
          <w:tcPr>
            <w:tcW w:w="0" w:type="auto"/>
            <w:vAlign w:val="center"/>
          </w:tcPr>
          <w:p w14:paraId="640F472B" w14:textId="25AD9A77"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i/>
                <w:iCs/>
                <w:color w:val="000000" w:themeColor="text1"/>
                <w:spacing w:val="-10"/>
                <w:sz w:val="23"/>
                <w:szCs w:val="27"/>
              </w:rPr>
              <w:t>0,32</w:t>
            </w:r>
          </w:p>
        </w:tc>
        <w:tc>
          <w:tcPr>
            <w:tcW w:w="0" w:type="auto"/>
            <w:shd w:val="clear" w:color="auto" w:fill="F2F2F2" w:themeFill="background1" w:themeFillShade="F2"/>
            <w:vAlign w:val="center"/>
          </w:tcPr>
          <w:p w14:paraId="392A3748" w14:textId="60CC6149"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3,74</w:t>
            </w:r>
          </w:p>
        </w:tc>
        <w:tc>
          <w:tcPr>
            <w:tcW w:w="0" w:type="auto"/>
            <w:shd w:val="clear" w:color="auto" w:fill="F2F2F2" w:themeFill="background1" w:themeFillShade="F2"/>
            <w:vAlign w:val="center"/>
          </w:tcPr>
          <w:p w14:paraId="239785E5" w14:textId="3C944062" w:rsidR="00115BB4" w:rsidRPr="006B4B47" w:rsidRDefault="00115BB4"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0,53</w:t>
            </w:r>
          </w:p>
        </w:tc>
      </w:tr>
      <w:tr w:rsidR="004A14AF" w:rsidRPr="006B4B47" w14:paraId="45F6155E" w14:textId="77777777" w:rsidTr="001C65E0">
        <w:trPr>
          <w:trHeight w:val="567"/>
          <w:jc w:val="center"/>
        </w:trPr>
        <w:tc>
          <w:tcPr>
            <w:tcW w:w="0" w:type="auto"/>
            <w:vAlign w:val="center"/>
          </w:tcPr>
          <w:p w14:paraId="055F14B8" w14:textId="77777777"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5</w:t>
            </w:r>
          </w:p>
        </w:tc>
        <w:tc>
          <w:tcPr>
            <w:tcW w:w="6624" w:type="dxa"/>
            <w:vAlign w:val="center"/>
          </w:tcPr>
          <w:p w14:paraId="2BAA9AA8" w14:textId="77777777" w:rsidR="00115BB4" w:rsidRPr="006B4B47" w:rsidRDefault="00115BB4" w:rsidP="001C65E0">
            <w:pPr>
              <w:spacing w:before="0" w:line="240" w:lineRule="auto"/>
              <w:ind w:left="-57" w:right="-57" w:firstLine="0"/>
              <w:rPr>
                <w:color w:val="000000" w:themeColor="text1"/>
                <w:spacing w:val="-10"/>
                <w:sz w:val="23"/>
                <w:szCs w:val="27"/>
              </w:rPr>
            </w:pPr>
            <w:r w:rsidRPr="006B4B47">
              <w:rPr>
                <w:color w:val="000000" w:themeColor="text1"/>
                <w:spacing w:val="-10"/>
                <w:sz w:val="23"/>
                <w:szCs w:val="27"/>
              </w:rPr>
              <w:t>Liên kết cùng các cơ sở khác trong vùng để học hỏi kinh nghiệm và giám sát lẫn nhau cùng tuân thủ quy trình và quy định của chính quyền</w:t>
            </w:r>
          </w:p>
        </w:tc>
        <w:tc>
          <w:tcPr>
            <w:tcW w:w="0" w:type="auto"/>
            <w:tcBorders>
              <w:bottom w:val="single" w:sz="2" w:space="0" w:color="auto"/>
            </w:tcBorders>
            <w:shd w:val="clear" w:color="auto" w:fill="F2F2F2" w:themeFill="background1" w:themeFillShade="F2"/>
            <w:vAlign w:val="center"/>
          </w:tcPr>
          <w:p w14:paraId="4AFBE144" w14:textId="1C7D94CD"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3,10</w:t>
            </w:r>
          </w:p>
        </w:tc>
        <w:tc>
          <w:tcPr>
            <w:tcW w:w="0" w:type="auto"/>
            <w:tcBorders>
              <w:bottom w:val="single" w:sz="2" w:space="0" w:color="auto"/>
            </w:tcBorders>
            <w:shd w:val="clear" w:color="auto" w:fill="F2F2F2" w:themeFill="background1" w:themeFillShade="F2"/>
            <w:vAlign w:val="center"/>
          </w:tcPr>
          <w:p w14:paraId="3BFDDD6C" w14:textId="6EDB563F" w:rsidR="00115BB4" w:rsidRPr="006B4B47" w:rsidRDefault="00115BB4"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0,67</w:t>
            </w:r>
          </w:p>
        </w:tc>
        <w:tc>
          <w:tcPr>
            <w:tcW w:w="0" w:type="auto"/>
            <w:tcBorders>
              <w:bottom w:val="single" w:sz="2" w:space="0" w:color="auto"/>
            </w:tcBorders>
            <w:vAlign w:val="center"/>
          </w:tcPr>
          <w:p w14:paraId="15244B68" w14:textId="4626A751"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2,88</w:t>
            </w:r>
          </w:p>
        </w:tc>
        <w:tc>
          <w:tcPr>
            <w:tcW w:w="0" w:type="auto"/>
            <w:tcBorders>
              <w:bottom w:val="single" w:sz="2" w:space="0" w:color="auto"/>
            </w:tcBorders>
            <w:vAlign w:val="center"/>
          </w:tcPr>
          <w:p w14:paraId="2C6DA016" w14:textId="2643A2D6" w:rsidR="00115BB4" w:rsidRPr="006B4B47" w:rsidRDefault="00115BB4"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0,76</w:t>
            </w:r>
          </w:p>
        </w:tc>
        <w:tc>
          <w:tcPr>
            <w:tcW w:w="0" w:type="auto"/>
            <w:tcBorders>
              <w:bottom w:val="single" w:sz="2" w:space="0" w:color="auto"/>
            </w:tcBorders>
            <w:shd w:val="clear" w:color="auto" w:fill="F2F2F2" w:themeFill="background1" w:themeFillShade="F2"/>
            <w:vAlign w:val="center"/>
          </w:tcPr>
          <w:p w14:paraId="04A33487" w14:textId="419BBA62" w:rsidR="00115BB4" w:rsidRPr="006B4B47" w:rsidRDefault="00115BB4" w:rsidP="001C65E0">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2,61</w:t>
            </w:r>
          </w:p>
        </w:tc>
        <w:tc>
          <w:tcPr>
            <w:tcW w:w="0" w:type="auto"/>
            <w:tcBorders>
              <w:bottom w:val="single" w:sz="2" w:space="0" w:color="auto"/>
            </w:tcBorders>
            <w:shd w:val="clear" w:color="auto" w:fill="F2F2F2" w:themeFill="background1" w:themeFillShade="F2"/>
            <w:vAlign w:val="center"/>
          </w:tcPr>
          <w:p w14:paraId="0422CBEE" w14:textId="4FCCD232" w:rsidR="00115BB4" w:rsidRPr="006B4B47" w:rsidRDefault="00115BB4" w:rsidP="001C65E0">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0,64</w:t>
            </w:r>
          </w:p>
        </w:tc>
      </w:tr>
    </w:tbl>
    <w:bookmarkEnd w:id="171"/>
    <w:p w14:paraId="0C9EA1ED" w14:textId="4D623C4E" w:rsidR="0073063D" w:rsidRPr="00BA658E" w:rsidRDefault="0073063D" w:rsidP="00264743">
      <w:pPr>
        <w:spacing w:before="0" w:line="264" w:lineRule="auto"/>
        <w:ind w:firstLine="0"/>
        <w:contextualSpacing/>
        <w:jc w:val="right"/>
        <w:rPr>
          <w:i/>
          <w:iCs/>
          <w:color w:val="000000" w:themeColor="text1"/>
          <w:sz w:val="27"/>
          <w:szCs w:val="27"/>
        </w:rPr>
      </w:pPr>
      <w:r w:rsidRPr="00BA658E">
        <w:rPr>
          <w:i/>
          <w:iCs/>
          <w:color w:val="000000" w:themeColor="text1"/>
          <w:sz w:val="27"/>
          <w:szCs w:val="27"/>
        </w:rPr>
        <w:t xml:space="preserve">Ghi chú: Bảng hỏi theo thang 5 mức độ, 1 </w:t>
      </w:r>
      <w:r w:rsidR="0065550C" w:rsidRPr="00BA658E">
        <w:rPr>
          <w:i/>
          <w:iCs/>
          <w:color w:val="000000" w:themeColor="text1"/>
          <w:sz w:val="27"/>
          <w:szCs w:val="27"/>
        </w:rPr>
        <w:t xml:space="preserve">- Rất không đồng ý, </w:t>
      </w:r>
      <w:r w:rsidRPr="00BA658E">
        <w:rPr>
          <w:i/>
          <w:iCs/>
          <w:color w:val="000000" w:themeColor="text1"/>
          <w:sz w:val="27"/>
          <w:szCs w:val="27"/>
        </w:rPr>
        <w:t>5</w:t>
      </w:r>
      <w:r w:rsidR="0065550C" w:rsidRPr="00BA658E">
        <w:rPr>
          <w:i/>
          <w:iCs/>
          <w:color w:val="000000" w:themeColor="text1"/>
          <w:sz w:val="27"/>
          <w:szCs w:val="27"/>
        </w:rPr>
        <w:t xml:space="preserve"> - Rất đồng ý</w:t>
      </w:r>
      <w:r w:rsidRPr="00BA658E">
        <w:rPr>
          <w:i/>
          <w:iCs/>
          <w:color w:val="000000" w:themeColor="text1"/>
          <w:sz w:val="27"/>
          <w:szCs w:val="27"/>
        </w:rPr>
        <w:t>.</w:t>
      </w:r>
    </w:p>
    <w:p w14:paraId="65607D13" w14:textId="7640882A" w:rsidR="0068433F" w:rsidRPr="00BA658E" w:rsidRDefault="0073063D" w:rsidP="00264743">
      <w:pPr>
        <w:spacing w:before="0" w:line="264" w:lineRule="auto"/>
        <w:ind w:firstLine="0"/>
        <w:contextualSpacing/>
        <w:jc w:val="right"/>
        <w:rPr>
          <w:i/>
          <w:iCs/>
          <w:color w:val="000000" w:themeColor="text1"/>
          <w:sz w:val="27"/>
          <w:szCs w:val="27"/>
        </w:rPr>
      </w:pPr>
      <w:r w:rsidRPr="00BA658E">
        <w:rPr>
          <w:i/>
          <w:iCs/>
          <w:color w:val="000000" w:themeColor="text1"/>
          <w:sz w:val="27"/>
          <w:szCs w:val="27"/>
        </w:rPr>
        <w:t>Nguồn: Khảo sát</w:t>
      </w:r>
      <w:r w:rsidR="00534243" w:rsidRPr="00BA658E">
        <w:rPr>
          <w:i/>
          <w:iCs/>
          <w:color w:val="000000" w:themeColor="text1"/>
          <w:sz w:val="27"/>
          <w:szCs w:val="27"/>
        </w:rPr>
        <w:t xml:space="preserve"> </w:t>
      </w:r>
      <w:r w:rsidRPr="00BA658E">
        <w:rPr>
          <w:i/>
          <w:iCs/>
          <w:color w:val="000000" w:themeColor="text1"/>
          <w:sz w:val="27"/>
          <w:szCs w:val="27"/>
        </w:rPr>
        <w:t>của tác giả</w:t>
      </w:r>
    </w:p>
    <w:p w14:paraId="54DF63DC" w14:textId="65EB28CF" w:rsidR="0073063D" w:rsidRPr="00264F1A" w:rsidRDefault="0058771B" w:rsidP="00264743">
      <w:pPr>
        <w:spacing w:before="0" w:line="264" w:lineRule="auto"/>
        <w:ind w:firstLine="0"/>
        <w:rPr>
          <w:b/>
          <w:bCs/>
          <w:i/>
          <w:iCs/>
          <w:color w:val="000000" w:themeColor="text1"/>
          <w:spacing w:val="-6"/>
          <w:szCs w:val="26"/>
        </w:rPr>
      </w:pPr>
      <w:r w:rsidRPr="00264F1A">
        <w:rPr>
          <w:b/>
          <w:bCs/>
          <w:i/>
          <w:iCs/>
          <w:color w:val="000000" w:themeColor="text1"/>
          <w:spacing w:val="-6"/>
          <w:szCs w:val="26"/>
        </w:rPr>
        <w:t>2</w:t>
      </w:r>
      <w:r w:rsidR="0073063D" w:rsidRPr="00264F1A">
        <w:rPr>
          <w:b/>
          <w:bCs/>
          <w:i/>
          <w:iCs/>
          <w:color w:val="000000" w:themeColor="text1"/>
          <w:spacing w:val="-6"/>
          <w:szCs w:val="26"/>
        </w:rPr>
        <w:t xml:space="preserve">.3.1.2. Thực trạng hoạt động truyền thông và phát triển các điểm tiếp xúc </w:t>
      </w:r>
      <w:r w:rsidRPr="00264F1A">
        <w:rPr>
          <w:b/>
          <w:bCs/>
          <w:i/>
          <w:iCs/>
          <w:color w:val="000000" w:themeColor="text1"/>
          <w:spacing w:val="-6"/>
          <w:szCs w:val="26"/>
        </w:rPr>
        <w:t xml:space="preserve">thương hiệu </w:t>
      </w:r>
    </w:p>
    <w:p w14:paraId="62150590" w14:textId="7A776A12" w:rsidR="004C2ACD" w:rsidRPr="00264F1A" w:rsidRDefault="002B70E8" w:rsidP="00264743">
      <w:pPr>
        <w:spacing w:before="0" w:line="264" w:lineRule="auto"/>
        <w:rPr>
          <w:color w:val="000000" w:themeColor="text1"/>
          <w:szCs w:val="26"/>
        </w:rPr>
      </w:pPr>
      <w:r w:rsidRPr="00264F1A">
        <w:rPr>
          <w:color w:val="000000" w:themeColor="text1"/>
          <w:spacing w:val="-4"/>
          <w:szCs w:val="26"/>
        </w:rPr>
        <w:t>Sự chủ động truyền thông thương hiệu của các cơ sở SXKD sản phẩm CDĐL còn thấp, thiếu nhất quán, chủ yếu tập trung quảng bá thương hiệu riêng mà chưa khai thác hiệu quả dấu hiệu CDĐL. Các phương tiện truyền thông truyền thống như điểm bán, hội chợ, giới thiệu qua người quen vẫn chiếm ưu thế, trong khi kênh số (Zalo, Facebook, Tiktok, sàn thương mại điện tử) ít được sử dụng. Tỷ lệ cơ sở áp dụng truyền thông số còn hạn chế: cà phê 35/96 (62,5%), xoài 14 cơ sở (82,3%) và chè 14 cơ sở (60,8%)</w:t>
      </w:r>
      <w:r w:rsidR="004C2ACD" w:rsidRPr="00264F1A">
        <w:rPr>
          <w:color w:val="000000" w:themeColor="text1"/>
          <w:szCs w:val="26"/>
        </w:rPr>
        <w:t>.</w:t>
      </w:r>
    </w:p>
    <w:p w14:paraId="16536E53" w14:textId="0A0217F5" w:rsidR="0073063D" w:rsidRPr="00264F1A" w:rsidRDefault="004C2ACD" w:rsidP="00264743">
      <w:pPr>
        <w:spacing w:before="0" w:line="264" w:lineRule="auto"/>
        <w:rPr>
          <w:color w:val="000000" w:themeColor="text1"/>
          <w:spacing w:val="-10"/>
          <w:szCs w:val="26"/>
        </w:rPr>
      </w:pPr>
      <w:r w:rsidRPr="00264F1A">
        <w:rPr>
          <w:color w:val="000000" w:themeColor="text1"/>
          <w:spacing w:val="-10"/>
          <w:szCs w:val="26"/>
        </w:rPr>
        <w:t xml:space="preserve">Vẫn còn 15/56 (26,8%) cơ sở sản xuất </w:t>
      </w:r>
      <w:r w:rsidR="007B3E71" w:rsidRPr="00264F1A">
        <w:rPr>
          <w:color w:val="000000" w:themeColor="text1"/>
          <w:spacing w:val="-10"/>
          <w:szCs w:val="26"/>
        </w:rPr>
        <w:t>C</w:t>
      </w:r>
      <w:r w:rsidRPr="00264F1A">
        <w:rPr>
          <w:color w:val="000000" w:themeColor="text1"/>
          <w:spacing w:val="-10"/>
          <w:szCs w:val="26"/>
        </w:rPr>
        <w:t xml:space="preserve">à phê, 5/17 (29,4%) cơ sở sản xuất </w:t>
      </w:r>
      <w:r w:rsidR="007B3E71" w:rsidRPr="00264F1A">
        <w:rPr>
          <w:color w:val="000000" w:themeColor="text1"/>
          <w:spacing w:val="-10"/>
          <w:szCs w:val="26"/>
        </w:rPr>
        <w:t>X</w:t>
      </w:r>
      <w:r w:rsidRPr="00264F1A">
        <w:rPr>
          <w:color w:val="000000" w:themeColor="text1"/>
          <w:spacing w:val="-10"/>
          <w:szCs w:val="26"/>
        </w:rPr>
        <w:t xml:space="preserve">oài và 2/23 (8,7%) cơ sở sản xuất </w:t>
      </w:r>
      <w:r w:rsidR="007B3E71" w:rsidRPr="00264F1A">
        <w:rPr>
          <w:color w:val="000000" w:themeColor="text1"/>
          <w:spacing w:val="-10"/>
          <w:szCs w:val="26"/>
        </w:rPr>
        <w:t>C</w:t>
      </w:r>
      <w:r w:rsidRPr="00264F1A">
        <w:rPr>
          <w:color w:val="000000" w:themeColor="text1"/>
          <w:spacing w:val="-10"/>
          <w:szCs w:val="26"/>
        </w:rPr>
        <w:t>hè cho rằng không cần tiến hành các hoạt động truyền thông TH. Bảng 2.4 cho thấy thực trạng triển khai hoạt động truyền thông TH sản phẩm CDĐL của các cơ sở SXKD.</w:t>
      </w:r>
      <w:r w:rsidR="0073063D" w:rsidRPr="00264F1A">
        <w:rPr>
          <w:color w:val="000000" w:themeColor="text1"/>
          <w:spacing w:val="-10"/>
          <w:szCs w:val="26"/>
        </w:rPr>
        <w:t xml:space="preserve"> </w:t>
      </w:r>
    </w:p>
    <w:p w14:paraId="3E2282D8" w14:textId="77777777" w:rsidR="006B4B47" w:rsidRDefault="006B4B47">
      <w:pPr>
        <w:rPr>
          <w:rFonts w:ascii="Times New Roman Bold" w:hAnsi="Times New Roman Bold"/>
          <w:b/>
          <w:bCs/>
          <w:color w:val="000000" w:themeColor="text1"/>
          <w:spacing w:val="-8"/>
          <w:sz w:val="27"/>
          <w:szCs w:val="27"/>
        </w:rPr>
      </w:pPr>
      <w:bookmarkStart w:id="172" w:name="_Toc200016143"/>
      <w:bookmarkStart w:id="173" w:name="_Toc200016493"/>
      <w:r>
        <w:rPr>
          <w:rFonts w:ascii="Times New Roman Bold" w:hAnsi="Times New Roman Bold"/>
          <w:b/>
          <w:bCs/>
          <w:color w:val="000000" w:themeColor="text1"/>
          <w:spacing w:val="-8"/>
          <w:sz w:val="27"/>
          <w:szCs w:val="27"/>
        </w:rPr>
        <w:br w:type="page"/>
      </w:r>
    </w:p>
    <w:p w14:paraId="19BC12F6" w14:textId="0879A7AE" w:rsidR="0073063D" w:rsidRPr="00264F1A" w:rsidRDefault="0073063D" w:rsidP="00264743">
      <w:pPr>
        <w:spacing w:before="0" w:line="264" w:lineRule="auto"/>
        <w:ind w:firstLine="0"/>
        <w:contextualSpacing/>
        <w:jc w:val="center"/>
        <w:outlineLvl w:val="0"/>
        <w:rPr>
          <w:rFonts w:ascii="Times New Roman Bold" w:hAnsi="Times New Roman Bold"/>
          <w:b/>
          <w:bCs/>
          <w:color w:val="000000" w:themeColor="text1"/>
          <w:spacing w:val="-8"/>
          <w:szCs w:val="26"/>
        </w:rPr>
      </w:pPr>
      <w:r w:rsidRPr="00264F1A">
        <w:rPr>
          <w:rFonts w:ascii="Times New Roman Bold" w:hAnsi="Times New Roman Bold"/>
          <w:b/>
          <w:bCs/>
          <w:color w:val="000000" w:themeColor="text1"/>
          <w:spacing w:val="-8"/>
          <w:szCs w:val="26"/>
        </w:rPr>
        <w:lastRenderedPageBreak/>
        <w:t xml:space="preserve">Bảng </w:t>
      </w:r>
      <w:r w:rsidR="0082698D" w:rsidRPr="00264F1A">
        <w:rPr>
          <w:rFonts w:ascii="Times New Roman Bold" w:hAnsi="Times New Roman Bold"/>
          <w:b/>
          <w:bCs/>
          <w:color w:val="000000" w:themeColor="text1"/>
          <w:spacing w:val="-8"/>
          <w:szCs w:val="26"/>
        </w:rPr>
        <w:t>2</w:t>
      </w:r>
      <w:r w:rsidRPr="00264F1A">
        <w:rPr>
          <w:rFonts w:ascii="Times New Roman Bold" w:hAnsi="Times New Roman Bold"/>
          <w:b/>
          <w:bCs/>
          <w:color w:val="000000" w:themeColor="text1"/>
          <w:spacing w:val="-8"/>
          <w:szCs w:val="26"/>
        </w:rPr>
        <w:t>.</w:t>
      </w:r>
      <w:r w:rsidR="004C2ACD" w:rsidRPr="00264F1A">
        <w:rPr>
          <w:rFonts w:ascii="Times New Roman Bold" w:hAnsi="Times New Roman Bold"/>
          <w:b/>
          <w:bCs/>
          <w:color w:val="000000" w:themeColor="text1"/>
          <w:spacing w:val="-8"/>
          <w:szCs w:val="26"/>
        </w:rPr>
        <w:t>4</w:t>
      </w:r>
      <w:r w:rsidRPr="00264F1A">
        <w:rPr>
          <w:rFonts w:ascii="Times New Roman Bold" w:hAnsi="Times New Roman Bold"/>
          <w:b/>
          <w:bCs/>
          <w:color w:val="000000" w:themeColor="text1"/>
          <w:spacing w:val="-8"/>
          <w:szCs w:val="26"/>
        </w:rPr>
        <w:t xml:space="preserve">: </w:t>
      </w:r>
      <w:r w:rsidR="00ED3DAE" w:rsidRPr="00264F1A">
        <w:rPr>
          <w:rFonts w:ascii="Times New Roman Bold" w:hAnsi="Times New Roman Bold"/>
          <w:b/>
          <w:bCs/>
          <w:color w:val="000000" w:themeColor="text1"/>
          <w:spacing w:val="-8"/>
          <w:szCs w:val="26"/>
        </w:rPr>
        <w:t xml:space="preserve">Thực trạng </w:t>
      </w:r>
      <w:r w:rsidRPr="00264F1A">
        <w:rPr>
          <w:rFonts w:ascii="Times New Roman Bold" w:hAnsi="Times New Roman Bold"/>
          <w:b/>
          <w:bCs/>
          <w:color w:val="000000" w:themeColor="text1"/>
          <w:spacing w:val="-8"/>
          <w:szCs w:val="26"/>
        </w:rPr>
        <w:t xml:space="preserve">triển khai các hoạt động truyền thông </w:t>
      </w:r>
      <w:r w:rsidR="007E0815" w:rsidRPr="00264F1A">
        <w:rPr>
          <w:rFonts w:ascii="Times New Roman Bold" w:hAnsi="Times New Roman Bold"/>
          <w:b/>
          <w:bCs/>
          <w:color w:val="000000" w:themeColor="text1"/>
          <w:spacing w:val="-8"/>
          <w:szCs w:val="26"/>
        </w:rPr>
        <w:t>thương hiệu</w:t>
      </w:r>
      <w:bookmarkEnd w:id="172"/>
      <w:bookmarkEnd w:id="173"/>
      <w:r w:rsidR="007E0815" w:rsidRPr="00264F1A">
        <w:rPr>
          <w:rFonts w:ascii="Times New Roman Bold" w:hAnsi="Times New Roman Bold"/>
          <w:b/>
          <w:bCs/>
          <w:color w:val="000000" w:themeColor="text1"/>
          <w:spacing w:val="-8"/>
          <w:szCs w:val="26"/>
        </w:rPr>
        <w:t xml:space="preserve"> </w:t>
      </w:r>
      <w:r w:rsidR="00307FAE" w:rsidRPr="00264F1A">
        <w:rPr>
          <w:rFonts w:ascii="Times New Roman Bold" w:hAnsi="Times New Roman Bold"/>
          <w:b/>
          <w:bCs/>
          <w:color w:val="000000" w:themeColor="text1"/>
          <w:spacing w:val="-8"/>
          <w:szCs w:val="26"/>
        </w:rPr>
        <w:t xml:space="preserve">SP CDĐL </w:t>
      </w:r>
    </w:p>
    <w:tbl>
      <w:tblPr>
        <w:tblStyle w:val="TableGrid"/>
        <w:tblW w:w="10240" w:type="dxa"/>
        <w:jc w:val="center"/>
        <w:tblLayout w:type="fixed"/>
        <w:tblLook w:val="04A0" w:firstRow="1" w:lastRow="0" w:firstColumn="1" w:lastColumn="0" w:noHBand="0" w:noVBand="1"/>
      </w:tblPr>
      <w:tblGrid>
        <w:gridCol w:w="421"/>
        <w:gridCol w:w="6756"/>
        <w:gridCol w:w="567"/>
        <w:gridCol w:w="454"/>
        <w:gridCol w:w="567"/>
        <w:gridCol w:w="454"/>
        <w:gridCol w:w="567"/>
        <w:gridCol w:w="454"/>
      </w:tblGrid>
      <w:tr w:rsidR="004A14AF" w:rsidRPr="006B4B47" w14:paraId="56728B38" w14:textId="77777777" w:rsidTr="001C65E0">
        <w:trPr>
          <w:trHeight w:val="269"/>
          <w:jc w:val="center"/>
        </w:trPr>
        <w:tc>
          <w:tcPr>
            <w:tcW w:w="421" w:type="dxa"/>
            <w:vMerge w:val="restart"/>
            <w:vAlign w:val="center"/>
          </w:tcPr>
          <w:p w14:paraId="5F3032AB" w14:textId="77777777" w:rsidR="0073063D" w:rsidRPr="006B4B47" w:rsidRDefault="0073063D" w:rsidP="009F0FA3">
            <w:pPr>
              <w:spacing w:before="0" w:line="240" w:lineRule="auto"/>
              <w:ind w:left="-113" w:right="-113" w:firstLine="0"/>
              <w:jc w:val="center"/>
              <w:rPr>
                <w:b/>
                <w:bCs/>
                <w:color w:val="000000" w:themeColor="text1"/>
                <w:spacing w:val="-8"/>
                <w:sz w:val="23"/>
                <w:szCs w:val="23"/>
              </w:rPr>
            </w:pPr>
            <w:bookmarkStart w:id="174" w:name="_Hlk192136390"/>
            <w:r w:rsidRPr="006B4B47">
              <w:rPr>
                <w:b/>
                <w:bCs/>
                <w:color w:val="000000" w:themeColor="text1"/>
                <w:spacing w:val="-8"/>
                <w:sz w:val="23"/>
                <w:szCs w:val="23"/>
              </w:rPr>
              <w:t>TT</w:t>
            </w:r>
          </w:p>
        </w:tc>
        <w:tc>
          <w:tcPr>
            <w:tcW w:w="6756" w:type="dxa"/>
            <w:vMerge w:val="restart"/>
            <w:vAlign w:val="center"/>
          </w:tcPr>
          <w:p w14:paraId="5714B904" w14:textId="77777777" w:rsidR="0073063D" w:rsidRPr="006B4B47" w:rsidRDefault="0073063D" w:rsidP="009F0FA3">
            <w:pPr>
              <w:spacing w:before="0" w:line="240" w:lineRule="auto"/>
              <w:ind w:firstLine="0"/>
              <w:jc w:val="center"/>
              <w:rPr>
                <w:b/>
                <w:bCs/>
                <w:color w:val="000000" w:themeColor="text1"/>
                <w:spacing w:val="-8"/>
                <w:sz w:val="23"/>
                <w:szCs w:val="23"/>
              </w:rPr>
            </w:pPr>
            <w:r w:rsidRPr="006B4B47">
              <w:rPr>
                <w:b/>
                <w:bCs/>
                <w:color w:val="000000" w:themeColor="text1"/>
                <w:spacing w:val="-8"/>
                <w:sz w:val="23"/>
                <w:szCs w:val="23"/>
              </w:rPr>
              <w:t xml:space="preserve">Nội dung </w:t>
            </w:r>
          </w:p>
        </w:tc>
        <w:tc>
          <w:tcPr>
            <w:tcW w:w="1021" w:type="dxa"/>
            <w:gridSpan w:val="2"/>
            <w:shd w:val="clear" w:color="auto" w:fill="F2F2F2" w:themeFill="background1" w:themeFillShade="F2"/>
          </w:tcPr>
          <w:p w14:paraId="510AA1B3" w14:textId="519D60B8" w:rsidR="0073063D" w:rsidRPr="006B4B47" w:rsidRDefault="0073063D" w:rsidP="009F0FA3">
            <w:pPr>
              <w:spacing w:before="0" w:line="240" w:lineRule="auto"/>
              <w:ind w:left="-113" w:right="-113" w:firstLine="0"/>
              <w:jc w:val="center"/>
              <w:rPr>
                <w:b/>
                <w:bCs/>
                <w:color w:val="000000" w:themeColor="text1"/>
                <w:spacing w:val="-8"/>
                <w:sz w:val="23"/>
                <w:szCs w:val="23"/>
              </w:rPr>
            </w:pPr>
            <w:r w:rsidRPr="006B4B47">
              <w:rPr>
                <w:b/>
                <w:bCs/>
                <w:color w:val="000000" w:themeColor="text1"/>
                <w:spacing w:val="-8"/>
                <w:sz w:val="23"/>
                <w:szCs w:val="23"/>
              </w:rPr>
              <w:t xml:space="preserve">Cà phê  </w:t>
            </w:r>
          </w:p>
        </w:tc>
        <w:tc>
          <w:tcPr>
            <w:tcW w:w="1021" w:type="dxa"/>
            <w:gridSpan w:val="2"/>
          </w:tcPr>
          <w:p w14:paraId="1FEA224D" w14:textId="1D945ED1" w:rsidR="0073063D" w:rsidRPr="006B4B47" w:rsidRDefault="0073063D" w:rsidP="009F0FA3">
            <w:pPr>
              <w:spacing w:before="0" w:line="240" w:lineRule="auto"/>
              <w:ind w:left="-113" w:right="-113" w:firstLine="0"/>
              <w:jc w:val="center"/>
              <w:rPr>
                <w:b/>
                <w:bCs/>
                <w:color w:val="000000" w:themeColor="text1"/>
                <w:spacing w:val="-8"/>
                <w:sz w:val="23"/>
                <w:szCs w:val="23"/>
              </w:rPr>
            </w:pPr>
            <w:r w:rsidRPr="006B4B47">
              <w:rPr>
                <w:b/>
                <w:bCs/>
                <w:color w:val="000000" w:themeColor="text1"/>
                <w:spacing w:val="-8"/>
                <w:sz w:val="23"/>
                <w:szCs w:val="23"/>
              </w:rPr>
              <w:t xml:space="preserve">Xoài      </w:t>
            </w:r>
          </w:p>
        </w:tc>
        <w:tc>
          <w:tcPr>
            <w:tcW w:w="1021" w:type="dxa"/>
            <w:gridSpan w:val="2"/>
            <w:shd w:val="clear" w:color="auto" w:fill="F2F2F2" w:themeFill="background1" w:themeFillShade="F2"/>
          </w:tcPr>
          <w:p w14:paraId="7432A861" w14:textId="600647F3" w:rsidR="0073063D" w:rsidRPr="006B4B47" w:rsidRDefault="0073063D" w:rsidP="009F0FA3">
            <w:pPr>
              <w:spacing w:before="0" w:line="240" w:lineRule="auto"/>
              <w:ind w:left="-113" w:right="-113" w:firstLine="0"/>
              <w:jc w:val="center"/>
              <w:rPr>
                <w:b/>
                <w:bCs/>
                <w:color w:val="000000" w:themeColor="text1"/>
                <w:spacing w:val="-8"/>
                <w:sz w:val="23"/>
                <w:szCs w:val="23"/>
              </w:rPr>
            </w:pPr>
            <w:r w:rsidRPr="006B4B47">
              <w:rPr>
                <w:b/>
                <w:bCs/>
                <w:color w:val="000000" w:themeColor="text1"/>
                <w:spacing w:val="-8"/>
                <w:sz w:val="23"/>
                <w:szCs w:val="23"/>
              </w:rPr>
              <w:t xml:space="preserve">Chè Shan </w:t>
            </w:r>
          </w:p>
        </w:tc>
      </w:tr>
      <w:tr w:rsidR="004A14AF" w:rsidRPr="006B4B47" w14:paraId="1A6461AC" w14:textId="77777777" w:rsidTr="001C65E0">
        <w:trPr>
          <w:jc w:val="center"/>
        </w:trPr>
        <w:tc>
          <w:tcPr>
            <w:tcW w:w="421" w:type="dxa"/>
            <w:vMerge/>
          </w:tcPr>
          <w:p w14:paraId="0353D876" w14:textId="77777777" w:rsidR="0073063D" w:rsidRPr="006B4B47" w:rsidRDefault="0073063D" w:rsidP="009F0FA3">
            <w:pPr>
              <w:spacing w:before="0" w:line="240" w:lineRule="auto"/>
              <w:ind w:left="-113" w:right="-113" w:firstLine="0"/>
              <w:jc w:val="center"/>
              <w:rPr>
                <w:color w:val="000000" w:themeColor="text1"/>
                <w:spacing w:val="-8"/>
                <w:sz w:val="23"/>
                <w:szCs w:val="23"/>
              </w:rPr>
            </w:pPr>
          </w:p>
        </w:tc>
        <w:tc>
          <w:tcPr>
            <w:tcW w:w="6756" w:type="dxa"/>
            <w:vMerge/>
          </w:tcPr>
          <w:p w14:paraId="42A3D6AC" w14:textId="77777777" w:rsidR="0073063D" w:rsidRPr="006B4B47" w:rsidRDefault="0073063D" w:rsidP="009F0FA3">
            <w:pPr>
              <w:spacing w:before="0" w:line="240" w:lineRule="auto"/>
              <w:ind w:firstLine="0"/>
              <w:rPr>
                <w:color w:val="000000" w:themeColor="text1"/>
                <w:spacing w:val="-8"/>
                <w:sz w:val="23"/>
                <w:szCs w:val="23"/>
              </w:rPr>
            </w:pPr>
          </w:p>
        </w:tc>
        <w:tc>
          <w:tcPr>
            <w:tcW w:w="567" w:type="dxa"/>
            <w:tcBorders>
              <w:bottom w:val="single" w:sz="2" w:space="0" w:color="auto"/>
            </w:tcBorders>
            <w:shd w:val="clear" w:color="auto" w:fill="F2F2F2" w:themeFill="background1" w:themeFillShade="F2"/>
            <w:vAlign w:val="center"/>
          </w:tcPr>
          <w:p w14:paraId="226F59FB" w14:textId="77777777" w:rsidR="0073063D" w:rsidRPr="006B4B47" w:rsidRDefault="0073063D" w:rsidP="009F0FA3">
            <w:pPr>
              <w:spacing w:before="0" w:line="240" w:lineRule="auto"/>
              <w:ind w:left="-113" w:right="-113" w:firstLine="0"/>
              <w:jc w:val="center"/>
              <w:rPr>
                <w:b/>
                <w:bCs/>
                <w:color w:val="000000" w:themeColor="text1"/>
                <w:spacing w:val="-8"/>
                <w:sz w:val="23"/>
                <w:szCs w:val="23"/>
              </w:rPr>
            </w:pPr>
            <w:r w:rsidRPr="006B4B47">
              <w:rPr>
                <w:i/>
                <w:iCs/>
                <w:color w:val="000000" w:themeColor="text1"/>
                <w:spacing w:val="-8"/>
                <w:sz w:val="23"/>
                <w:szCs w:val="23"/>
              </w:rPr>
              <w:t>Mean</w:t>
            </w:r>
          </w:p>
        </w:tc>
        <w:tc>
          <w:tcPr>
            <w:tcW w:w="454" w:type="dxa"/>
            <w:tcBorders>
              <w:bottom w:val="single" w:sz="2" w:space="0" w:color="auto"/>
            </w:tcBorders>
            <w:shd w:val="clear" w:color="auto" w:fill="F2F2F2" w:themeFill="background1" w:themeFillShade="F2"/>
            <w:vAlign w:val="center"/>
          </w:tcPr>
          <w:p w14:paraId="24DBC654" w14:textId="77777777" w:rsidR="0073063D" w:rsidRPr="006B4B47" w:rsidRDefault="0073063D" w:rsidP="009F0FA3">
            <w:pPr>
              <w:spacing w:before="0" w:line="240" w:lineRule="auto"/>
              <w:ind w:left="-113" w:right="-113" w:firstLine="0"/>
              <w:jc w:val="center"/>
              <w:rPr>
                <w:b/>
                <w:bCs/>
                <w:color w:val="000000" w:themeColor="text1"/>
                <w:spacing w:val="-8"/>
                <w:sz w:val="23"/>
                <w:szCs w:val="23"/>
              </w:rPr>
            </w:pPr>
            <w:r w:rsidRPr="006B4B47">
              <w:rPr>
                <w:i/>
                <w:iCs/>
                <w:color w:val="000000" w:themeColor="text1"/>
                <w:spacing w:val="-8"/>
                <w:sz w:val="23"/>
                <w:szCs w:val="23"/>
              </w:rPr>
              <w:sym w:font="Symbol" w:char="F0B6"/>
            </w:r>
          </w:p>
        </w:tc>
        <w:tc>
          <w:tcPr>
            <w:tcW w:w="567" w:type="dxa"/>
            <w:tcBorders>
              <w:bottom w:val="single" w:sz="2" w:space="0" w:color="auto"/>
            </w:tcBorders>
            <w:vAlign w:val="center"/>
          </w:tcPr>
          <w:p w14:paraId="1E545DAF" w14:textId="77777777" w:rsidR="0073063D" w:rsidRPr="006B4B47" w:rsidRDefault="0073063D" w:rsidP="009F0FA3">
            <w:pPr>
              <w:spacing w:before="0" w:line="240" w:lineRule="auto"/>
              <w:ind w:left="-113" w:right="-113" w:firstLine="0"/>
              <w:jc w:val="center"/>
              <w:rPr>
                <w:b/>
                <w:bCs/>
                <w:color w:val="000000" w:themeColor="text1"/>
                <w:spacing w:val="-8"/>
                <w:sz w:val="23"/>
                <w:szCs w:val="23"/>
              </w:rPr>
            </w:pPr>
            <w:r w:rsidRPr="006B4B47">
              <w:rPr>
                <w:i/>
                <w:iCs/>
                <w:color w:val="000000" w:themeColor="text1"/>
                <w:spacing w:val="-8"/>
                <w:sz w:val="23"/>
                <w:szCs w:val="23"/>
              </w:rPr>
              <w:t>Mean</w:t>
            </w:r>
          </w:p>
        </w:tc>
        <w:tc>
          <w:tcPr>
            <w:tcW w:w="454" w:type="dxa"/>
            <w:tcBorders>
              <w:bottom w:val="single" w:sz="2" w:space="0" w:color="auto"/>
            </w:tcBorders>
            <w:vAlign w:val="center"/>
          </w:tcPr>
          <w:p w14:paraId="259ABBE5" w14:textId="77777777" w:rsidR="0073063D" w:rsidRPr="006B4B47" w:rsidRDefault="0073063D" w:rsidP="009F0FA3">
            <w:pPr>
              <w:spacing w:before="0" w:line="240" w:lineRule="auto"/>
              <w:ind w:left="-113" w:right="-113" w:firstLine="0"/>
              <w:jc w:val="center"/>
              <w:rPr>
                <w:b/>
                <w:bCs/>
                <w:color w:val="000000" w:themeColor="text1"/>
                <w:spacing w:val="-8"/>
                <w:sz w:val="23"/>
                <w:szCs w:val="23"/>
              </w:rPr>
            </w:pPr>
            <w:r w:rsidRPr="006B4B47">
              <w:rPr>
                <w:i/>
                <w:iCs/>
                <w:color w:val="000000" w:themeColor="text1"/>
                <w:spacing w:val="-8"/>
                <w:sz w:val="23"/>
                <w:szCs w:val="23"/>
              </w:rPr>
              <w:sym w:font="Symbol" w:char="F0B6"/>
            </w:r>
          </w:p>
        </w:tc>
        <w:tc>
          <w:tcPr>
            <w:tcW w:w="567" w:type="dxa"/>
            <w:tcBorders>
              <w:bottom w:val="single" w:sz="2" w:space="0" w:color="auto"/>
            </w:tcBorders>
            <w:shd w:val="clear" w:color="auto" w:fill="F2F2F2" w:themeFill="background1" w:themeFillShade="F2"/>
            <w:vAlign w:val="center"/>
          </w:tcPr>
          <w:p w14:paraId="3C27184F" w14:textId="77777777" w:rsidR="0073063D" w:rsidRPr="006B4B47" w:rsidRDefault="0073063D" w:rsidP="009F0FA3">
            <w:pPr>
              <w:spacing w:before="0" w:line="240" w:lineRule="auto"/>
              <w:ind w:left="-113" w:right="-113" w:firstLine="0"/>
              <w:jc w:val="center"/>
              <w:rPr>
                <w:b/>
                <w:bCs/>
                <w:color w:val="000000" w:themeColor="text1"/>
                <w:spacing w:val="-8"/>
                <w:sz w:val="23"/>
                <w:szCs w:val="23"/>
              </w:rPr>
            </w:pPr>
            <w:r w:rsidRPr="006B4B47">
              <w:rPr>
                <w:i/>
                <w:iCs/>
                <w:color w:val="000000" w:themeColor="text1"/>
                <w:spacing w:val="-8"/>
                <w:sz w:val="23"/>
                <w:szCs w:val="23"/>
              </w:rPr>
              <w:t>Mean</w:t>
            </w:r>
          </w:p>
        </w:tc>
        <w:tc>
          <w:tcPr>
            <w:tcW w:w="454" w:type="dxa"/>
            <w:tcBorders>
              <w:bottom w:val="single" w:sz="2" w:space="0" w:color="auto"/>
            </w:tcBorders>
            <w:shd w:val="clear" w:color="auto" w:fill="F2F2F2" w:themeFill="background1" w:themeFillShade="F2"/>
            <w:vAlign w:val="center"/>
          </w:tcPr>
          <w:p w14:paraId="42DC598E" w14:textId="77777777" w:rsidR="0073063D" w:rsidRPr="006B4B47" w:rsidRDefault="0073063D" w:rsidP="009F0FA3">
            <w:pPr>
              <w:spacing w:before="0" w:line="240" w:lineRule="auto"/>
              <w:ind w:left="-113" w:right="-113" w:firstLine="0"/>
              <w:jc w:val="center"/>
              <w:rPr>
                <w:b/>
                <w:bCs/>
                <w:color w:val="000000" w:themeColor="text1"/>
                <w:spacing w:val="-8"/>
                <w:sz w:val="23"/>
                <w:szCs w:val="23"/>
              </w:rPr>
            </w:pPr>
            <w:r w:rsidRPr="006B4B47">
              <w:rPr>
                <w:i/>
                <w:iCs/>
                <w:color w:val="000000" w:themeColor="text1"/>
                <w:spacing w:val="-8"/>
                <w:sz w:val="23"/>
                <w:szCs w:val="23"/>
              </w:rPr>
              <w:sym w:font="Symbol" w:char="F0B6"/>
            </w:r>
          </w:p>
        </w:tc>
      </w:tr>
      <w:tr w:rsidR="004A14AF" w:rsidRPr="006B4B47" w14:paraId="1817A036" w14:textId="77777777" w:rsidTr="001C65E0">
        <w:trPr>
          <w:jc w:val="center"/>
        </w:trPr>
        <w:tc>
          <w:tcPr>
            <w:tcW w:w="421" w:type="dxa"/>
            <w:vAlign w:val="center"/>
          </w:tcPr>
          <w:p w14:paraId="1803C918" w14:textId="77777777"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1</w:t>
            </w:r>
          </w:p>
        </w:tc>
        <w:tc>
          <w:tcPr>
            <w:tcW w:w="6756" w:type="dxa"/>
            <w:tcBorders>
              <w:right w:val="single" w:sz="2" w:space="0" w:color="auto"/>
            </w:tcBorders>
            <w:vAlign w:val="center"/>
          </w:tcPr>
          <w:p w14:paraId="64466DBE" w14:textId="7FDD0A32" w:rsidR="008474E4" w:rsidRPr="006B4B47" w:rsidRDefault="008474E4" w:rsidP="009F0FA3">
            <w:pPr>
              <w:spacing w:before="0" w:line="240" w:lineRule="auto"/>
              <w:ind w:firstLine="0"/>
              <w:rPr>
                <w:color w:val="000000" w:themeColor="text1"/>
                <w:spacing w:val="-8"/>
                <w:sz w:val="23"/>
                <w:szCs w:val="23"/>
              </w:rPr>
            </w:pPr>
            <w:r w:rsidRPr="006B4B47">
              <w:rPr>
                <w:color w:val="000000" w:themeColor="text1"/>
                <w:spacing w:val="-8"/>
                <w:sz w:val="23"/>
                <w:szCs w:val="23"/>
              </w:rPr>
              <w:t xml:space="preserve">Bao bì sản phẩm thể hiện tên/hoặc và TH của cơ sở sản xuất </w:t>
            </w:r>
          </w:p>
        </w:tc>
        <w:tc>
          <w:tcPr>
            <w:tcW w:w="567" w:type="dxa"/>
            <w:tcBorders>
              <w:top w:val="single" w:sz="2" w:space="0" w:color="auto"/>
              <w:left w:val="single" w:sz="2" w:space="0" w:color="auto"/>
              <w:right w:val="single" w:sz="2" w:space="0" w:color="auto"/>
            </w:tcBorders>
            <w:shd w:val="clear" w:color="auto" w:fill="F2F2F2" w:themeFill="background1" w:themeFillShade="F2"/>
            <w:vAlign w:val="center"/>
          </w:tcPr>
          <w:p w14:paraId="7CECEB8F" w14:textId="04B167EA"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3,59</w:t>
            </w:r>
          </w:p>
        </w:tc>
        <w:tc>
          <w:tcPr>
            <w:tcW w:w="454" w:type="dxa"/>
            <w:tcBorders>
              <w:top w:val="single" w:sz="2" w:space="0" w:color="auto"/>
              <w:left w:val="single" w:sz="2" w:space="0" w:color="auto"/>
              <w:right w:val="single" w:sz="2" w:space="0" w:color="auto"/>
            </w:tcBorders>
            <w:shd w:val="clear" w:color="auto" w:fill="F2F2F2" w:themeFill="background1" w:themeFillShade="F2"/>
            <w:vAlign w:val="center"/>
          </w:tcPr>
          <w:p w14:paraId="2815CF7A" w14:textId="2E614F7F"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0,77</w:t>
            </w:r>
          </w:p>
        </w:tc>
        <w:tc>
          <w:tcPr>
            <w:tcW w:w="567" w:type="dxa"/>
            <w:tcBorders>
              <w:top w:val="single" w:sz="2" w:space="0" w:color="auto"/>
              <w:left w:val="single" w:sz="2" w:space="0" w:color="auto"/>
              <w:right w:val="single" w:sz="2" w:space="0" w:color="auto"/>
            </w:tcBorders>
            <w:vAlign w:val="center"/>
          </w:tcPr>
          <w:p w14:paraId="67C53ED4" w14:textId="6E84E94F"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3,18</w:t>
            </w:r>
          </w:p>
        </w:tc>
        <w:tc>
          <w:tcPr>
            <w:tcW w:w="454" w:type="dxa"/>
            <w:tcBorders>
              <w:top w:val="single" w:sz="2" w:space="0" w:color="auto"/>
              <w:left w:val="single" w:sz="2" w:space="0" w:color="auto"/>
              <w:right w:val="single" w:sz="2" w:space="0" w:color="auto"/>
            </w:tcBorders>
            <w:vAlign w:val="center"/>
          </w:tcPr>
          <w:p w14:paraId="15083E1C" w14:textId="0758D80F"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0,62</w:t>
            </w:r>
          </w:p>
        </w:tc>
        <w:tc>
          <w:tcPr>
            <w:tcW w:w="567" w:type="dxa"/>
            <w:tcBorders>
              <w:top w:val="single" w:sz="2" w:space="0" w:color="auto"/>
              <w:left w:val="single" w:sz="2" w:space="0" w:color="auto"/>
              <w:right w:val="single" w:sz="2" w:space="0" w:color="auto"/>
            </w:tcBorders>
            <w:shd w:val="clear" w:color="auto" w:fill="F2F2F2" w:themeFill="background1" w:themeFillShade="F2"/>
            <w:vAlign w:val="center"/>
          </w:tcPr>
          <w:p w14:paraId="78436BA5" w14:textId="35C3C147"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2,91</w:t>
            </w:r>
          </w:p>
        </w:tc>
        <w:tc>
          <w:tcPr>
            <w:tcW w:w="454" w:type="dxa"/>
            <w:tcBorders>
              <w:top w:val="single" w:sz="2" w:space="0" w:color="auto"/>
              <w:left w:val="single" w:sz="2" w:space="0" w:color="auto"/>
              <w:right w:val="single" w:sz="2" w:space="0" w:color="auto"/>
            </w:tcBorders>
            <w:shd w:val="clear" w:color="auto" w:fill="F2F2F2" w:themeFill="background1" w:themeFillShade="F2"/>
            <w:vAlign w:val="center"/>
          </w:tcPr>
          <w:p w14:paraId="4D8590FA" w14:textId="1EBCE3F6"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0,50</w:t>
            </w:r>
          </w:p>
        </w:tc>
      </w:tr>
      <w:tr w:rsidR="004A14AF" w:rsidRPr="006B4B47" w14:paraId="17319E1B" w14:textId="77777777" w:rsidTr="001C65E0">
        <w:trPr>
          <w:jc w:val="center"/>
        </w:trPr>
        <w:tc>
          <w:tcPr>
            <w:tcW w:w="421" w:type="dxa"/>
            <w:vAlign w:val="center"/>
          </w:tcPr>
          <w:p w14:paraId="5D6A05D7" w14:textId="77777777"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w:t>
            </w:r>
          </w:p>
        </w:tc>
        <w:tc>
          <w:tcPr>
            <w:tcW w:w="6756" w:type="dxa"/>
            <w:tcBorders>
              <w:right w:val="single" w:sz="2" w:space="0" w:color="auto"/>
            </w:tcBorders>
            <w:vAlign w:val="center"/>
          </w:tcPr>
          <w:p w14:paraId="476EFB39" w14:textId="77777777" w:rsidR="008474E4" w:rsidRPr="006B4B47" w:rsidRDefault="008474E4" w:rsidP="009F0FA3">
            <w:pPr>
              <w:spacing w:before="0" w:line="240" w:lineRule="auto"/>
              <w:ind w:firstLine="0"/>
              <w:rPr>
                <w:color w:val="000000" w:themeColor="text1"/>
                <w:spacing w:val="-8"/>
                <w:sz w:val="23"/>
                <w:szCs w:val="23"/>
              </w:rPr>
            </w:pPr>
            <w:r w:rsidRPr="006B4B47">
              <w:rPr>
                <w:color w:val="000000" w:themeColor="text1"/>
                <w:spacing w:val="-8"/>
                <w:sz w:val="23"/>
                <w:szCs w:val="23"/>
              </w:rPr>
              <w:t>Bao bì sản phẩm có gắn logo CDĐL (Xoài Yên Châu/hoặc Trà Shan tuyết Mộc Châu/hoặc Cà Phê Sơn la)</w:t>
            </w:r>
          </w:p>
        </w:tc>
        <w:tc>
          <w:tcPr>
            <w:tcW w:w="567" w:type="dxa"/>
            <w:tcBorders>
              <w:left w:val="single" w:sz="2" w:space="0" w:color="auto"/>
              <w:bottom w:val="single" w:sz="2" w:space="0" w:color="auto"/>
              <w:right w:val="single" w:sz="2" w:space="0" w:color="auto"/>
            </w:tcBorders>
            <w:shd w:val="clear" w:color="auto" w:fill="F2F2F2" w:themeFill="background1" w:themeFillShade="F2"/>
            <w:vAlign w:val="center"/>
          </w:tcPr>
          <w:p w14:paraId="07A885B0" w14:textId="148D3239"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3,21</w:t>
            </w:r>
          </w:p>
        </w:tc>
        <w:tc>
          <w:tcPr>
            <w:tcW w:w="454" w:type="dxa"/>
            <w:tcBorders>
              <w:left w:val="single" w:sz="2" w:space="0" w:color="auto"/>
              <w:bottom w:val="single" w:sz="2" w:space="0" w:color="auto"/>
              <w:right w:val="single" w:sz="2" w:space="0" w:color="auto"/>
            </w:tcBorders>
            <w:shd w:val="clear" w:color="auto" w:fill="F2F2F2" w:themeFill="background1" w:themeFillShade="F2"/>
            <w:vAlign w:val="center"/>
          </w:tcPr>
          <w:p w14:paraId="671D6B74" w14:textId="629F5B3C"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0,65</w:t>
            </w:r>
          </w:p>
        </w:tc>
        <w:tc>
          <w:tcPr>
            <w:tcW w:w="567" w:type="dxa"/>
            <w:tcBorders>
              <w:left w:val="single" w:sz="2" w:space="0" w:color="auto"/>
              <w:bottom w:val="single" w:sz="2" w:space="0" w:color="auto"/>
              <w:right w:val="single" w:sz="2" w:space="0" w:color="auto"/>
            </w:tcBorders>
            <w:vAlign w:val="center"/>
          </w:tcPr>
          <w:p w14:paraId="6EB03C05" w14:textId="5F05EDEC"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3,00</w:t>
            </w:r>
          </w:p>
        </w:tc>
        <w:tc>
          <w:tcPr>
            <w:tcW w:w="454" w:type="dxa"/>
            <w:tcBorders>
              <w:left w:val="single" w:sz="2" w:space="0" w:color="auto"/>
              <w:bottom w:val="single" w:sz="2" w:space="0" w:color="auto"/>
              <w:right w:val="single" w:sz="2" w:space="0" w:color="auto"/>
            </w:tcBorders>
            <w:vAlign w:val="center"/>
          </w:tcPr>
          <w:p w14:paraId="79FB87D2" w14:textId="299350FD"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0,34</w:t>
            </w:r>
          </w:p>
        </w:tc>
        <w:tc>
          <w:tcPr>
            <w:tcW w:w="567" w:type="dxa"/>
            <w:tcBorders>
              <w:left w:val="single" w:sz="2" w:space="0" w:color="auto"/>
              <w:bottom w:val="single" w:sz="2" w:space="0" w:color="auto"/>
              <w:right w:val="single" w:sz="2" w:space="0" w:color="auto"/>
            </w:tcBorders>
            <w:shd w:val="clear" w:color="auto" w:fill="F2F2F2" w:themeFill="background1" w:themeFillShade="F2"/>
            <w:vAlign w:val="center"/>
          </w:tcPr>
          <w:p w14:paraId="419674CE" w14:textId="26FE51F8"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3,00</w:t>
            </w:r>
          </w:p>
        </w:tc>
        <w:tc>
          <w:tcPr>
            <w:tcW w:w="454" w:type="dxa"/>
            <w:tcBorders>
              <w:left w:val="single" w:sz="2" w:space="0" w:color="auto"/>
              <w:bottom w:val="single" w:sz="2" w:space="0" w:color="auto"/>
              <w:right w:val="single" w:sz="2" w:space="0" w:color="auto"/>
            </w:tcBorders>
            <w:shd w:val="clear" w:color="auto" w:fill="F2F2F2" w:themeFill="background1" w:themeFillShade="F2"/>
            <w:vAlign w:val="center"/>
          </w:tcPr>
          <w:p w14:paraId="440BE3DE" w14:textId="4AE995D6"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0,42</w:t>
            </w:r>
          </w:p>
        </w:tc>
      </w:tr>
      <w:tr w:rsidR="004A14AF" w:rsidRPr="006B4B47" w14:paraId="6CF26561" w14:textId="77777777" w:rsidTr="001C65E0">
        <w:trPr>
          <w:jc w:val="center"/>
        </w:trPr>
        <w:tc>
          <w:tcPr>
            <w:tcW w:w="421" w:type="dxa"/>
            <w:vAlign w:val="center"/>
          </w:tcPr>
          <w:p w14:paraId="658B3F35" w14:textId="77777777"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w:t>
            </w:r>
          </w:p>
        </w:tc>
        <w:tc>
          <w:tcPr>
            <w:tcW w:w="6756" w:type="dxa"/>
            <w:tcBorders>
              <w:right w:val="single" w:sz="2" w:space="0" w:color="auto"/>
            </w:tcBorders>
            <w:vAlign w:val="center"/>
          </w:tcPr>
          <w:p w14:paraId="2A04C672" w14:textId="04020C6C" w:rsidR="008474E4" w:rsidRPr="006B4B47" w:rsidRDefault="008474E4" w:rsidP="009F0FA3">
            <w:pPr>
              <w:spacing w:before="0" w:line="240" w:lineRule="auto"/>
              <w:ind w:firstLine="0"/>
              <w:rPr>
                <w:color w:val="000000" w:themeColor="text1"/>
                <w:spacing w:val="-8"/>
                <w:sz w:val="23"/>
                <w:szCs w:val="23"/>
              </w:rPr>
            </w:pPr>
            <w:r w:rsidRPr="006B4B47">
              <w:rPr>
                <w:color w:val="000000" w:themeColor="text1"/>
                <w:spacing w:val="-8"/>
                <w:sz w:val="23"/>
                <w:szCs w:val="23"/>
              </w:rPr>
              <w:t>Thực hiện giới thiệu sản phẩm/TH tại các hội chợ, điểm trưng bày sản phẩm trên địa bàn tỉnh Sơn La</w:t>
            </w:r>
          </w:p>
        </w:tc>
        <w:tc>
          <w:tcPr>
            <w:tcW w:w="567" w:type="dxa"/>
            <w:tcBorders>
              <w:top w:val="single" w:sz="2" w:space="0" w:color="auto"/>
              <w:left w:val="single" w:sz="2" w:space="0" w:color="auto"/>
              <w:right w:val="single" w:sz="2" w:space="0" w:color="auto"/>
            </w:tcBorders>
            <w:shd w:val="clear" w:color="auto" w:fill="F2F2F2" w:themeFill="background1" w:themeFillShade="F2"/>
            <w:vAlign w:val="center"/>
          </w:tcPr>
          <w:p w14:paraId="143DD65D" w14:textId="466134C8"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3,00</w:t>
            </w:r>
          </w:p>
        </w:tc>
        <w:tc>
          <w:tcPr>
            <w:tcW w:w="454" w:type="dxa"/>
            <w:tcBorders>
              <w:top w:val="single" w:sz="2" w:space="0" w:color="auto"/>
              <w:left w:val="single" w:sz="2" w:space="0" w:color="auto"/>
              <w:right w:val="single" w:sz="2" w:space="0" w:color="auto"/>
            </w:tcBorders>
            <w:shd w:val="clear" w:color="auto" w:fill="F2F2F2" w:themeFill="background1" w:themeFillShade="F2"/>
            <w:vAlign w:val="center"/>
          </w:tcPr>
          <w:p w14:paraId="2355642F" w14:textId="2BA4BD5F"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0,53</w:t>
            </w:r>
          </w:p>
        </w:tc>
        <w:tc>
          <w:tcPr>
            <w:tcW w:w="567" w:type="dxa"/>
            <w:tcBorders>
              <w:top w:val="single" w:sz="2" w:space="0" w:color="auto"/>
              <w:left w:val="single" w:sz="2" w:space="0" w:color="auto"/>
              <w:right w:val="single" w:sz="2" w:space="0" w:color="auto"/>
            </w:tcBorders>
            <w:vAlign w:val="center"/>
          </w:tcPr>
          <w:p w14:paraId="1DF133F8" w14:textId="775070F2"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3,18</w:t>
            </w:r>
          </w:p>
        </w:tc>
        <w:tc>
          <w:tcPr>
            <w:tcW w:w="454" w:type="dxa"/>
            <w:tcBorders>
              <w:top w:val="single" w:sz="2" w:space="0" w:color="auto"/>
              <w:left w:val="single" w:sz="2" w:space="0" w:color="auto"/>
              <w:right w:val="single" w:sz="2" w:space="0" w:color="auto"/>
            </w:tcBorders>
            <w:vAlign w:val="center"/>
          </w:tcPr>
          <w:p w14:paraId="49638337" w14:textId="1BEA4290"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0,62</w:t>
            </w:r>
          </w:p>
        </w:tc>
        <w:tc>
          <w:tcPr>
            <w:tcW w:w="567" w:type="dxa"/>
            <w:tcBorders>
              <w:top w:val="single" w:sz="2" w:space="0" w:color="auto"/>
              <w:left w:val="single" w:sz="2" w:space="0" w:color="auto"/>
              <w:right w:val="single" w:sz="2" w:space="0" w:color="auto"/>
            </w:tcBorders>
            <w:shd w:val="clear" w:color="auto" w:fill="F2F2F2" w:themeFill="background1" w:themeFillShade="F2"/>
            <w:vAlign w:val="center"/>
          </w:tcPr>
          <w:p w14:paraId="09ADB1D2" w14:textId="35DB42EC"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3,30</w:t>
            </w:r>
          </w:p>
        </w:tc>
        <w:tc>
          <w:tcPr>
            <w:tcW w:w="454" w:type="dxa"/>
            <w:tcBorders>
              <w:top w:val="single" w:sz="2" w:space="0" w:color="auto"/>
              <w:left w:val="single" w:sz="2" w:space="0" w:color="auto"/>
              <w:right w:val="single" w:sz="2" w:space="0" w:color="auto"/>
            </w:tcBorders>
            <w:shd w:val="clear" w:color="auto" w:fill="F2F2F2" w:themeFill="background1" w:themeFillShade="F2"/>
            <w:vAlign w:val="center"/>
          </w:tcPr>
          <w:p w14:paraId="678B7AC9" w14:textId="1818FB23"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0,46</w:t>
            </w:r>
          </w:p>
        </w:tc>
      </w:tr>
      <w:tr w:rsidR="004A14AF" w:rsidRPr="006B4B47" w14:paraId="2B444265" w14:textId="77777777" w:rsidTr="001C65E0">
        <w:trPr>
          <w:jc w:val="center"/>
        </w:trPr>
        <w:tc>
          <w:tcPr>
            <w:tcW w:w="421" w:type="dxa"/>
            <w:vAlign w:val="center"/>
          </w:tcPr>
          <w:p w14:paraId="2A283DD0" w14:textId="77777777"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4</w:t>
            </w:r>
          </w:p>
        </w:tc>
        <w:tc>
          <w:tcPr>
            <w:tcW w:w="6756" w:type="dxa"/>
            <w:tcBorders>
              <w:right w:val="single" w:sz="2" w:space="0" w:color="auto"/>
            </w:tcBorders>
            <w:vAlign w:val="center"/>
          </w:tcPr>
          <w:p w14:paraId="64D82CE7" w14:textId="5CE5A40D" w:rsidR="008474E4" w:rsidRPr="006B4B47" w:rsidRDefault="008474E4" w:rsidP="009F0FA3">
            <w:pPr>
              <w:spacing w:before="0" w:line="240" w:lineRule="auto"/>
              <w:ind w:firstLine="0"/>
              <w:rPr>
                <w:color w:val="000000" w:themeColor="text1"/>
                <w:spacing w:val="-8"/>
                <w:sz w:val="23"/>
                <w:szCs w:val="23"/>
              </w:rPr>
            </w:pPr>
            <w:r w:rsidRPr="006B4B47">
              <w:rPr>
                <w:color w:val="000000" w:themeColor="text1"/>
                <w:spacing w:val="-8"/>
                <w:sz w:val="23"/>
                <w:szCs w:val="23"/>
              </w:rPr>
              <w:t>Tham gia giới thiệu sản phẩm/TH tại các điểm giới thiệu tập trung ở các thành phố lớn ngoài địa bàn Sơn La do địa phương/hội tổ chức</w:t>
            </w:r>
          </w:p>
        </w:tc>
        <w:tc>
          <w:tcPr>
            <w:tcW w:w="567" w:type="dxa"/>
            <w:tcBorders>
              <w:left w:val="single" w:sz="2" w:space="0" w:color="auto"/>
              <w:bottom w:val="single" w:sz="2" w:space="0" w:color="auto"/>
              <w:right w:val="single" w:sz="2" w:space="0" w:color="auto"/>
            </w:tcBorders>
            <w:shd w:val="clear" w:color="auto" w:fill="F2F2F2" w:themeFill="background1" w:themeFillShade="F2"/>
            <w:vAlign w:val="center"/>
          </w:tcPr>
          <w:p w14:paraId="543F79AD" w14:textId="28562360"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3,11</w:t>
            </w:r>
          </w:p>
        </w:tc>
        <w:tc>
          <w:tcPr>
            <w:tcW w:w="454" w:type="dxa"/>
            <w:tcBorders>
              <w:left w:val="single" w:sz="2" w:space="0" w:color="auto"/>
              <w:bottom w:val="single" w:sz="2" w:space="0" w:color="auto"/>
              <w:right w:val="single" w:sz="2" w:space="0" w:color="auto"/>
            </w:tcBorders>
            <w:shd w:val="clear" w:color="auto" w:fill="F2F2F2" w:themeFill="background1" w:themeFillShade="F2"/>
            <w:vAlign w:val="center"/>
          </w:tcPr>
          <w:p w14:paraId="222BC0EF" w14:textId="5AE6AD1D"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0,70</w:t>
            </w:r>
          </w:p>
        </w:tc>
        <w:tc>
          <w:tcPr>
            <w:tcW w:w="567" w:type="dxa"/>
            <w:tcBorders>
              <w:left w:val="single" w:sz="2" w:space="0" w:color="auto"/>
              <w:bottom w:val="single" w:sz="2" w:space="0" w:color="auto"/>
              <w:right w:val="single" w:sz="2" w:space="0" w:color="auto"/>
            </w:tcBorders>
            <w:vAlign w:val="center"/>
          </w:tcPr>
          <w:p w14:paraId="0395578F" w14:textId="6943A9EF"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3,00</w:t>
            </w:r>
          </w:p>
        </w:tc>
        <w:tc>
          <w:tcPr>
            <w:tcW w:w="454" w:type="dxa"/>
            <w:tcBorders>
              <w:left w:val="single" w:sz="2" w:space="0" w:color="auto"/>
              <w:bottom w:val="single" w:sz="2" w:space="0" w:color="auto"/>
              <w:right w:val="single" w:sz="2" w:space="0" w:color="auto"/>
            </w:tcBorders>
            <w:vAlign w:val="center"/>
          </w:tcPr>
          <w:p w14:paraId="134CCE69" w14:textId="2B4357DD"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0,49</w:t>
            </w:r>
          </w:p>
        </w:tc>
        <w:tc>
          <w:tcPr>
            <w:tcW w:w="567" w:type="dxa"/>
            <w:tcBorders>
              <w:left w:val="single" w:sz="2" w:space="0" w:color="auto"/>
              <w:bottom w:val="single" w:sz="2" w:space="0" w:color="auto"/>
              <w:right w:val="single" w:sz="2" w:space="0" w:color="auto"/>
            </w:tcBorders>
            <w:shd w:val="clear" w:color="auto" w:fill="F2F2F2" w:themeFill="background1" w:themeFillShade="F2"/>
            <w:vAlign w:val="center"/>
          </w:tcPr>
          <w:p w14:paraId="0497543C" w14:textId="08925E85"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2,91</w:t>
            </w:r>
          </w:p>
        </w:tc>
        <w:tc>
          <w:tcPr>
            <w:tcW w:w="454" w:type="dxa"/>
            <w:tcBorders>
              <w:left w:val="single" w:sz="2" w:space="0" w:color="auto"/>
              <w:bottom w:val="single" w:sz="2" w:space="0" w:color="auto"/>
              <w:right w:val="single" w:sz="2" w:space="0" w:color="auto"/>
            </w:tcBorders>
            <w:shd w:val="clear" w:color="auto" w:fill="F2F2F2" w:themeFill="background1" w:themeFillShade="F2"/>
            <w:vAlign w:val="center"/>
          </w:tcPr>
          <w:p w14:paraId="3C873D37" w14:textId="3BB36F02"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0,65</w:t>
            </w:r>
          </w:p>
        </w:tc>
      </w:tr>
      <w:tr w:rsidR="004A14AF" w:rsidRPr="006B4B47" w14:paraId="6E7F5111" w14:textId="77777777" w:rsidTr="001C65E0">
        <w:trPr>
          <w:jc w:val="center"/>
        </w:trPr>
        <w:tc>
          <w:tcPr>
            <w:tcW w:w="421" w:type="dxa"/>
            <w:vAlign w:val="center"/>
          </w:tcPr>
          <w:p w14:paraId="74B3E73E" w14:textId="77777777"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5</w:t>
            </w:r>
          </w:p>
        </w:tc>
        <w:tc>
          <w:tcPr>
            <w:tcW w:w="6756" w:type="dxa"/>
            <w:tcBorders>
              <w:right w:val="single" w:sz="2" w:space="0" w:color="auto"/>
            </w:tcBorders>
            <w:vAlign w:val="center"/>
          </w:tcPr>
          <w:p w14:paraId="34BB2B76" w14:textId="77777777" w:rsidR="008474E4" w:rsidRPr="006B4B47" w:rsidRDefault="008474E4" w:rsidP="009F0FA3">
            <w:pPr>
              <w:spacing w:before="0" w:line="240" w:lineRule="auto"/>
              <w:ind w:firstLine="0"/>
              <w:rPr>
                <w:color w:val="000000" w:themeColor="text1"/>
                <w:spacing w:val="-8"/>
                <w:sz w:val="23"/>
                <w:szCs w:val="23"/>
              </w:rPr>
            </w:pPr>
            <w:r w:rsidRPr="006B4B47">
              <w:rPr>
                <w:color w:val="000000" w:themeColor="text1"/>
                <w:spacing w:val="-8"/>
                <w:sz w:val="23"/>
                <w:szCs w:val="23"/>
              </w:rPr>
              <w:t>Tự tham gia các hội chợ, trưng bày sản phẩm tại các lễ hội hoặc các sự kiện ở trong và ngoài tỉnh Sơn La</w:t>
            </w:r>
          </w:p>
        </w:tc>
        <w:tc>
          <w:tcPr>
            <w:tcW w:w="567" w:type="dxa"/>
            <w:tcBorders>
              <w:top w:val="single" w:sz="2" w:space="0" w:color="auto"/>
              <w:left w:val="single" w:sz="2" w:space="0" w:color="auto"/>
              <w:right w:val="single" w:sz="2" w:space="0" w:color="auto"/>
            </w:tcBorders>
            <w:shd w:val="clear" w:color="auto" w:fill="F2F2F2" w:themeFill="background1" w:themeFillShade="F2"/>
            <w:vAlign w:val="center"/>
          </w:tcPr>
          <w:p w14:paraId="0B7F23F7" w14:textId="5F84841E"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2,91</w:t>
            </w:r>
          </w:p>
        </w:tc>
        <w:tc>
          <w:tcPr>
            <w:tcW w:w="454" w:type="dxa"/>
            <w:tcBorders>
              <w:top w:val="single" w:sz="2" w:space="0" w:color="auto"/>
              <w:left w:val="single" w:sz="2" w:space="0" w:color="auto"/>
              <w:right w:val="single" w:sz="2" w:space="0" w:color="auto"/>
            </w:tcBorders>
            <w:shd w:val="clear" w:color="auto" w:fill="F2F2F2" w:themeFill="background1" w:themeFillShade="F2"/>
            <w:vAlign w:val="center"/>
          </w:tcPr>
          <w:p w14:paraId="279362E5" w14:textId="41298AAE"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0,63</w:t>
            </w:r>
          </w:p>
        </w:tc>
        <w:tc>
          <w:tcPr>
            <w:tcW w:w="567" w:type="dxa"/>
            <w:tcBorders>
              <w:top w:val="single" w:sz="2" w:space="0" w:color="auto"/>
              <w:left w:val="single" w:sz="2" w:space="0" w:color="auto"/>
              <w:right w:val="single" w:sz="2" w:space="0" w:color="auto"/>
            </w:tcBorders>
            <w:vAlign w:val="center"/>
          </w:tcPr>
          <w:p w14:paraId="5C45AC74" w14:textId="695037C2"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2,82</w:t>
            </w:r>
          </w:p>
        </w:tc>
        <w:tc>
          <w:tcPr>
            <w:tcW w:w="454" w:type="dxa"/>
            <w:tcBorders>
              <w:top w:val="single" w:sz="2" w:space="0" w:color="auto"/>
              <w:left w:val="single" w:sz="2" w:space="0" w:color="auto"/>
              <w:right w:val="single" w:sz="2" w:space="0" w:color="auto"/>
            </w:tcBorders>
            <w:vAlign w:val="center"/>
          </w:tcPr>
          <w:p w14:paraId="77F5BFFE" w14:textId="6336A0BF"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0,51</w:t>
            </w:r>
          </w:p>
        </w:tc>
        <w:tc>
          <w:tcPr>
            <w:tcW w:w="567" w:type="dxa"/>
            <w:tcBorders>
              <w:top w:val="single" w:sz="2" w:space="0" w:color="auto"/>
              <w:left w:val="single" w:sz="2" w:space="0" w:color="auto"/>
              <w:right w:val="single" w:sz="2" w:space="0" w:color="auto"/>
            </w:tcBorders>
            <w:shd w:val="clear" w:color="auto" w:fill="F2F2F2" w:themeFill="background1" w:themeFillShade="F2"/>
            <w:vAlign w:val="center"/>
          </w:tcPr>
          <w:p w14:paraId="29D37C05" w14:textId="3BE9D526"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2,70</w:t>
            </w:r>
          </w:p>
        </w:tc>
        <w:tc>
          <w:tcPr>
            <w:tcW w:w="454" w:type="dxa"/>
            <w:tcBorders>
              <w:top w:val="single" w:sz="2" w:space="0" w:color="auto"/>
              <w:left w:val="single" w:sz="2" w:space="0" w:color="auto"/>
              <w:right w:val="single" w:sz="2" w:space="0" w:color="auto"/>
            </w:tcBorders>
            <w:shd w:val="clear" w:color="auto" w:fill="F2F2F2" w:themeFill="background1" w:themeFillShade="F2"/>
            <w:vAlign w:val="center"/>
          </w:tcPr>
          <w:p w14:paraId="31499253" w14:textId="0CD57C2E"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0,55</w:t>
            </w:r>
          </w:p>
        </w:tc>
      </w:tr>
      <w:tr w:rsidR="004A14AF" w:rsidRPr="006B4B47" w14:paraId="3926AE15" w14:textId="77777777" w:rsidTr="001C65E0">
        <w:trPr>
          <w:jc w:val="center"/>
        </w:trPr>
        <w:tc>
          <w:tcPr>
            <w:tcW w:w="421" w:type="dxa"/>
            <w:vAlign w:val="center"/>
          </w:tcPr>
          <w:p w14:paraId="2555EDFE" w14:textId="77777777"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6</w:t>
            </w:r>
          </w:p>
        </w:tc>
        <w:tc>
          <w:tcPr>
            <w:tcW w:w="6756" w:type="dxa"/>
            <w:tcBorders>
              <w:right w:val="single" w:sz="2" w:space="0" w:color="auto"/>
            </w:tcBorders>
            <w:vAlign w:val="center"/>
          </w:tcPr>
          <w:p w14:paraId="6C97E3A4" w14:textId="77777777" w:rsidR="008474E4" w:rsidRPr="006B4B47" w:rsidRDefault="008474E4" w:rsidP="009F0FA3">
            <w:pPr>
              <w:spacing w:before="0" w:line="240" w:lineRule="auto"/>
              <w:ind w:firstLine="0"/>
              <w:rPr>
                <w:color w:val="000000" w:themeColor="text1"/>
                <w:spacing w:val="-8"/>
                <w:sz w:val="23"/>
                <w:szCs w:val="23"/>
              </w:rPr>
            </w:pPr>
            <w:r w:rsidRPr="006B4B47">
              <w:rPr>
                <w:color w:val="000000" w:themeColor="text1"/>
                <w:spacing w:val="-8"/>
                <w:sz w:val="23"/>
                <w:szCs w:val="23"/>
              </w:rPr>
              <w:t>Quảng cáo và bán sản phẩm trên Facebook</w:t>
            </w:r>
          </w:p>
        </w:tc>
        <w:tc>
          <w:tcPr>
            <w:tcW w:w="567" w:type="dxa"/>
            <w:tcBorders>
              <w:left w:val="single" w:sz="2" w:space="0" w:color="auto"/>
              <w:bottom w:val="single" w:sz="2" w:space="0" w:color="auto"/>
              <w:right w:val="single" w:sz="2" w:space="0" w:color="auto"/>
            </w:tcBorders>
            <w:shd w:val="clear" w:color="auto" w:fill="F2F2F2" w:themeFill="background1" w:themeFillShade="F2"/>
            <w:vAlign w:val="center"/>
          </w:tcPr>
          <w:p w14:paraId="1A04F787" w14:textId="54C377CC"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2,71</w:t>
            </w:r>
          </w:p>
        </w:tc>
        <w:tc>
          <w:tcPr>
            <w:tcW w:w="454" w:type="dxa"/>
            <w:tcBorders>
              <w:left w:val="single" w:sz="2" w:space="0" w:color="auto"/>
              <w:bottom w:val="single" w:sz="2" w:space="0" w:color="auto"/>
              <w:right w:val="single" w:sz="2" w:space="0" w:color="auto"/>
            </w:tcBorders>
            <w:shd w:val="clear" w:color="auto" w:fill="F2F2F2" w:themeFill="background1" w:themeFillShade="F2"/>
            <w:vAlign w:val="center"/>
          </w:tcPr>
          <w:p w14:paraId="4B98AD91" w14:textId="0A1F748E"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0,52</w:t>
            </w:r>
          </w:p>
        </w:tc>
        <w:tc>
          <w:tcPr>
            <w:tcW w:w="567" w:type="dxa"/>
            <w:tcBorders>
              <w:left w:val="single" w:sz="2" w:space="0" w:color="auto"/>
              <w:bottom w:val="single" w:sz="2" w:space="0" w:color="auto"/>
              <w:right w:val="single" w:sz="2" w:space="0" w:color="auto"/>
            </w:tcBorders>
            <w:vAlign w:val="center"/>
          </w:tcPr>
          <w:p w14:paraId="3B475E01" w14:textId="28F1068D"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3,00</w:t>
            </w:r>
          </w:p>
        </w:tc>
        <w:tc>
          <w:tcPr>
            <w:tcW w:w="454" w:type="dxa"/>
            <w:tcBorders>
              <w:left w:val="single" w:sz="2" w:space="0" w:color="auto"/>
              <w:bottom w:val="single" w:sz="2" w:space="0" w:color="auto"/>
              <w:right w:val="single" w:sz="2" w:space="0" w:color="auto"/>
            </w:tcBorders>
            <w:vAlign w:val="center"/>
          </w:tcPr>
          <w:p w14:paraId="3BEE2D65" w14:textId="3EB22E9E"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0,34</w:t>
            </w:r>
          </w:p>
        </w:tc>
        <w:tc>
          <w:tcPr>
            <w:tcW w:w="567" w:type="dxa"/>
            <w:tcBorders>
              <w:left w:val="single" w:sz="2" w:space="0" w:color="auto"/>
              <w:bottom w:val="single" w:sz="2" w:space="0" w:color="auto"/>
              <w:right w:val="single" w:sz="2" w:space="0" w:color="auto"/>
            </w:tcBorders>
            <w:shd w:val="clear" w:color="auto" w:fill="F2F2F2" w:themeFill="background1" w:themeFillShade="F2"/>
            <w:vAlign w:val="center"/>
          </w:tcPr>
          <w:p w14:paraId="3B505E26" w14:textId="494648A6"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2,70</w:t>
            </w:r>
          </w:p>
        </w:tc>
        <w:tc>
          <w:tcPr>
            <w:tcW w:w="454" w:type="dxa"/>
            <w:tcBorders>
              <w:left w:val="single" w:sz="2" w:space="0" w:color="auto"/>
              <w:bottom w:val="single" w:sz="2" w:space="0" w:color="auto"/>
              <w:right w:val="single" w:sz="2" w:space="0" w:color="auto"/>
            </w:tcBorders>
            <w:shd w:val="clear" w:color="auto" w:fill="F2F2F2" w:themeFill="background1" w:themeFillShade="F2"/>
            <w:vAlign w:val="center"/>
          </w:tcPr>
          <w:p w14:paraId="1538A535" w14:textId="0C266B8C"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0,55</w:t>
            </w:r>
          </w:p>
        </w:tc>
      </w:tr>
      <w:tr w:rsidR="004A14AF" w:rsidRPr="006B4B47" w14:paraId="63300F7E" w14:textId="77777777" w:rsidTr="001C65E0">
        <w:trPr>
          <w:jc w:val="center"/>
        </w:trPr>
        <w:tc>
          <w:tcPr>
            <w:tcW w:w="421" w:type="dxa"/>
            <w:vAlign w:val="center"/>
          </w:tcPr>
          <w:p w14:paraId="1BF12E94" w14:textId="77777777"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7</w:t>
            </w:r>
          </w:p>
        </w:tc>
        <w:tc>
          <w:tcPr>
            <w:tcW w:w="6756" w:type="dxa"/>
            <w:tcBorders>
              <w:right w:val="single" w:sz="2" w:space="0" w:color="auto"/>
            </w:tcBorders>
            <w:vAlign w:val="center"/>
          </w:tcPr>
          <w:p w14:paraId="0E949A2B" w14:textId="77777777" w:rsidR="008474E4" w:rsidRPr="006B4B47" w:rsidRDefault="008474E4" w:rsidP="009F0FA3">
            <w:pPr>
              <w:spacing w:before="0" w:line="240" w:lineRule="auto"/>
              <w:ind w:firstLine="0"/>
              <w:rPr>
                <w:color w:val="000000" w:themeColor="text1"/>
                <w:spacing w:val="-8"/>
                <w:sz w:val="23"/>
                <w:szCs w:val="23"/>
              </w:rPr>
            </w:pPr>
            <w:r w:rsidRPr="006B4B47">
              <w:rPr>
                <w:color w:val="000000" w:themeColor="text1"/>
                <w:spacing w:val="-8"/>
                <w:sz w:val="23"/>
                <w:szCs w:val="23"/>
              </w:rPr>
              <w:t>Quảng cáo và bán sản phẩm trên Zalo</w:t>
            </w:r>
          </w:p>
        </w:tc>
        <w:tc>
          <w:tcPr>
            <w:tcW w:w="567" w:type="dxa"/>
            <w:tcBorders>
              <w:top w:val="single" w:sz="2" w:space="0" w:color="auto"/>
              <w:left w:val="single" w:sz="2" w:space="0" w:color="auto"/>
              <w:right w:val="single" w:sz="2" w:space="0" w:color="auto"/>
            </w:tcBorders>
            <w:shd w:val="clear" w:color="auto" w:fill="F2F2F2" w:themeFill="background1" w:themeFillShade="F2"/>
            <w:vAlign w:val="center"/>
          </w:tcPr>
          <w:p w14:paraId="75EB1226" w14:textId="109710AD"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2,71</w:t>
            </w:r>
          </w:p>
        </w:tc>
        <w:tc>
          <w:tcPr>
            <w:tcW w:w="454" w:type="dxa"/>
            <w:tcBorders>
              <w:top w:val="single" w:sz="2" w:space="0" w:color="auto"/>
              <w:left w:val="single" w:sz="2" w:space="0" w:color="auto"/>
              <w:right w:val="single" w:sz="2" w:space="0" w:color="auto"/>
            </w:tcBorders>
            <w:shd w:val="clear" w:color="auto" w:fill="F2F2F2" w:themeFill="background1" w:themeFillShade="F2"/>
            <w:vAlign w:val="center"/>
          </w:tcPr>
          <w:p w14:paraId="5624344A" w14:textId="36D79351"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0,52</w:t>
            </w:r>
          </w:p>
        </w:tc>
        <w:tc>
          <w:tcPr>
            <w:tcW w:w="567" w:type="dxa"/>
            <w:tcBorders>
              <w:top w:val="single" w:sz="2" w:space="0" w:color="auto"/>
              <w:left w:val="single" w:sz="2" w:space="0" w:color="auto"/>
              <w:right w:val="single" w:sz="2" w:space="0" w:color="auto"/>
            </w:tcBorders>
            <w:vAlign w:val="center"/>
          </w:tcPr>
          <w:p w14:paraId="45F6D7B8" w14:textId="0DA6726B"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3,00</w:t>
            </w:r>
          </w:p>
        </w:tc>
        <w:tc>
          <w:tcPr>
            <w:tcW w:w="454" w:type="dxa"/>
            <w:tcBorders>
              <w:top w:val="single" w:sz="2" w:space="0" w:color="auto"/>
              <w:left w:val="single" w:sz="2" w:space="0" w:color="auto"/>
              <w:right w:val="single" w:sz="2" w:space="0" w:color="auto"/>
            </w:tcBorders>
            <w:vAlign w:val="center"/>
          </w:tcPr>
          <w:p w14:paraId="29BE89B5" w14:textId="7A442A36"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0,49</w:t>
            </w:r>
          </w:p>
        </w:tc>
        <w:tc>
          <w:tcPr>
            <w:tcW w:w="567" w:type="dxa"/>
            <w:tcBorders>
              <w:top w:val="single" w:sz="2" w:space="0" w:color="auto"/>
              <w:left w:val="single" w:sz="2" w:space="0" w:color="auto"/>
              <w:right w:val="single" w:sz="2" w:space="0" w:color="auto"/>
            </w:tcBorders>
            <w:shd w:val="clear" w:color="auto" w:fill="F2F2F2" w:themeFill="background1" w:themeFillShade="F2"/>
            <w:vAlign w:val="center"/>
          </w:tcPr>
          <w:p w14:paraId="0DB5B2C2" w14:textId="33D94134"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2,61</w:t>
            </w:r>
          </w:p>
        </w:tc>
        <w:tc>
          <w:tcPr>
            <w:tcW w:w="454" w:type="dxa"/>
            <w:tcBorders>
              <w:top w:val="single" w:sz="2" w:space="0" w:color="auto"/>
              <w:left w:val="single" w:sz="2" w:space="0" w:color="auto"/>
              <w:right w:val="single" w:sz="2" w:space="0" w:color="auto"/>
            </w:tcBorders>
            <w:shd w:val="clear" w:color="auto" w:fill="F2F2F2" w:themeFill="background1" w:themeFillShade="F2"/>
            <w:vAlign w:val="center"/>
          </w:tcPr>
          <w:p w14:paraId="0E977354" w14:textId="32197080"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0,64</w:t>
            </w:r>
          </w:p>
        </w:tc>
      </w:tr>
      <w:tr w:rsidR="004A14AF" w:rsidRPr="006B4B47" w14:paraId="678C4E8F" w14:textId="77777777" w:rsidTr="001C65E0">
        <w:trPr>
          <w:jc w:val="center"/>
        </w:trPr>
        <w:tc>
          <w:tcPr>
            <w:tcW w:w="421" w:type="dxa"/>
            <w:vAlign w:val="center"/>
          </w:tcPr>
          <w:p w14:paraId="45CF3488" w14:textId="77777777"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8</w:t>
            </w:r>
          </w:p>
        </w:tc>
        <w:tc>
          <w:tcPr>
            <w:tcW w:w="6756" w:type="dxa"/>
            <w:tcBorders>
              <w:right w:val="single" w:sz="2" w:space="0" w:color="auto"/>
            </w:tcBorders>
            <w:vAlign w:val="center"/>
          </w:tcPr>
          <w:p w14:paraId="391F247E" w14:textId="77777777" w:rsidR="008474E4" w:rsidRPr="006B4B47" w:rsidRDefault="008474E4" w:rsidP="009F0FA3">
            <w:pPr>
              <w:spacing w:before="0" w:line="240" w:lineRule="auto"/>
              <w:ind w:firstLine="0"/>
              <w:rPr>
                <w:color w:val="000000" w:themeColor="text1"/>
                <w:spacing w:val="-8"/>
                <w:sz w:val="23"/>
                <w:szCs w:val="23"/>
              </w:rPr>
            </w:pPr>
            <w:r w:rsidRPr="006B4B47">
              <w:rPr>
                <w:color w:val="000000" w:themeColor="text1"/>
                <w:spacing w:val="-8"/>
                <w:sz w:val="23"/>
                <w:szCs w:val="23"/>
              </w:rPr>
              <w:t>Quảng cáo và bán sản phẩm trên Tiktok</w:t>
            </w:r>
          </w:p>
        </w:tc>
        <w:tc>
          <w:tcPr>
            <w:tcW w:w="567" w:type="dxa"/>
            <w:tcBorders>
              <w:left w:val="single" w:sz="2" w:space="0" w:color="auto"/>
              <w:bottom w:val="single" w:sz="2" w:space="0" w:color="auto"/>
              <w:right w:val="single" w:sz="2" w:space="0" w:color="auto"/>
            </w:tcBorders>
            <w:shd w:val="clear" w:color="auto" w:fill="F2F2F2" w:themeFill="background1" w:themeFillShade="F2"/>
            <w:vAlign w:val="center"/>
          </w:tcPr>
          <w:p w14:paraId="7AC7BC81" w14:textId="349A0BCE"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2,71</w:t>
            </w:r>
          </w:p>
        </w:tc>
        <w:tc>
          <w:tcPr>
            <w:tcW w:w="454" w:type="dxa"/>
            <w:tcBorders>
              <w:left w:val="single" w:sz="2" w:space="0" w:color="auto"/>
              <w:bottom w:val="single" w:sz="2" w:space="0" w:color="auto"/>
              <w:right w:val="single" w:sz="2" w:space="0" w:color="auto"/>
            </w:tcBorders>
            <w:shd w:val="clear" w:color="auto" w:fill="F2F2F2" w:themeFill="background1" w:themeFillShade="F2"/>
            <w:vAlign w:val="center"/>
          </w:tcPr>
          <w:p w14:paraId="5B978CAF" w14:textId="0A492FFC"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0,52</w:t>
            </w:r>
          </w:p>
        </w:tc>
        <w:tc>
          <w:tcPr>
            <w:tcW w:w="567" w:type="dxa"/>
            <w:tcBorders>
              <w:left w:val="single" w:sz="2" w:space="0" w:color="auto"/>
              <w:bottom w:val="single" w:sz="2" w:space="0" w:color="auto"/>
              <w:right w:val="single" w:sz="2" w:space="0" w:color="auto"/>
            </w:tcBorders>
            <w:vAlign w:val="center"/>
          </w:tcPr>
          <w:p w14:paraId="5FFCFE19" w14:textId="5F0CE45C"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3,00</w:t>
            </w:r>
          </w:p>
        </w:tc>
        <w:tc>
          <w:tcPr>
            <w:tcW w:w="454" w:type="dxa"/>
            <w:tcBorders>
              <w:left w:val="single" w:sz="2" w:space="0" w:color="auto"/>
              <w:bottom w:val="single" w:sz="2" w:space="0" w:color="auto"/>
              <w:right w:val="single" w:sz="2" w:space="0" w:color="auto"/>
            </w:tcBorders>
            <w:vAlign w:val="center"/>
          </w:tcPr>
          <w:p w14:paraId="07ACEDD6" w14:textId="38908406"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0,49</w:t>
            </w:r>
          </w:p>
        </w:tc>
        <w:tc>
          <w:tcPr>
            <w:tcW w:w="567" w:type="dxa"/>
            <w:tcBorders>
              <w:left w:val="single" w:sz="2" w:space="0" w:color="auto"/>
              <w:bottom w:val="single" w:sz="2" w:space="0" w:color="auto"/>
              <w:right w:val="single" w:sz="2" w:space="0" w:color="auto"/>
            </w:tcBorders>
            <w:shd w:val="clear" w:color="auto" w:fill="F2F2F2" w:themeFill="background1" w:themeFillShade="F2"/>
            <w:vAlign w:val="center"/>
          </w:tcPr>
          <w:p w14:paraId="102CDBAC" w14:textId="17EE1E83" w:rsidR="008474E4" w:rsidRPr="006B4B47" w:rsidRDefault="008474E4" w:rsidP="009F0FA3">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2,70</w:t>
            </w:r>
          </w:p>
        </w:tc>
        <w:tc>
          <w:tcPr>
            <w:tcW w:w="454" w:type="dxa"/>
            <w:tcBorders>
              <w:left w:val="single" w:sz="2" w:space="0" w:color="auto"/>
              <w:bottom w:val="single" w:sz="2" w:space="0" w:color="auto"/>
              <w:right w:val="single" w:sz="2" w:space="0" w:color="auto"/>
            </w:tcBorders>
            <w:shd w:val="clear" w:color="auto" w:fill="F2F2F2" w:themeFill="background1" w:themeFillShade="F2"/>
            <w:vAlign w:val="center"/>
          </w:tcPr>
          <w:p w14:paraId="23F4206A" w14:textId="655EEA39" w:rsidR="008474E4" w:rsidRPr="006B4B47" w:rsidRDefault="008474E4" w:rsidP="009F0FA3">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0,62</w:t>
            </w:r>
          </w:p>
        </w:tc>
      </w:tr>
      <w:tr w:rsidR="004A14AF" w:rsidRPr="006B4B47" w14:paraId="6401743A" w14:textId="77777777" w:rsidTr="001C65E0">
        <w:trPr>
          <w:jc w:val="center"/>
        </w:trPr>
        <w:tc>
          <w:tcPr>
            <w:tcW w:w="421" w:type="dxa"/>
            <w:vAlign w:val="center"/>
          </w:tcPr>
          <w:p w14:paraId="0CAEABCE" w14:textId="77777777" w:rsidR="008474E4" w:rsidRPr="006B4B47" w:rsidRDefault="008474E4" w:rsidP="006B4B47">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9</w:t>
            </w:r>
          </w:p>
        </w:tc>
        <w:tc>
          <w:tcPr>
            <w:tcW w:w="6756" w:type="dxa"/>
            <w:tcBorders>
              <w:right w:val="single" w:sz="2" w:space="0" w:color="auto"/>
            </w:tcBorders>
            <w:vAlign w:val="center"/>
          </w:tcPr>
          <w:p w14:paraId="2401A7DF" w14:textId="63733A13" w:rsidR="008474E4" w:rsidRPr="006B4B47" w:rsidRDefault="007B3E71" w:rsidP="006B4B47">
            <w:pPr>
              <w:spacing w:before="0" w:line="240" w:lineRule="auto"/>
              <w:ind w:firstLine="0"/>
              <w:rPr>
                <w:color w:val="000000" w:themeColor="text1"/>
                <w:spacing w:val="-8"/>
                <w:sz w:val="23"/>
                <w:szCs w:val="23"/>
              </w:rPr>
            </w:pPr>
            <w:r w:rsidRPr="006B4B47">
              <w:rPr>
                <w:color w:val="000000" w:themeColor="text1"/>
                <w:spacing w:val="-8"/>
                <w:sz w:val="23"/>
                <w:szCs w:val="23"/>
              </w:rPr>
              <w:t>B</w:t>
            </w:r>
            <w:r w:rsidR="008474E4" w:rsidRPr="006B4B47">
              <w:rPr>
                <w:color w:val="000000" w:themeColor="text1"/>
                <w:spacing w:val="-8"/>
                <w:sz w:val="23"/>
                <w:szCs w:val="23"/>
              </w:rPr>
              <w:t>án hàng trên các sàn thương mại điện tử (Shopee, Lazada, Alibaba …)</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E91EC07" w14:textId="300060D6" w:rsidR="008474E4" w:rsidRPr="006B4B47" w:rsidRDefault="008474E4" w:rsidP="006B4B47">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2,71</w:t>
            </w:r>
          </w:p>
        </w:tc>
        <w:tc>
          <w:tcPr>
            <w:tcW w:w="45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F18B676" w14:textId="27B148C8" w:rsidR="008474E4" w:rsidRPr="006B4B47" w:rsidRDefault="008474E4" w:rsidP="006B4B47">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0,52</w:t>
            </w:r>
          </w:p>
        </w:tc>
        <w:tc>
          <w:tcPr>
            <w:tcW w:w="567" w:type="dxa"/>
            <w:tcBorders>
              <w:top w:val="single" w:sz="2" w:space="0" w:color="auto"/>
              <w:left w:val="single" w:sz="2" w:space="0" w:color="auto"/>
              <w:bottom w:val="single" w:sz="2" w:space="0" w:color="auto"/>
              <w:right w:val="single" w:sz="2" w:space="0" w:color="auto"/>
            </w:tcBorders>
            <w:vAlign w:val="center"/>
          </w:tcPr>
          <w:p w14:paraId="221CB8B1" w14:textId="28E7BCD5" w:rsidR="008474E4" w:rsidRPr="006B4B47" w:rsidRDefault="008474E4" w:rsidP="006B4B47">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3,00</w:t>
            </w:r>
          </w:p>
        </w:tc>
        <w:tc>
          <w:tcPr>
            <w:tcW w:w="454" w:type="dxa"/>
            <w:tcBorders>
              <w:top w:val="single" w:sz="2" w:space="0" w:color="auto"/>
              <w:left w:val="single" w:sz="2" w:space="0" w:color="auto"/>
              <w:bottom w:val="single" w:sz="2" w:space="0" w:color="auto"/>
              <w:right w:val="single" w:sz="2" w:space="0" w:color="auto"/>
            </w:tcBorders>
            <w:vAlign w:val="center"/>
          </w:tcPr>
          <w:p w14:paraId="42E62076" w14:textId="0FD9DC9B" w:rsidR="008474E4" w:rsidRPr="006B4B47" w:rsidRDefault="008474E4" w:rsidP="006B4B47">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0,49</w:t>
            </w:r>
          </w:p>
        </w:tc>
        <w:tc>
          <w:tcPr>
            <w:tcW w:w="56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178379F" w14:textId="39571A8F" w:rsidR="008474E4" w:rsidRPr="006B4B47" w:rsidRDefault="008474E4" w:rsidP="006B4B47">
            <w:pPr>
              <w:spacing w:before="0" w:line="240" w:lineRule="auto"/>
              <w:ind w:left="-113" w:right="-113" w:firstLine="0"/>
              <w:jc w:val="center"/>
              <w:rPr>
                <w:color w:val="000000" w:themeColor="text1"/>
                <w:spacing w:val="-8"/>
                <w:sz w:val="23"/>
                <w:szCs w:val="23"/>
              </w:rPr>
            </w:pPr>
            <w:r w:rsidRPr="006B4B47">
              <w:rPr>
                <w:color w:val="000000" w:themeColor="text1"/>
                <w:spacing w:val="-8"/>
                <w:sz w:val="23"/>
                <w:szCs w:val="23"/>
              </w:rPr>
              <w:t>2,78</w:t>
            </w:r>
          </w:p>
        </w:tc>
        <w:tc>
          <w:tcPr>
            <w:tcW w:w="45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BFA7FB1" w14:textId="61B8BB7E" w:rsidR="008474E4" w:rsidRPr="006B4B47" w:rsidRDefault="008474E4" w:rsidP="006B4B47">
            <w:pPr>
              <w:spacing w:before="0" w:line="240" w:lineRule="auto"/>
              <w:ind w:left="-113" w:right="-113" w:firstLine="0"/>
              <w:jc w:val="center"/>
              <w:rPr>
                <w:i/>
                <w:iCs/>
                <w:color w:val="000000" w:themeColor="text1"/>
                <w:spacing w:val="-8"/>
                <w:sz w:val="23"/>
                <w:szCs w:val="23"/>
              </w:rPr>
            </w:pPr>
            <w:r w:rsidRPr="006B4B47">
              <w:rPr>
                <w:i/>
                <w:iCs/>
                <w:color w:val="000000" w:themeColor="text1"/>
                <w:spacing w:val="-8"/>
                <w:sz w:val="23"/>
                <w:szCs w:val="23"/>
              </w:rPr>
              <w:t>0,59</w:t>
            </w:r>
          </w:p>
        </w:tc>
      </w:tr>
    </w:tbl>
    <w:bookmarkEnd w:id="174"/>
    <w:p w14:paraId="67C233B2" w14:textId="2DB935B6" w:rsidR="004352F1" w:rsidRPr="006B4B47" w:rsidRDefault="004352F1" w:rsidP="006B4B47">
      <w:pPr>
        <w:pStyle w:val="NoSpacing"/>
        <w:spacing w:before="0" w:line="240" w:lineRule="auto"/>
        <w:ind w:left="720" w:firstLine="0"/>
        <w:rPr>
          <w:i/>
          <w:iCs/>
          <w:color w:val="000000" w:themeColor="text1"/>
          <w:sz w:val="23"/>
          <w:szCs w:val="27"/>
        </w:rPr>
      </w:pPr>
      <w:r w:rsidRPr="006B4B47">
        <w:rPr>
          <w:i/>
          <w:iCs/>
          <w:color w:val="000000" w:themeColor="text1"/>
          <w:sz w:val="23"/>
          <w:szCs w:val="27"/>
        </w:rPr>
        <w:t xml:space="preserve">Với 1 - Rất không đồng ý, 5 - Rất đồng ý </w:t>
      </w:r>
      <w:r w:rsidRPr="006B4B47">
        <w:rPr>
          <w:i/>
          <w:iCs/>
          <w:color w:val="000000" w:themeColor="text1"/>
          <w:sz w:val="23"/>
          <w:szCs w:val="27"/>
        </w:rPr>
        <w:tab/>
      </w:r>
      <w:r w:rsidRPr="006B4B47">
        <w:rPr>
          <w:i/>
          <w:iCs/>
          <w:color w:val="000000" w:themeColor="text1"/>
          <w:sz w:val="23"/>
          <w:szCs w:val="27"/>
        </w:rPr>
        <w:tab/>
        <w:t xml:space="preserve">      Nguồn: Khảo sát của tác giả</w:t>
      </w:r>
    </w:p>
    <w:p w14:paraId="3076800F" w14:textId="052B81FD" w:rsidR="0082698D" w:rsidRPr="00264F1A" w:rsidRDefault="0082698D" w:rsidP="006B4B47">
      <w:pPr>
        <w:spacing w:before="0" w:line="240" w:lineRule="auto"/>
        <w:contextualSpacing/>
        <w:rPr>
          <w:color w:val="000000" w:themeColor="text1"/>
          <w:spacing w:val="-14"/>
          <w:szCs w:val="26"/>
        </w:rPr>
      </w:pPr>
      <w:r w:rsidRPr="00264F1A">
        <w:rPr>
          <w:color w:val="000000" w:themeColor="text1"/>
          <w:spacing w:val="-14"/>
          <w:szCs w:val="26"/>
        </w:rPr>
        <w:t xml:space="preserve">Rõ ràng đây được xem là một hạn chế trong truyền thông TH của các cơ sở SXKD sản phẩm CDĐL của Sơn La. Việc sử dụng các dấu hiệu CDĐL và thể hiện chúng trên bao bì sản phẩm hoặc trong các hoạt động truyền thông được xem là một lợi thế, một sự bảo chứng quan trọng để sản phẩm CDĐL dễ dàng tiếp cận thị trường và thu hút sự chú ý của khách hàng. </w:t>
      </w:r>
    </w:p>
    <w:p w14:paraId="489A0286" w14:textId="0B423659" w:rsidR="0073063D" w:rsidRPr="00264F1A" w:rsidRDefault="0082698D" w:rsidP="006B4B47">
      <w:pPr>
        <w:pStyle w:val="Heading2"/>
        <w:spacing w:before="0" w:line="240" w:lineRule="auto"/>
        <w:rPr>
          <w:rFonts w:cs="Times New Roman"/>
          <w:color w:val="000000" w:themeColor="text1"/>
        </w:rPr>
      </w:pPr>
      <w:bookmarkStart w:id="175" w:name="_Toc193951856"/>
      <w:bookmarkStart w:id="176" w:name="_Toc199968393"/>
      <w:bookmarkStart w:id="177" w:name="_Toc200015333"/>
      <w:bookmarkStart w:id="178" w:name="_Toc200016146"/>
      <w:bookmarkStart w:id="179" w:name="_Toc200016496"/>
      <w:r w:rsidRPr="00264F1A">
        <w:rPr>
          <w:rFonts w:cs="Times New Roman"/>
          <w:color w:val="000000" w:themeColor="text1"/>
        </w:rPr>
        <w:t>2</w:t>
      </w:r>
      <w:r w:rsidR="0073063D" w:rsidRPr="00264F1A">
        <w:rPr>
          <w:rFonts w:cs="Times New Roman"/>
          <w:color w:val="000000" w:themeColor="text1"/>
        </w:rPr>
        <w:t xml:space="preserve">.3.2. Thực trạng nhận thức và triển khai các hoạt động phát triển </w:t>
      </w:r>
      <w:r w:rsidR="00A64049" w:rsidRPr="00264F1A">
        <w:rPr>
          <w:rFonts w:cs="Times New Roman"/>
          <w:color w:val="000000" w:themeColor="text1"/>
        </w:rPr>
        <w:t>TH</w:t>
      </w:r>
      <w:r w:rsidR="0073063D" w:rsidRPr="00264F1A">
        <w:rPr>
          <w:rFonts w:cs="Times New Roman"/>
          <w:color w:val="000000" w:themeColor="text1"/>
        </w:rPr>
        <w:t xml:space="preserve"> của các tổ chức tập thể đại diện cho quyền lợi của các cơ sở </w:t>
      </w:r>
      <w:r w:rsidR="00497BAD" w:rsidRPr="00264F1A">
        <w:rPr>
          <w:rFonts w:cs="Times New Roman"/>
          <w:color w:val="000000" w:themeColor="text1"/>
        </w:rPr>
        <w:t>SXKD</w:t>
      </w:r>
      <w:bookmarkEnd w:id="175"/>
      <w:bookmarkEnd w:id="176"/>
      <w:bookmarkEnd w:id="177"/>
      <w:bookmarkEnd w:id="178"/>
      <w:bookmarkEnd w:id="179"/>
      <w:r w:rsidR="0073063D" w:rsidRPr="00264F1A">
        <w:rPr>
          <w:rFonts w:cs="Times New Roman"/>
          <w:color w:val="000000" w:themeColor="text1"/>
        </w:rPr>
        <w:t xml:space="preserve"> </w:t>
      </w:r>
    </w:p>
    <w:p w14:paraId="6F91FF21" w14:textId="41B01619" w:rsidR="000E3749" w:rsidRPr="00264F1A" w:rsidRDefault="0073063D" w:rsidP="006B4B47">
      <w:pPr>
        <w:spacing w:before="0" w:line="240" w:lineRule="auto"/>
        <w:ind w:firstLine="0"/>
        <w:contextualSpacing/>
        <w:jc w:val="center"/>
        <w:outlineLvl w:val="0"/>
        <w:rPr>
          <w:b/>
          <w:bCs/>
          <w:color w:val="000000" w:themeColor="text1"/>
          <w:szCs w:val="26"/>
        </w:rPr>
      </w:pPr>
      <w:bookmarkStart w:id="180" w:name="_Toc200016148"/>
      <w:bookmarkStart w:id="181" w:name="_Toc200016498"/>
      <w:bookmarkStart w:id="182" w:name="_Hlk190281272"/>
      <w:r w:rsidRPr="00264F1A">
        <w:rPr>
          <w:b/>
          <w:bCs/>
          <w:color w:val="000000" w:themeColor="text1"/>
          <w:szCs w:val="26"/>
        </w:rPr>
        <w:t xml:space="preserve">Bảng </w:t>
      </w:r>
      <w:r w:rsidR="0082698D" w:rsidRPr="00264F1A">
        <w:rPr>
          <w:b/>
          <w:bCs/>
          <w:color w:val="000000" w:themeColor="text1"/>
          <w:szCs w:val="26"/>
        </w:rPr>
        <w:t>2</w:t>
      </w:r>
      <w:r w:rsidRPr="00264F1A">
        <w:rPr>
          <w:b/>
          <w:bCs/>
          <w:color w:val="000000" w:themeColor="text1"/>
          <w:szCs w:val="26"/>
        </w:rPr>
        <w:t>.</w:t>
      </w:r>
      <w:r w:rsidR="004352F1" w:rsidRPr="00264F1A">
        <w:rPr>
          <w:b/>
          <w:bCs/>
          <w:color w:val="000000" w:themeColor="text1"/>
          <w:szCs w:val="26"/>
        </w:rPr>
        <w:t>5</w:t>
      </w:r>
      <w:r w:rsidRPr="00264F1A">
        <w:rPr>
          <w:b/>
          <w:bCs/>
          <w:color w:val="000000" w:themeColor="text1"/>
          <w:szCs w:val="26"/>
        </w:rPr>
        <w:t xml:space="preserve">: </w:t>
      </w:r>
      <w:r w:rsidR="00ED3DAE" w:rsidRPr="00264F1A">
        <w:rPr>
          <w:b/>
          <w:bCs/>
          <w:color w:val="000000" w:themeColor="text1"/>
          <w:szCs w:val="26"/>
        </w:rPr>
        <w:t xml:space="preserve">Thực trạng </w:t>
      </w:r>
      <w:r w:rsidRPr="00264F1A">
        <w:rPr>
          <w:b/>
          <w:bCs/>
          <w:color w:val="000000" w:themeColor="text1"/>
          <w:szCs w:val="26"/>
        </w:rPr>
        <w:t>mức độ tham gia và hỗ trợ của các tổ chức tập thể</w:t>
      </w:r>
      <w:bookmarkEnd w:id="180"/>
      <w:bookmarkEnd w:id="181"/>
      <w:r w:rsidRPr="00264F1A">
        <w:rPr>
          <w:b/>
          <w:bCs/>
          <w:color w:val="000000" w:themeColor="text1"/>
          <w:szCs w:val="26"/>
        </w:rPr>
        <w:t xml:space="preserve"> </w:t>
      </w:r>
      <w:r w:rsidR="00ED3DAE" w:rsidRPr="00264F1A">
        <w:rPr>
          <w:b/>
          <w:bCs/>
          <w:color w:val="000000" w:themeColor="text1"/>
          <w:szCs w:val="26"/>
        </w:rPr>
        <w:t xml:space="preserve">      </w:t>
      </w:r>
    </w:p>
    <w:p w14:paraId="0546B260" w14:textId="4EF58E72" w:rsidR="0073063D" w:rsidRPr="00264F1A" w:rsidRDefault="00ED3DAE" w:rsidP="006B4B47">
      <w:pPr>
        <w:spacing w:before="0" w:line="240" w:lineRule="auto"/>
        <w:ind w:firstLine="0"/>
        <w:contextualSpacing/>
        <w:jc w:val="center"/>
        <w:outlineLvl w:val="0"/>
        <w:rPr>
          <w:b/>
          <w:bCs/>
          <w:color w:val="000000" w:themeColor="text1"/>
          <w:szCs w:val="26"/>
        </w:rPr>
      </w:pPr>
      <w:r w:rsidRPr="00264F1A">
        <w:rPr>
          <w:b/>
          <w:bCs/>
          <w:color w:val="000000" w:themeColor="text1"/>
          <w:szCs w:val="26"/>
        </w:rPr>
        <w:t xml:space="preserve"> </w:t>
      </w:r>
      <w:bookmarkStart w:id="183" w:name="_Toc200016149"/>
      <w:bookmarkStart w:id="184" w:name="_Toc200016499"/>
      <w:r w:rsidR="0073063D" w:rsidRPr="00264F1A">
        <w:rPr>
          <w:b/>
          <w:bCs/>
          <w:color w:val="000000" w:themeColor="text1"/>
          <w:szCs w:val="26"/>
        </w:rPr>
        <w:t xml:space="preserve">trong quản lý và phát triển </w:t>
      </w:r>
      <w:r w:rsidR="00A64049" w:rsidRPr="00264F1A">
        <w:rPr>
          <w:b/>
          <w:bCs/>
          <w:color w:val="000000" w:themeColor="text1"/>
          <w:szCs w:val="26"/>
        </w:rPr>
        <w:t>TH</w:t>
      </w:r>
      <w:r w:rsidR="0073063D" w:rsidRPr="00264F1A">
        <w:rPr>
          <w:b/>
          <w:bCs/>
          <w:color w:val="000000" w:themeColor="text1"/>
          <w:szCs w:val="26"/>
        </w:rPr>
        <w:t xml:space="preserve"> sản phẩm chỉ dẫn địa lý</w:t>
      </w:r>
      <w:bookmarkEnd w:id="183"/>
      <w:bookmarkEnd w:id="184"/>
    </w:p>
    <w:tbl>
      <w:tblPr>
        <w:tblStyle w:val="TableGrid"/>
        <w:tblW w:w="9915" w:type="dxa"/>
        <w:jc w:val="center"/>
        <w:tblLook w:val="04A0" w:firstRow="1" w:lastRow="0" w:firstColumn="1" w:lastColumn="0" w:noHBand="0" w:noVBand="1"/>
      </w:tblPr>
      <w:tblGrid>
        <w:gridCol w:w="467"/>
        <w:gridCol w:w="5953"/>
        <w:gridCol w:w="643"/>
        <w:gridCol w:w="522"/>
        <w:gridCol w:w="643"/>
        <w:gridCol w:w="522"/>
        <w:gridCol w:w="643"/>
        <w:gridCol w:w="522"/>
      </w:tblGrid>
      <w:tr w:rsidR="004A14AF" w:rsidRPr="006B4B47" w14:paraId="7F8E8342" w14:textId="77777777" w:rsidTr="006B4B47">
        <w:trPr>
          <w:trHeight w:val="215"/>
          <w:jc w:val="center"/>
        </w:trPr>
        <w:tc>
          <w:tcPr>
            <w:tcW w:w="468" w:type="dxa"/>
            <w:vMerge w:val="restart"/>
            <w:vAlign w:val="center"/>
          </w:tcPr>
          <w:p w14:paraId="0435BF9B" w14:textId="77777777" w:rsidR="0073063D" w:rsidRPr="006B4B47" w:rsidRDefault="0073063D" w:rsidP="009F0FA3">
            <w:pPr>
              <w:spacing w:before="0" w:line="240" w:lineRule="auto"/>
              <w:ind w:left="-57" w:right="-57" w:firstLine="0"/>
              <w:jc w:val="center"/>
              <w:rPr>
                <w:b/>
                <w:bCs/>
                <w:color w:val="000000" w:themeColor="text1"/>
                <w:spacing w:val="-10"/>
                <w:sz w:val="23"/>
                <w:szCs w:val="27"/>
              </w:rPr>
            </w:pPr>
            <w:bookmarkStart w:id="185" w:name="_Hlk192342616"/>
            <w:bookmarkEnd w:id="182"/>
            <w:r w:rsidRPr="006B4B47">
              <w:rPr>
                <w:b/>
                <w:bCs/>
                <w:color w:val="000000" w:themeColor="text1"/>
                <w:spacing w:val="-10"/>
                <w:sz w:val="23"/>
                <w:szCs w:val="27"/>
              </w:rPr>
              <w:t>TT</w:t>
            </w:r>
          </w:p>
        </w:tc>
        <w:tc>
          <w:tcPr>
            <w:tcW w:w="6262" w:type="dxa"/>
            <w:vMerge w:val="restart"/>
            <w:vAlign w:val="center"/>
          </w:tcPr>
          <w:p w14:paraId="1D044FAA" w14:textId="77777777" w:rsidR="0073063D" w:rsidRPr="006B4B47" w:rsidRDefault="0073063D" w:rsidP="009F0FA3">
            <w:pPr>
              <w:spacing w:before="0" w:line="240" w:lineRule="auto"/>
              <w:ind w:left="-57" w:right="-57" w:firstLine="0"/>
              <w:jc w:val="center"/>
              <w:rPr>
                <w:b/>
                <w:bCs/>
                <w:color w:val="000000" w:themeColor="text1"/>
                <w:spacing w:val="-10"/>
                <w:sz w:val="23"/>
                <w:szCs w:val="27"/>
              </w:rPr>
            </w:pPr>
            <w:r w:rsidRPr="006B4B47">
              <w:rPr>
                <w:b/>
                <w:bCs/>
                <w:color w:val="000000" w:themeColor="text1"/>
                <w:spacing w:val="-10"/>
                <w:sz w:val="23"/>
                <w:szCs w:val="27"/>
              </w:rPr>
              <w:t>Nội dung</w:t>
            </w:r>
          </w:p>
        </w:tc>
        <w:tc>
          <w:tcPr>
            <w:tcW w:w="1083" w:type="dxa"/>
            <w:gridSpan w:val="2"/>
            <w:shd w:val="clear" w:color="auto" w:fill="F2F2F2" w:themeFill="background1" w:themeFillShade="F2"/>
          </w:tcPr>
          <w:p w14:paraId="4970E2A2" w14:textId="0F000D0A" w:rsidR="0073063D" w:rsidRPr="006B4B47" w:rsidRDefault="0073063D" w:rsidP="009F0FA3">
            <w:pPr>
              <w:spacing w:before="0" w:line="240" w:lineRule="auto"/>
              <w:ind w:left="-57" w:right="-57" w:firstLine="0"/>
              <w:jc w:val="center"/>
              <w:rPr>
                <w:b/>
                <w:bCs/>
                <w:color w:val="000000" w:themeColor="text1"/>
                <w:spacing w:val="-10"/>
                <w:sz w:val="23"/>
                <w:szCs w:val="27"/>
              </w:rPr>
            </w:pPr>
            <w:r w:rsidRPr="006B4B47">
              <w:rPr>
                <w:b/>
                <w:bCs/>
                <w:color w:val="000000" w:themeColor="text1"/>
                <w:spacing w:val="-10"/>
                <w:sz w:val="23"/>
                <w:szCs w:val="27"/>
              </w:rPr>
              <w:t xml:space="preserve">Cà phê    </w:t>
            </w:r>
          </w:p>
        </w:tc>
        <w:tc>
          <w:tcPr>
            <w:tcW w:w="1051" w:type="dxa"/>
            <w:gridSpan w:val="2"/>
          </w:tcPr>
          <w:p w14:paraId="0AB32B55" w14:textId="0C2F55ED" w:rsidR="0073063D" w:rsidRPr="006B4B47" w:rsidRDefault="0073063D" w:rsidP="009F0FA3">
            <w:pPr>
              <w:spacing w:before="0" w:line="240" w:lineRule="auto"/>
              <w:ind w:left="-57" w:right="-57" w:firstLine="0"/>
              <w:jc w:val="center"/>
              <w:rPr>
                <w:b/>
                <w:bCs/>
                <w:color w:val="000000" w:themeColor="text1"/>
                <w:spacing w:val="-10"/>
                <w:sz w:val="23"/>
                <w:szCs w:val="27"/>
              </w:rPr>
            </w:pPr>
            <w:r w:rsidRPr="006B4B47">
              <w:rPr>
                <w:b/>
                <w:bCs/>
                <w:color w:val="000000" w:themeColor="text1"/>
                <w:spacing w:val="-10"/>
                <w:sz w:val="23"/>
                <w:szCs w:val="27"/>
              </w:rPr>
              <w:t xml:space="preserve">Xoài        </w:t>
            </w:r>
          </w:p>
        </w:tc>
        <w:tc>
          <w:tcPr>
            <w:tcW w:w="1051" w:type="dxa"/>
            <w:gridSpan w:val="2"/>
            <w:shd w:val="clear" w:color="auto" w:fill="F2F2F2" w:themeFill="background1" w:themeFillShade="F2"/>
          </w:tcPr>
          <w:p w14:paraId="1692247D" w14:textId="3A348717" w:rsidR="0073063D" w:rsidRPr="006B4B47" w:rsidRDefault="0073063D" w:rsidP="009F0FA3">
            <w:pPr>
              <w:spacing w:before="0" w:line="240" w:lineRule="auto"/>
              <w:ind w:left="-57" w:right="-57" w:firstLine="0"/>
              <w:jc w:val="center"/>
              <w:rPr>
                <w:b/>
                <w:bCs/>
                <w:color w:val="000000" w:themeColor="text1"/>
                <w:spacing w:val="-10"/>
                <w:sz w:val="23"/>
                <w:szCs w:val="27"/>
              </w:rPr>
            </w:pPr>
            <w:r w:rsidRPr="006B4B47">
              <w:rPr>
                <w:b/>
                <w:bCs/>
                <w:color w:val="000000" w:themeColor="text1"/>
                <w:spacing w:val="-10"/>
                <w:sz w:val="23"/>
                <w:szCs w:val="27"/>
              </w:rPr>
              <w:t xml:space="preserve">Chè Shan </w:t>
            </w:r>
          </w:p>
        </w:tc>
      </w:tr>
      <w:tr w:rsidR="004A14AF" w:rsidRPr="006B4B47" w14:paraId="67C6B0D0" w14:textId="77777777" w:rsidTr="006B4B47">
        <w:trPr>
          <w:trHeight w:val="214"/>
          <w:jc w:val="center"/>
        </w:trPr>
        <w:tc>
          <w:tcPr>
            <w:tcW w:w="468" w:type="dxa"/>
            <w:vMerge/>
            <w:tcBorders>
              <w:bottom w:val="single" w:sz="4" w:space="0" w:color="auto"/>
            </w:tcBorders>
            <w:vAlign w:val="center"/>
          </w:tcPr>
          <w:p w14:paraId="194E6F7E" w14:textId="77777777" w:rsidR="0073063D" w:rsidRPr="006B4B47" w:rsidRDefault="0073063D" w:rsidP="009F0FA3">
            <w:pPr>
              <w:spacing w:before="0" w:line="240" w:lineRule="auto"/>
              <w:ind w:left="-57" w:right="-57" w:firstLine="0"/>
              <w:jc w:val="center"/>
              <w:rPr>
                <w:b/>
                <w:bCs/>
                <w:color w:val="000000" w:themeColor="text1"/>
                <w:spacing w:val="-10"/>
                <w:sz w:val="23"/>
                <w:szCs w:val="27"/>
              </w:rPr>
            </w:pPr>
          </w:p>
        </w:tc>
        <w:tc>
          <w:tcPr>
            <w:tcW w:w="6262" w:type="dxa"/>
            <w:vMerge/>
            <w:tcBorders>
              <w:bottom w:val="single" w:sz="4" w:space="0" w:color="auto"/>
            </w:tcBorders>
            <w:vAlign w:val="center"/>
          </w:tcPr>
          <w:p w14:paraId="7117F9A1" w14:textId="77777777" w:rsidR="0073063D" w:rsidRPr="006B4B47" w:rsidRDefault="0073063D" w:rsidP="009F0FA3">
            <w:pPr>
              <w:spacing w:before="0" w:line="240" w:lineRule="auto"/>
              <w:ind w:left="-57" w:right="-57" w:firstLine="0"/>
              <w:rPr>
                <w:b/>
                <w:bCs/>
                <w:color w:val="000000" w:themeColor="text1"/>
                <w:spacing w:val="-10"/>
                <w:sz w:val="23"/>
                <w:szCs w:val="27"/>
              </w:rPr>
            </w:pPr>
          </w:p>
        </w:tc>
        <w:tc>
          <w:tcPr>
            <w:tcW w:w="586" w:type="dxa"/>
            <w:shd w:val="clear" w:color="auto" w:fill="F2F2F2" w:themeFill="background1" w:themeFillShade="F2"/>
            <w:vAlign w:val="center"/>
          </w:tcPr>
          <w:p w14:paraId="3FD092EB" w14:textId="77777777" w:rsidR="0073063D" w:rsidRPr="006B4B47" w:rsidRDefault="0073063D" w:rsidP="009F0FA3">
            <w:pPr>
              <w:spacing w:before="0" w:line="240" w:lineRule="auto"/>
              <w:ind w:left="-57" w:right="-57" w:firstLine="0"/>
              <w:jc w:val="center"/>
              <w:rPr>
                <w:b/>
                <w:bCs/>
                <w:color w:val="000000" w:themeColor="text1"/>
                <w:spacing w:val="-10"/>
                <w:sz w:val="23"/>
                <w:szCs w:val="27"/>
              </w:rPr>
            </w:pPr>
            <w:r w:rsidRPr="006B4B47">
              <w:rPr>
                <w:i/>
                <w:iCs/>
                <w:color w:val="000000" w:themeColor="text1"/>
                <w:spacing w:val="-10"/>
                <w:sz w:val="23"/>
                <w:szCs w:val="27"/>
              </w:rPr>
              <w:t>Mean</w:t>
            </w:r>
          </w:p>
        </w:tc>
        <w:tc>
          <w:tcPr>
            <w:tcW w:w="497" w:type="dxa"/>
            <w:shd w:val="clear" w:color="auto" w:fill="F2F2F2" w:themeFill="background1" w:themeFillShade="F2"/>
            <w:vAlign w:val="center"/>
          </w:tcPr>
          <w:p w14:paraId="3FA11DC2" w14:textId="77777777" w:rsidR="0073063D" w:rsidRPr="006B4B47" w:rsidRDefault="0073063D" w:rsidP="009F0FA3">
            <w:pPr>
              <w:spacing w:before="0" w:line="240" w:lineRule="auto"/>
              <w:ind w:left="-57" w:right="-57" w:firstLine="0"/>
              <w:jc w:val="center"/>
              <w:rPr>
                <w:b/>
                <w:bCs/>
                <w:color w:val="000000" w:themeColor="text1"/>
                <w:spacing w:val="-10"/>
                <w:sz w:val="23"/>
                <w:szCs w:val="27"/>
              </w:rPr>
            </w:pPr>
            <w:r w:rsidRPr="006B4B47">
              <w:rPr>
                <w:i/>
                <w:iCs/>
                <w:color w:val="000000" w:themeColor="text1"/>
                <w:spacing w:val="-10"/>
                <w:sz w:val="23"/>
                <w:szCs w:val="27"/>
              </w:rPr>
              <w:sym w:font="Symbol" w:char="F0B6"/>
            </w:r>
          </w:p>
        </w:tc>
        <w:tc>
          <w:tcPr>
            <w:tcW w:w="586" w:type="dxa"/>
            <w:vAlign w:val="center"/>
          </w:tcPr>
          <w:p w14:paraId="22FF73E5" w14:textId="77777777" w:rsidR="0073063D" w:rsidRPr="006B4B47" w:rsidRDefault="0073063D" w:rsidP="009F0FA3">
            <w:pPr>
              <w:spacing w:before="0" w:line="240" w:lineRule="auto"/>
              <w:ind w:left="-57" w:right="-57" w:firstLine="0"/>
              <w:jc w:val="center"/>
              <w:rPr>
                <w:b/>
                <w:bCs/>
                <w:color w:val="000000" w:themeColor="text1"/>
                <w:spacing w:val="-10"/>
                <w:sz w:val="23"/>
                <w:szCs w:val="27"/>
              </w:rPr>
            </w:pPr>
            <w:r w:rsidRPr="006B4B47">
              <w:rPr>
                <w:i/>
                <w:iCs/>
                <w:color w:val="000000" w:themeColor="text1"/>
                <w:spacing w:val="-10"/>
                <w:sz w:val="23"/>
                <w:szCs w:val="27"/>
              </w:rPr>
              <w:t>Mean</w:t>
            </w:r>
          </w:p>
        </w:tc>
        <w:tc>
          <w:tcPr>
            <w:tcW w:w="465" w:type="dxa"/>
            <w:vAlign w:val="center"/>
          </w:tcPr>
          <w:p w14:paraId="3D0DD88E" w14:textId="77777777" w:rsidR="0073063D" w:rsidRPr="006B4B47" w:rsidRDefault="0073063D" w:rsidP="009F0FA3">
            <w:pPr>
              <w:spacing w:before="0" w:line="240" w:lineRule="auto"/>
              <w:ind w:left="-57" w:right="-57" w:firstLine="0"/>
              <w:jc w:val="center"/>
              <w:rPr>
                <w:b/>
                <w:bCs/>
                <w:color w:val="000000" w:themeColor="text1"/>
                <w:spacing w:val="-10"/>
                <w:sz w:val="23"/>
                <w:szCs w:val="27"/>
              </w:rPr>
            </w:pPr>
            <w:r w:rsidRPr="006B4B47">
              <w:rPr>
                <w:i/>
                <w:iCs/>
                <w:color w:val="000000" w:themeColor="text1"/>
                <w:spacing w:val="-10"/>
                <w:sz w:val="23"/>
                <w:szCs w:val="27"/>
              </w:rPr>
              <w:sym w:font="Symbol" w:char="F0B6"/>
            </w:r>
          </w:p>
        </w:tc>
        <w:tc>
          <w:tcPr>
            <w:tcW w:w="586" w:type="dxa"/>
            <w:shd w:val="clear" w:color="auto" w:fill="F2F2F2" w:themeFill="background1" w:themeFillShade="F2"/>
            <w:vAlign w:val="center"/>
          </w:tcPr>
          <w:p w14:paraId="57399A8C" w14:textId="77777777" w:rsidR="0073063D" w:rsidRPr="006B4B47" w:rsidRDefault="0073063D" w:rsidP="009F0FA3">
            <w:pPr>
              <w:spacing w:before="0" w:line="240" w:lineRule="auto"/>
              <w:ind w:left="-57" w:right="-57" w:firstLine="0"/>
              <w:jc w:val="center"/>
              <w:rPr>
                <w:b/>
                <w:bCs/>
                <w:color w:val="000000" w:themeColor="text1"/>
                <w:spacing w:val="-10"/>
                <w:sz w:val="23"/>
                <w:szCs w:val="27"/>
              </w:rPr>
            </w:pPr>
            <w:r w:rsidRPr="006B4B47">
              <w:rPr>
                <w:i/>
                <w:iCs/>
                <w:color w:val="000000" w:themeColor="text1"/>
                <w:spacing w:val="-10"/>
                <w:sz w:val="23"/>
                <w:szCs w:val="27"/>
              </w:rPr>
              <w:t>Mean</w:t>
            </w:r>
          </w:p>
        </w:tc>
        <w:tc>
          <w:tcPr>
            <w:tcW w:w="465" w:type="dxa"/>
            <w:shd w:val="clear" w:color="auto" w:fill="F2F2F2" w:themeFill="background1" w:themeFillShade="F2"/>
            <w:vAlign w:val="center"/>
          </w:tcPr>
          <w:p w14:paraId="57EADA54" w14:textId="77777777" w:rsidR="0073063D" w:rsidRPr="006B4B47" w:rsidRDefault="0073063D" w:rsidP="009F0FA3">
            <w:pPr>
              <w:spacing w:before="0" w:line="240" w:lineRule="auto"/>
              <w:ind w:left="-57" w:right="-57" w:firstLine="0"/>
              <w:jc w:val="center"/>
              <w:rPr>
                <w:b/>
                <w:bCs/>
                <w:color w:val="000000" w:themeColor="text1"/>
                <w:spacing w:val="-10"/>
                <w:sz w:val="23"/>
                <w:szCs w:val="27"/>
              </w:rPr>
            </w:pPr>
            <w:r w:rsidRPr="006B4B47">
              <w:rPr>
                <w:i/>
                <w:iCs/>
                <w:color w:val="000000" w:themeColor="text1"/>
                <w:spacing w:val="-10"/>
                <w:sz w:val="23"/>
                <w:szCs w:val="27"/>
              </w:rPr>
              <w:sym w:font="Symbol" w:char="F0B6"/>
            </w:r>
          </w:p>
        </w:tc>
      </w:tr>
      <w:tr w:rsidR="004A14AF" w:rsidRPr="006B4B47" w14:paraId="47421125" w14:textId="77777777" w:rsidTr="006B4B47">
        <w:trPr>
          <w:jc w:val="center"/>
        </w:trPr>
        <w:tc>
          <w:tcPr>
            <w:tcW w:w="468" w:type="dxa"/>
            <w:vAlign w:val="center"/>
          </w:tcPr>
          <w:p w14:paraId="4C7A15C5" w14:textId="7777777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1</w:t>
            </w:r>
          </w:p>
        </w:tc>
        <w:tc>
          <w:tcPr>
            <w:tcW w:w="6262" w:type="dxa"/>
            <w:vAlign w:val="center"/>
          </w:tcPr>
          <w:p w14:paraId="02A20A3A" w14:textId="77777777" w:rsidR="00115BB4" w:rsidRPr="006B4B47" w:rsidRDefault="00115BB4"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Tham gia kiểm soát vùng trồng, mã số vùng trồng</w:t>
            </w:r>
          </w:p>
        </w:tc>
        <w:tc>
          <w:tcPr>
            <w:tcW w:w="586" w:type="dxa"/>
            <w:shd w:val="clear" w:color="auto" w:fill="F2F2F2" w:themeFill="background1" w:themeFillShade="F2"/>
            <w:vAlign w:val="center"/>
          </w:tcPr>
          <w:p w14:paraId="1D6EF684" w14:textId="30D8EFFE"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2,90</w:t>
            </w:r>
          </w:p>
        </w:tc>
        <w:tc>
          <w:tcPr>
            <w:tcW w:w="497" w:type="dxa"/>
            <w:shd w:val="clear" w:color="auto" w:fill="F2F2F2" w:themeFill="background1" w:themeFillShade="F2"/>
            <w:vAlign w:val="center"/>
          </w:tcPr>
          <w:p w14:paraId="44F3D636" w14:textId="5D218994"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0,62</w:t>
            </w:r>
          </w:p>
        </w:tc>
        <w:tc>
          <w:tcPr>
            <w:tcW w:w="586" w:type="dxa"/>
            <w:vAlign w:val="center"/>
          </w:tcPr>
          <w:p w14:paraId="596D9F32" w14:textId="3F76680E"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2,88</w:t>
            </w:r>
          </w:p>
        </w:tc>
        <w:tc>
          <w:tcPr>
            <w:tcW w:w="465" w:type="dxa"/>
            <w:vAlign w:val="center"/>
          </w:tcPr>
          <w:p w14:paraId="5D81293D" w14:textId="4B8797C1"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0,32</w:t>
            </w:r>
          </w:p>
        </w:tc>
        <w:tc>
          <w:tcPr>
            <w:tcW w:w="586" w:type="dxa"/>
            <w:shd w:val="clear" w:color="auto" w:fill="F2F2F2" w:themeFill="background1" w:themeFillShade="F2"/>
            <w:vAlign w:val="center"/>
          </w:tcPr>
          <w:p w14:paraId="3F17EE77" w14:textId="7BB19E2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2,61</w:t>
            </w:r>
          </w:p>
        </w:tc>
        <w:tc>
          <w:tcPr>
            <w:tcW w:w="465" w:type="dxa"/>
            <w:shd w:val="clear" w:color="auto" w:fill="F2F2F2" w:themeFill="background1" w:themeFillShade="F2"/>
            <w:vAlign w:val="center"/>
          </w:tcPr>
          <w:p w14:paraId="142414E3" w14:textId="32D3D5BA"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0,64</w:t>
            </w:r>
          </w:p>
        </w:tc>
      </w:tr>
      <w:tr w:rsidR="004A14AF" w:rsidRPr="006B4B47" w14:paraId="3C037BE5" w14:textId="77777777" w:rsidTr="006B4B47">
        <w:trPr>
          <w:jc w:val="center"/>
        </w:trPr>
        <w:tc>
          <w:tcPr>
            <w:tcW w:w="468" w:type="dxa"/>
            <w:vAlign w:val="center"/>
          </w:tcPr>
          <w:p w14:paraId="4C98999F" w14:textId="7777777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w:t>
            </w:r>
          </w:p>
        </w:tc>
        <w:tc>
          <w:tcPr>
            <w:tcW w:w="6262" w:type="dxa"/>
            <w:vAlign w:val="center"/>
          </w:tcPr>
          <w:p w14:paraId="154A5928" w14:textId="77777777" w:rsidR="00115BB4" w:rsidRPr="006B4B47" w:rsidRDefault="00115BB4"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Tham gia kiểm soát chất lượng sản phẩm tại vùng trồng</w:t>
            </w:r>
          </w:p>
        </w:tc>
        <w:tc>
          <w:tcPr>
            <w:tcW w:w="586" w:type="dxa"/>
            <w:shd w:val="clear" w:color="auto" w:fill="F2F2F2" w:themeFill="background1" w:themeFillShade="F2"/>
            <w:vAlign w:val="center"/>
          </w:tcPr>
          <w:p w14:paraId="604B18B0" w14:textId="45AB621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2,90</w:t>
            </w:r>
          </w:p>
        </w:tc>
        <w:tc>
          <w:tcPr>
            <w:tcW w:w="497" w:type="dxa"/>
            <w:shd w:val="clear" w:color="auto" w:fill="F2F2F2" w:themeFill="background1" w:themeFillShade="F2"/>
            <w:vAlign w:val="center"/>
          </w:tcPr>
          <w:p w14:paraId="3BFF0AE1" w14:textId="31661E0A"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0,62</w:t>
            </w:r>
          </w:p>
        </w:tc>
        <w:tc>
          <w:tcPr>
            <w:tcW w:w="586" w:type="dxa"/>
            <w:vAlign w:val="center"/>
          </w:tcPr>
          <w:p w14:paraId="425125A4" w14:textId="7E83652E"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2,88</w:t>
            </w:r>
          </w:p>
        </w:tc>
        <w:tc>
          <w:tcPr>
            <w:tcW w:w="465" w:type="dxa"/>
            <w:vAlign w:val="center"/>
          </w:tcPr>
          <w:p w14:paraId="3E1DDE7E" w14:textId="3C1F72BD"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0,32</w:t>
            </w:r>
          </w:p>
        </w:tc>
        <w:tc>
          <w:tcPr>
            <w:tcW w:w="586" w:type="dxa"/>
            <w:shd w:val="clear" w:color="auto" w:fill="F2F2F2" w:themeFill="background1" w:themeFillShade="F2"/>
            <w:vAlign w:val="center"/>
          </w:tcPr>
          <w:p w14:paraId="1AED606B" w14:textId="5C7832C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2,61</w:t>
            </w:r>
          </w:p>
        </w:tc>
        <w:tc>
          <w:tcPr>
            <w:tcW w:w="465" w:type="dxa"/>
            <w:shd w:val="clear" w:color="auto" w:fill="F2F2F2" w:themeFill="background1" w:themeFillShade="F2"/>
            <w:vAlign w:val="center"/>
          </w:tcPr>
          <w:p w14:paraId="1F9897C7" w14:textId="3B362839"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0,64</w:t>
            </w:r>
          </w:p>
        </w:tc>
      </w:tr>
      <w:tr w:rsidR="004A14AF" w:rsidRPr="006B4B47" w14:paraId="1073F024" w14:textId="77777777" w:rsidTr="006B4B47">
        <w:trPr>
          <w:jc w:val="center"/>
        </w:trPr>
        <w:tc>
          <w:tcPr>
            <w:tcW w:w="468" w:type="dxa"/>
            <w:vAlign w:val="center"/>
          </w:tcPr>
          <w:p w14:paraId="6CB4C86B" w14:textId="7777777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w:t>
            </w:r>
          </w:p>
        </w:tc>
        <w:tc>
          <w:tcPr>
            <w:tcW w:w="6262" w:type="dxa"/>
            <w:vAlign w:val="center"/>
          </w:tcPr>
          <w:p w14:paraId="6E79B4F8" w14:textId="77777777" w:rsidR="00115BB4" w:rsidRPr="006B4B47" w:rsidRDefault="00115BB4"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Tham gia kiểm soát chất lượng sản phẩm trong lưu thông</w:t>
            </w:r>
          </w:p>
        </w:tc>
        <w:tc>
          <w:tcPr>
            <w:tcW w:w="586" w:type="dxa"/>
            <w:shd w:val="clear" w:color="auto" w:fill="F2F2F2" w:themeFill="background1" w:themeFillShade="F2"/>
            <w:vAlign w:val="center"/>
          </w:tcPr>
          <w:p w14:paraId="4E2070EC" w14:textId="1E5AC81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2,90</w:t>
            </w:r>
          </w:p>
        </w:tc>
        <w:tc>
          <w:tcPr>
            <w:tcW w:w="497" w:type="dxa"/>
            <w:shd w:val="clear" w:color="auto" w:fill="F2F2F2" w:themeFill="background1" w:themeFillShade="F2"/>
            <w:vAlign w:val="center"/>
          </w:tcPr>
          <w:p w14:paraId="4D98FE0D" w14:textId="6B48B596"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0,62</w:t>
            </w:r>
          </w:p>
        </w:tc>
        <w:tc>
          <w:tcPr>
            <w:tcW w:w="586" w:type="dxa"/>
            <w:vAlign w:val="center"/>
          </w:tcPr>
          <w:p w14:paraId="01571D48" w14:textId="16114E5D"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2,82</w:t>
            </w:r>
          </w:p>
        </w:tc>
        <w:tc>
          <w:tcPr>
            <w:tcW w:w="465" w:type="dxa"/>
            <w:vAlign w:val="center"/>
          </w:tcPr>
          <w:p w14:paraId="060AFD7F" w14:textId="0D58369E"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0,62</w:t>
            </w:r>
          </w:p>
        </w:tc>
        <w:tc>
          <w:tcPr>
            <w:tcW w:w="586" w:type="dxa"/>
            <w:shd w:val="clear" w:color="auto" w:fill="F2F2F2" w:themeFill="background1" w:themeFillShade="F2"/>
            <w:vAlign w:val="center"/>
          </w:tcPr>
          <w:p w14:paraId="6EAB964D" w14:textId="7763257E"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2,61</w:t>
            </w:r>
          </w:p>
        </w:tc>
        <w:tc>
          <w:tcPr>
            <w:tcW w:w="465" w:type="dxa"/>
            <w:shd w:val="clear" w:color="auto" w:fill="F2F2F2" w:themeFill="background1" w:themeFillShade="F2"/>
            <w:vAlign w:val="center"/>
          </w:tcPr>
          <w:p w14:paraId="47B1F0E9" w14:textId="6FA16A78"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0,64</w:t>
            </w:r>
          </w:p>
        </w:tc>
      </w:tr>
      <w:tr w:rsidR="004A14AF" w:rsidRPr="006B4B47" w14:paraId="6C28ADBB" w14:textId="77777777" w:rsidTr="006B4B47">
        <w:trPr>
          <w:jc w:val="center"/>
        </w:trPr>
        <w:tc>
          <w:tcPr>
            <w:tcW w:w="468" w:type="dxa"/>
            <w:vAlign w:val="center"/>
          </w:tcPr>
          <w:p w14:paraId="4AD05238" w14:textId="7777777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4</w:t>
            </w:r>
          </w:p>
        </w:tc>
        <w:tc>
          <w:tcPr>
            <w:tcW w:w="6262" w:type="dxa"/>
            <w:vAlign w:val="center"/>
          </w:tcPr>
          <w:p w14:paraId="34EF1093" w14:textId="22230C33" w:rsidR="00115BB4" w:rsidRPr="006B4B47" w:rsidRDefault="00115BB4"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Phát hiện và tham gia xử lý các trường hợp gian lận thương mại (</w:t>
            </w:r>
            <w:r w:rsidR="004352F1" w:rsidRPr="006B4B47">
              <w:rPr>
                <w:color w:val="000000" w:themeColor="text1"/>
                <w:spacing w:val="-10"/>
                <w:sz w:val="23"/>
                <w:szCs w:val="27"/>
              </w:rPr>
              <w:t>SP</w:t>
            </w:r>
            <w:r w:rsidRPr="006B4B47">
              <w:rPr>
                <w:color w:val="000000" w:themeColor="text1"/>
                <w:spacing w:val="-10"/>
                <w:sz w:val="23"/>
                <w:szCs w:val="27"/>
              </w:rPr>
              <w:t xml:space="preserve"> kém chất lượng, trà trộn </w:t>
            </w:r>
            <w:r w:rsidR="004352F1" w:rsidRPr="006B4B47">
              <w:rPr>
                <w:color w:val="000000" w:themeColor="text1"/>
                <w:spacing w:val="-10"/>
                <w:sz w:val="23"/>
                <w:szCs w:val="27"/>
              </w:rPr>
              <w:t>SP</w:t>
            </w:r>
            <w:r w:rsidRPr="006B4B47">
              <w:rPr>
                <w:color w:val="000000" w:themeColor="text1"/>
                <w:spacing w:val="-10"/>
                <w:sz w:val="23"/>
                <w:szCs w:val="27"/>
              </w:rPr>
              <w:t xml:space="preserve"> từ nơi khác…)</w:t>
            </w:r>
          </w:p>
        </w:tc>
        <w:tc>
          <w:tcPr>
            <w:tcW w:w="586" w:type="dxa"/>
            <w:shd w:val="clear" w:color="auto" w:fill="F2F2F2" w:themeFill="background1" w:themeFillShade="F2"/>
            <w:vAlign w:val="center"/>
          </w:tcPr>
          <w:p w14:paraId="525BB643" w14:textId="30034BA8"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2,76</w:t>
            </w:r>
          </w:p>
        </w:tc>
        <w:tc>
          <w:tcPr>
            <w:tcW w:w="497" w:type="dxa"/>
            <w:shd w:val="clear" w:color="auto" w:fill="F2F2F2" w:themeFill="background1" w:themeFillShade="F2"/>
            <w:vAlign w:val="center"/>
          </w:tcPr>
          <w:p w14:paraId="236C0088" w14:textId="307E88B7"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0,71</w:t>
            </w:r>
          </w:p>
        </w:tc>
        <w:tc>
          <w:tcPr>
            <w:tcW w:w="586" w:type="dxa"/>
            <w:vAlign w:val="center"/>
          </w:tcPr>
          <w:p w14:paraId="015D333B" w14:textId="3402B26F"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2,41</w:t>
            </w:r>
          </w:p>
        </w:tc>
        <w:tc>
          <w:tcPr>
            <w:tcW w:w="465" w:type="dxa"/>
            <w:vAlign w:val="center"/>
          </w:tcPr>
          <w:p w14:paraId="6F831F65" w14:textId="4371F5C7"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0,69</w:t>
            </w:r>
          </w:p>
        </w:tc>
        <w:tc>
          <w:tcPr>
            <w:tcW w:w="586" w:type="dxa"/>
            <w:shd w:val="clear" w:color="auto" w:fill="F2F2F2" w:themeFill="background1" w:themeFillShade="F2"/>
            <w:vAlign w:val="center"/>
          </w:tcPr>
          <w:p w14:paraId="1458520B" w14:textId="3759A06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2,61</w:t>
            </w:r>
          </w:p>
        </w:tc>
        <w:tc>
          <w:tcPr>
            <w:tcW w:w="465" w:type="dxa"/>
            <w:shd w:val="clear" w:color="auto" w:fill="F2F2F2" w:themeFill="background1" w:themeFillShade="F2"/>
            <w:vAlign w:val="center"/>
          </w:tcPr>
          <w:p w14:paraId="1B5021AD" w14:textId="735F874A"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0,64</w:t>
            </w:r>
          </w:p>
        </w:tc>
      </w:tr>
      <w:tr w:rsidR="004A14AF" w:rsidRPr="006B4B47" w14:paraId="4DA61799" w14:textId="77777777" w:rsidTr="006B4B47">
        <w:trPr>
          <w:jc w:val="center"/>
        </w:trPr>
        <w:tc>
          <w:tcPr>
            <w:tcW w:w="468" w:type="dxa"/>
            <w:vAlign w:val="center"/>
          </w:tcPr>
          <w:p w14:paraId="6F9DCE80" w14:textId="7777777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5</w:t>
            </w:r>
          </w:p>
        </w:tc>
        <w:tc>
          <w:tcPr>
            <w:tcW w:w="6262" w:type="dxa"/>
            <w:vAlign w:val="center"/>
          </w:tcPr>
          <w:p w14:paraId="1407F02D" w14:textId="77777777" w:rsidR="00115BB4" w:rsidRPr="006B4B47" w:rsidRDefault="00115BB4"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Tư vấn, hỗ trợ về kỹ thuật canh tác</w:t>
            </w:r>
          </w:p>
        </w:tc>
        <w:tc>
          <w:tcPr>
            <w:tcW w:w="586" w:type="dxa"/>
            <w:shd w:val="clear" w:color="auto" w:fill="F2F2F2" w:themeFill="background1" w:themeFillShade="F2"/>
            <w:vAlign w:val="center"/>
          </w:tcPr>
          <w:p w14:paraId="0F95A293" w14:textId="65A65693"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2,95</w:t>
            </w:r>
          </w:p>
        </w:tc>
        <w:tc>
          <w:tcPr>
            <w:tcW w:w="497" w:type="dxa"/>
            <w:shd w:val="clear" w:color="auto" w:fill="F2F2F2" w:themeFill="background1" w:themeFillShade="F2"/>
            <w:vAlign w:val="center"/>
          </w:tcPr>
          <w:p w14:paraId="7A8AAC07" w14:textId="6FF3D478"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0,67</w:t>
            </w:r>
          </w:p>
        </w:tc>
        <w:tc>
          <w:tcPr>
            <w:tcW w:w="586" w:type="dxa"/>
            <w:vAlign w:val="center"/>
          </w:tcPr>
          <w:p w14:paraId="34F68573" w14:textId="77B2FFAD"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2,88</w:t>
            </w:r>
          </w:p>
        </w:tc>
        <w:tc>
          <w:tcPr>
            <w:tcW w:w="465" w:type="dxa"/>
            <w:vAlign w:val="center"/>
          </w:tcPr>
          <w:p w14:paraId="706A5ED2" w14:textId="305AE430"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0,32</w:t>
            </w:r>
          </w:p>
        </w:tc>
        <w:tc>
          <w:tcPr>
            <w:tcW w:w="586" w:type="dxa"/>
            <w:shd w:val="clear" w:color="auto" w:fill="F2F2F2" w:themeFill="background1" w:themeFillShade="F2"/>
            <w:vAlign w:val="center"/>
          </w:tcPr>
          <w:p w14:paraId="3BC49A85" w14:textId="2866F281"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2,83</w:t>
            </w:r>
          </w:p>
        </w:tc>
        <w:tc>
          <w:tcPr>
            <w:tcW w:w="465" w:type="dxa"/>
            <w:shd w:val="clear" w:color="auto" w:fill="F2F2F2" w:themeFill="background1" w:themeFillShade="F2"/>
            <w:vAlign w:val="center"/>
          </w:tcPr>
          <w:p w14:paraId="0068C04E" w14:textId="5BF4D704"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0,56</w:t>
            </w:r>
          </w:p>
        </w:tc>
      </w:tr>
      <w:tr w:rsidR="004A14AF" w:rsidRPr="006B4B47" w14:paraId="6A3FD0FB" w14:textId="77777777" w:rsidTr="006B4B47">
        <w:trPr>
          <w:jc w:val="center"/>
        </w:trPr>
        <w:tc>
          <w:tcPr>
            <w:tcW w:w="468" w:type="dxa"/>
            <w:vAlign w:val="center"/>
          </w:tcPr>
          <w:p w14:paraId="77E42950" w14:textId="7777777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6</w:t>
            </w:r>
          </w:p>
        </w:tc>
        <w:tc>
          <w:tcPr>
            <w:tcW w:w="6262" w:type="dxa"/>
            <w:vAlign w:val="center"/>
          </w:tcPr>
          <w:p w14:paraId="0711DD66" w14:textId="6DC0F4B2" w:rsidR="00115BB4" w:rsidRPr="006B4B47" w:rsidRDefault="00115BB4"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 xml:space="preserve">Tư vấn, hỗ trợ thiết kế bao bì, TH </w:t>
            </w:r>
          </w:p>
        </w:tc>
        <w:tc>
          <w:tcPr>
            <w:tcW w:w="586" w:type="dxa"/>
            <w:shd w:val="clear" w:color="auto" w:fill="F2F2F2" w:themeFill="background1" w:themeFillShade="F2"/>
            <w:vAlign w:val="center"/>
          </w:tcPr>
          <w:p w14:paraId="536744C8" w14:textId="20FEB6CC"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3,05</w:t>
            </w:r>
          </w:p>
        </w:tc>
        <w:tc>
          <w:tcPr>
            <w:tcW w:w="497" w:type="dxa"/>
            <w:shd w:val="clear" w:color="auto" w:fill="F2F2F2" w:themeFill="background1" w:themeFillShade="F2"/>
            <w:vAlign w:val="center"/>
          </w:tcPr>
          <w:p w14:paraId="3BC6855F" w14:textId="27290400"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0,62</w:t>
            </w:r>
          </w:p>
        </w:tc>
        <w:tc>
          <w:tcPr>
            <w:tcW w:w="586" w:type="dxa"/>
            <w:vAlign w:val="center"/>
          </w:tcPr>
          <w:p w14:paraId="49F769C0" w14:textId="20200C10"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3,00</w:t>
            </w:r>
          </w:p>
        </w:tc>
        <w:tc>
          <w:tcPr>
            <w:tcW w:w="465" w:type="dxa"/>
            <w:vAlign w:val="center"/>
          </w:tcPr>
          <w:p w14:paraId="33A0B53B" w14:textId="18705B71"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0,49</w:t>
            </w:r>
          </w:p>
        </w:tc>
        <w:tc>
          <w:tcPr>
            <w:tcW w:w="586" w:type="dxa"/>
            <w:shd w:val="clear" w:color="auto" w:fill="F2F2F2" w:themeFill="background1" w:themeFillShade="F2"/>
            <w:vAlign w:val="center"/>
          </w:tcPr>
          <w:p w14:paraId="3755610A" w14:textId="7FAF96A9"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3,00</w:t>
            </w:r>
          </w:p>
        </w:tc>
        <w:tc>
          <w:tcPr>
            <w:tcW w:w="465" w:type="dxa"/>
            <w:shd w:val="clear" w:color="auto" w:fill="F2F2F2" w:themeFill="background1" w:themeFillShade="F2"/>
            <w:vAlign w:val="center"/>
          </w:tcPr>
          <w:p w14:paraId="617896D8" w14:textId="4F9CA70B"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0,51</w:t>
            </w:r>
          </w:p>
        </w:tc>
      </w:tr>
      <w:tr w:rsidR="004A14AF" w:rsidRPr="006B4B47" w14:paraId="68C69A7E" w14:textId="77777777" w:rsidTr="006B4B47">
        <w:trPr>
          <w:jc w:val="center"/>
        </w:trPr>
        <w:tc>
          <w:tcPr>
            <w:tcW w:w="468" w:type="dxa"/>
            <w:vAlign w:val="center"/>
          </w:tcPr>
          <w:p w14:paraId="2D411855" w14:textId="7777777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7</w:t>
            </w:r>
          </w:p>
        </w:tc>
        <w:tc>
          <w:tcPr>
            <w:tcW w:w="6262" w:type="dxa"/>
            <w:vAlign w:val="center"/>
          </w:tcPr>
          <w:p w14:paraId="354F44FA" w14:textId="77777777" w:rsidR="00115BB4" w:rsidRPr="006B4B47" w:rsidRDefault="00115BB4"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 xml:space="preserve">Tư vấn, hỗ trợ về kỹ năng kinh doanh </w:t>
            </w:r>
          </w:p>
        </w:tc>
        <w:tc>
          <w:tcPr>
            <w:tcW w:w="586" w:type="dxa"/>
            <w:shd w:val="clear" w:color="auto" w:fill="F2F2F2" w:themeFill="background1" w:themeFillShade="F2"/>
            <w:vAlign w:val="center"/>
          </w:tcPr>
          <w:p w14:paraId="3D160B54" w14:textId="5508DE65"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3,00</w:t>
            </w:r>
          </w:p>
        </w:tc>
        <w:tc>
          <w:tcPr>
            <w:tcW w:w="497" w:type="dxa"/>
            <w:shd w:val="clear" w:color="auto" w:fill="F2F2F2" w:themeFill="background1" w:themeFillShade="F2"/>
            <w:vAlign w:val="center"/>
          </w:tcPr>
          <w:p w14:paraId="11BD6D8F" w14:textId="10812B33"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0,62</w:t>
            </w:r>
          </w:p>
        </w:tc>
        <w:tc>
          <w:tcPr>
            <w:tcW w:w="586" w:type="dxa"/>
            <w:vAlign w:val="center"/>
          </w:tcPr>
          <w:p w14:paraId="2B20CAD6" w14:textId="0706DEC0"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3,00</w:t>
            </w:r>
          </w:p>
        </w:tc>
        <w:tc>
          <w:tcPr>
            <w:tcW w:w="465" w:type="dxa"/>
            <w:vAlign w:val="center"/>
          </w:tcPr>
          <w:p w14:paraId="24123CF3" w14:textId="65FADB52"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0,59</w:t>
            </w:r>
          </w:p>
        </w:tc>
        <w:tc>
          <w:tcPr>
            <w:tcW w:w="586" w:type="dxa"/>
            <w:shd w:val="clear" w:color="auto" w:fill="F2F2F2" w:themeFill="background1" w:themeFillShade="F2"/>
            <w:vAlign w:val="center"/>
          </w:tcPr>
          <w:p w14:paraId="6AB8FB82" w14:textId="741F5636"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3,00</w:t>
            </w:r>
          </w:p>
        </w:tc>
        <w:tc>
          <w:tcPr>
            <w:tcW w:w="465" w:type="dxa"/>
            <w:shd w:val="clear" w:color="auto" w:fill="F2F2F2" w:themeFill="background1" w:themeFillShade="F2"/>
            <w:vAlign w:val="center"/>
          </w:tcPr>
          <w:p w14:paraId="5595A422" w14:textId="5994F9E7"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0,51</w:t>
            </w:r>
          </w:p>
        </w:tc>
      </w:tr>
      <w:tr w:rsidR="004A14AF" w:rsidRPr="006B4B47" w14:paraId="34F0143C" w14:textId="77777777" w:rsidTr="006B4B47">
        <w:trPr>
          <w:trHeight w:val="85"/>
          <w:jc w:val="center"/>
        </w:trPr>
        <w:tc>
          <w:tcPr>
            <w:tcW w:w="468" w:type="dxa"/>
            <w:vAlign w:val="center"/>
          </w:tcPr>
          <w:p w14:paraId="2621D46D" w14:textId="7777777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8</w:t>
            </w:r>
          </w:p>
        </w:tc>
        <w:tc>
          <w:tcPr>
            <w:tcW w:w="6262" w:type="dxa"/>
            <w:vAlign w:val="center"/>
          </w:tcPr>
          <w:p w14:paraId="7ADF2EB7" w14:textId="069E1F06" w:rsidR="00115BB4" w:rsidRPr="006B4B47" w:rsidRDefault="00115BB4"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 xml:space="preserve">Tư vấn, hỗ trợ về xây dựng TH </w:t>
            </w:r>
          </w:p>
        </w:tc>
        <w:tc>
          <w:tcPr>
            <w:tcW w:w="586" w:type="dxa"/>
            <w:shd w:val="clear" w:color="auto" w:fill="F2F2F2" w:themeFill="background1" w:themeFillShade="F2"/>
            <w:vAlign w:val="center"/>
          </w:tcPr>
          <w:p w14:paraId="5F100981" w14:textId="5CC4BD61"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2,95</w:t>
            </w:r>
          </w:p>
        </w:tc>
        <w:tc>
          <w:tcPr>
            <w:tcW w:w="497" w:type="dxa"/>
            <w:shd w:val="clear" w:color="auto" w:fill="F2F2F2" w:themeFill="background1" w:themeFillShade="F2"/>
            <w:vAlign w:val="center"/>
          </w:tcPr>
          <w:p w14:paraId="054990C7" w14:textId="210EC667"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0,71</w:t>
            </w:r>
          </w:p>
        </w:tc>
        <w:tc>
          <w:tcPr>
            <w:tcW w:w="586" w:type="dxa"/>
            <w:vAlign w:val="center"/>
          </w:tcPr>
          <w:p w14:paraId="7243DFE2" w14:textId="5BE20929"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3,00</w:t>
            </w:r>
          </w:p>
        </w:tc>
        <w:tc>
          <w:tcPr>
            <w:tcW w:w="465" w:type="dxa"/>
            <w:vAlign w:val="center"/>
          </w:tcPr>
          <w:p w14:paraId="30F0C6C8" w14:textId="5D64CAE3"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0,49</w:t>
            </w:r>
          </w:p>
        </w:tc>
        <w:tc>
          <w:tcPr>
            <w:tcW w:w="586" w:type="dxa"/>
            <w:shd w:val="clear" w:color="auto" w:fill="F2F2F2" w:themeFill="background1" w:themeFillShade="F2"/>
            <w:vAlign w:val="center"/>
          </w:tcPr>
          <w:p w14:paraId="2006ACDE" w14:textId="0816BBFB"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3,00</w:t>
            </w:r>
          </w:p>
        </w:tc>
        <w:tc>
          <w:tcPr>
            <w:tcW w:w="465" w:type="dxa"/>
            <w:shd w:val="clear" w:color="auto" w:fill="F2F2F2" w:themeFill="background1" w:themeFillShade="F2"/>
            <w:vAlign w:val="center"/>
          </w:tcPr>
          <w:p w14:paraId="3B227BB1" w14:textId="225423D4"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0,51</w:t>
            </w:r>
          </w:p>
        </w:tc>
      </w:tr>
      <w:tr w:rsidR="004A14AF" w:rsidRPr="006B4B47" w14:paraId="665D4402" w14:textId="77777777" w:rsidTr="006B4B47">
        <w:trPr>
          <w:trHeight w:val="113"/>
          <w:jc w:val="center"/>
        </w:trPr>
        <w:tc>
          <w:tcPr>
            <w:tcW w:w="468" w:type="dxa"/>
            <w:vAlign w:val="center"/>
          </w:tcPr>
          <w:p w14:paraId="794520F4" w14:textId="77777777"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9</w:t>
            </w:r>
          </w:p>
        </w:tc>
        <w:tc>
          <w:tcPr>
            <w:tcW w:w="6262" w:type="dxa"/>
            <w:vAlign w:val="center"/>
          </w:tcPr>
          <w:p w14:paraId="6C0E24B4" w14:textId="06BE6936" w:rsidR="00115BB4" w:rsidRPr="006B4B47" w:rsidRDefault="00115BB4"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 xml:space="preserve">Tư vấn, hỗ trợ giới thiệu sản phẩm, TH  </w:t>
            </w:r>
          </w:p>
        </w:tc>
        <w:tc>
          <w:tcPr>
            <w:tcW w:w="586" w:type="dxa"/>
            <w:shd w:val="clear" w:color="auto" w:fill="F2F2F2" w:themeFill="background1" w:themeFillShade="F2"/>
            <w:vAlign w:val="center"/>
          </w:tcPr>
          <w:p w14:paraId="75A2F52A" w14:textId="38188B6B"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2,95</w:t>
            </w:r>
          </w:p>
        </w:tc>
        <w:tc>
          <w:tcPr>
            <w:tcW w:w="497" w:type="dxa"/>
            <w:shd w:val="clear" w:color="auto" w:fill="F2F2F2" w:themeFill="background1" w:themeFillShade="F2"/>
            <w:vAlign w:val="center"/>
          </w:tcPr>
          <w:p w14:paraId="07A43C21" w14:textId="1D52B213"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0,71</w:t>
            </w:r>
          </w:p>
        </w:tc>
        <w:tc>
          <w:tcPr>
            <w:tcW w:w="586" w:type="dxa"/>
            <w:vAlign w:val="center"/>
          </w:tcPr>
          <w:p w14:paraId="42A378CF" w14:textId="004E648C"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3,00</w:t>
            </w:r>
          </w:p>
        </w:tc>
        <w:tc>
          <w:tcPr>
            <w:tcW w:w="465" w:type="dxa"/>
            <w:vAlign w:val="center"/>
          </w:tcPr>
          <w:p w14:paraId="145E673B" w14:textId="63B0DDFF"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0,59</w:t>
            </w:r>
          </w:p>
        </w:tc>
        <w:tc>
          <w:tcPr>
            <w:tcW w:w="586" w:type="dxa"/>
            <w:shd w:val="clear" w:color="auto" w:fill="F2F2F2" w:themeFill="background1" w:themeFillShade="F2"/>
            <w:vAlign w:val="center"/>
          </w:tcPr>
          <w:p w14:paraId="04AB0799" w14:textId="19801BBA" w:rsidR="00115BB4" w:rsidRPr="006B4B47" w:rsidRDefault="00115BB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3,00</w:t>
            </w:r>
          </w:p>
        </w:tc>
        <w:tc>
          <w:tcPr>
            <w:tcW w:w="465" w:type="dxa"/>
            <w:shd w:val="clear" w:color="auto" w:fill="F2F2F2" w:themeFill="background1" w:themeFillShade="F2"/>
            <w:vAlign w:val="center"/>
          </w:tcPr>
          <w:p w14:paraId="304F1ECC" w14:textId="45A707CC" w:rsidR="00115BB4" w:rsidRPr="006B4B47" w:rsidRDefault="00115BB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0,51</w:t>
            </w:r>
          </w:p>
        </w:tc>
      </w:tr>
      <w:tr w:rsidR="004A14AF" w:rsidRPr="006B4B47" w14:paraId="099C79CC" w14:textId="77777777" w:rsidTr="006B4B47">
        <w:trPr>
          <w:jc w:val="center"/>
        </w:trPr>
        <w:tc>
          <w:tcPr>
            <w:tcW w:w="468" w:type="dxa"/>
            <w:vAlign w:val="center"/>
          </w:tcPr>
          <w:p w14:paraId="23070102" w14:textId="77777777" w:rsidR="008474E4" w:rsidRPr="006B4B47" w:rsidRDefault="008474E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10</w:t>
            </w:r>
          </w:p>
        </w:tc>
        <w:tc>
          <w:tcPr>
            <w:tcW w:w="6262" w:type="dxa"/>
            <w:vAlign w:val="center"/>
          </w:tcPr>
          <w:p w14:paraId="5EBE5C00" w14:textId="77777777" w:rsidR="008474E4" w:rsidRPr="006B4B47" w:rsidRDefault="008474E4"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 xml:space="preserve">Hỗ trợ tìm đầu ra cho sản phẩm CDĐL  </w:t>
            </w:r>
          </w:p>
        </w:tc>
        <w:tc>
          <w:tcPr>
            <w:tcW w:w="586" w:type="dxa"/>
            <w:shd w:val="clear" w:color="auto" w:fill="F2F2F2" w:themeFill="background1" w:themeFillShade="F2"/>
            <w:vAlign w:val="center"/>
          </w:tcPr>
          <w:p w14:paraId="47DC67A2" w14:textId="49DE6563" w:rsidR="008474E4" w:rsidRPr="006B4B47" w:rsidRDefault="008474E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2,80</w:t>
            </w:r>
          </w:p>
        </w:tc>
        <w:tc>
          <w:tcPr>
            <w:tcW w:w="497" w:type="dxa"/>
            <w:shd w:val="clear" w:color="auto" w:fill="F2F2F2" w:themeFill="background1" w:themeFillShade="F2"/>
            <w:vAlign w:val="center"/>
          </w:tcPr>
          <w:p w14:paraId="6D808073" w14:textId="509955F7" w:rsidR="008474E4" w:rsidRPr="006B4B47" w:rsidRDefault="008474E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0,40</w:t>
            </w:r>
          </w:p>
        </w:tc>
        <w:tc>
          <w:tcPr>
            <w:tcW w:w="586" w:type="dxa"/>
            <w:vAlign w:val="center"/>
          </w:tcPr>
          <w:p w14:paraId="75CCAA5E" w14:textId="31873807" w:rsidR="008474E4" w:rsidRPr="006B4B47" w:rsidRDefault="008474E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2,88</w:t>
            </w:r>
          </w:p>
        </w:tc>
        <w:tc>
          <w:tcPr>
            <w:tcW w:w="465" w:type="dxa"/>
            <w:vAlign w:val="center"/>
          </w:tcPr>
          <w:p w14:paraId="47B0DC3F" w14:textId="50DE0348" w:rsidR="008474E4" w:rsidRPr="006B4B47" w:rsidRDefault="008474E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0,47</w:t>
            </w:r>
          </w:p>
        </w:tc>
        <w:tc>
          <w:tcPr>
            <w:tcW w:w="586" w:type="dxa"/>
            <w:shd w:val="clear" w:color="auto" w:fill="F2F2F2" w:themeFill="background1" w:themeFillShade="F2"/>
            <w:vAlign w:val="center"/>
          </w:tcPr>
          <w:p w14:paraId="66FE3FB7" w14:textId="3EF3E315" w:rsidR="008474E4" w:rsidRPr="006B4B47" w:rsidRDefault="008474E4"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2,70</w:t>
            </w:r>
          </w:p>
        </w:tc>
        <w:tc>
          <w:tcPr>
            <w:tcW w:w="465" w:type="dxa"/>
            <w:shd w:val="clear" w:color="auto" w:fill="F2F2F2" w:themeFill="background1" w:themeFillShade="F2"/>
            <w:vAlign w:val="center"/>
          </w:tcPr>
          <w:p w14:paraId="42DF3FB9" w14:textId="2273D91E" w:rsidR="008474E4" w:rsidRPr="006B4B47" w:rsidRDefault="008474E4"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0,55</w:t>
            </w:r>
          </w:p>
        </w:tc>
      </w:tr>
      <w:tr w:rsidR="004A14AF" w:rsidRPr="006B4B47" w14:paraId="0E0D084F" w14:textId="77777777" w:rsidTr="006B4B47">
        <w:trPr>
          <w:jc w:val="center"/>
        </w:trPr>
        <w:tc>
          <w:tcPr>
            <w:tcW w:w="468" w:type="dxa"/>
            <w:vAlign w:val="center"/>
          </w:tcPr>
          <w:p w14:paraId="52F93590" w14:textId="77777777"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11</w:t>
            </w:r>
          </w:p>
        </w:tc>
        <w:tc>
          <w:tcPr>
            <w:tcW w:w="6262" w:type="dxa"/>
            <w:vAlign w:val="center"/>
          </w:tcPr>
          <w:p w14:paraId="3D88C6D4" w14:textId="77777777" w:rsidR="009E0956" w:rsidRPr="006B4B47" w:rsidRDefault="009E0956"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Tư vấn, hỗ trợ tham gia các hội chợ, triển lãm</w:t>
            </w:r>
          </w:p>
        </w:tc>
        <w:tc>
          <w:tcPr>
            <w:tcW w:w="586" w:type="dxa"/>
            <w:shd w:val="clear" w:color="auto" w:fill="F2F2F2" w:themeFill="background1" w:themeFillShade="F2"/>
            <w:vAlign w:val="center"/>
          </w:tcPr>
          <w:p w14:paraId="434093F9" w14:textId="16BC99A7"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2,76</w:t>
            </w:r>
          </w:p>
        </w:tc>
        <w:tc>
          <w:tcPr>
            <w:tcW w:w="497" w:type="dxa"/>
            <w:shd w:val="clear" w:color="auto" w:fill="F2F2F2" w:themeFill="background1" w:themeFillShade="F2"/>
            <w:vAlign w:val="center"/>
          </w:tcPr>
          <w:p w14:paraId="1F7992F2" w14:textId="52600E1A" w:rsidR="009E0956" w:rsidRPr="006B4B47" w:rsidRDefault="009E0956"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0,67</w:t>
            </w:r>
          </w:p>
        </w:tc>
        <w:tc>
          <w:tcPr>
            <w:tcW w:w="586" w:type="dxa"/>
            <w:vAlign w:val="center"/>
          </w:tcPr>
          <w:p w14:paraId="16071F70" w14:textId="7B11D256"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2,71</w:t>
            </w:r>
          </w:p>
        </w:tc>
        <w:tc>
          <w:tcPr>
            <w:tcW w:w="465" w:type="dxa"/>
            <w:vAlign w:val="center"/>
          </w:tcPr>
          <w:p w14:paraId="2A4DD724" w14:textId="16AB2F85" w:rsidR="009E0956" w:rsidRPr="006B4B47" w:rsidRDefault="009E0956"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0,67</w:t>
            </w:r>
          </w:p>
        </w:tc>
        <w:tc>
          <w:tcPr>
            <w:tcW w:w="586" w:type="dxa"/>
            <w:shd w:val="clear" w:color="auto" w:fill="F2F2F2" w:themeFill="background1" w:themeFillShade="F2"/>
            <w:vAlign w:val="center"/>
          </w:tcPr>
          <w:p w14:paraId="0743568D" w14:textId="267B46AF"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2,83</w:t>
            </w:r>
          </w:p>
        </w:tc>
        <w:tc>
          <w:tcPr>
            <w:tcW w:w="465" w:type="dxa"/>
            <w:shd w:val="clear" w:color="auto" w:fill="F2F2F2" w:themeFill="background1" w:themeFillShade="F2"/>
            <w:vAlign w:val="center"/>
          </w:tcPr>
          <w:p w14:paraId="3D5C03DD" w14:textId="7DFB657A" w:rsidR="009E0956" w:rsidRPr="006B4B47" w:rsidRDefault="009E0956"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0,48</w:t>
            </w:r>
          </w:p>
        </w:tc>
      </w:tr>
      <w:tr w:rsidR="004A14AF" w:rsidRPr="006B4B47" w14:paraId="2E04583E" w14:textId="77777777" w:rsidTr="006B4B47">
        <w:trPr>
          <w:jc w:val="center"/>
        </w:trPr>
        <w:tc>
          <w:tcPr>
            <w:tcW w:w="468" w:type="dxa"/>
            <w:vAlign w:val="center"/>
          </w:tcPr>
          <w:p w14:paraId="25047C11" w14:textId="77777777"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12</w:t>
            </w:r>
          </w:p>
        </w:tc>
        <w:tc>
          <w:tcPr>
            <w:tcW w:w="6262" w:type="dxa"/>
            <w:vAlign w:val="center"/>
          </w:tcPr>
          <w:p w14:paraId="381868F3" w14:textId="205EC4A2" w:rsidR="009E0956" w:rsidRPr="006B4B47" w:rsidRDefault="009E0956"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Tư vấn, hỗ trợ về kỹ năng</w:t>
            </w:r>
            <w:r w:rsidR="004352F1" w:rsidRPr="006B4B47">
              <w:rPr>
                <w:color w:val="000000" w:themeColor="text1"/>
                <w:spacing w:val="-10"/>
                <w:sz w:val="23"/>
                <w:szCs w:val="27"/>
              </w:rPr>
              <w:t>,</w:t>
            </w:r>
            <w:r w:rsidRPr="006B4B47">
              <w:rPr>
                <w:color w:val="000000" w:themeColor="text1"/>
                <w:spacing w:val="-10"/>
                <w:sz w:val="23"/>
                <w:szCs w:val="27"/>
              </w:rPr>
              <w:t xml:space="preserve"> thực hiện quảng cáo trên zalo, facebook, tiktok </w:t>
            </w:r>
          </w:p>
        </w:tc>
        <w:tc>
          <w:tcPr>
            <w:tcW w:w="586" w:type="dxa"/>
            <w:shd w:val="clear" w:color="auto" w:fill="F2F2F2" w:themeFill="background1" w:themeFillShade="F2"/>
            <w:vAlign w:val="center"/>
          </w:tcPr>
          <w:p w14:paraId="1B7F04C7" w14:textId="74C414A6"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2,95</w:t>
            </w:r>
          </w:p>
        </w:tc>
        <w:tc>
          <w:tcPr>
            <w:tcW w:w="497" w:type="dxa"/>
            <w:shd w:val="clear" w:color="auto" w:fill="F2F2F2" w:themeFill="background1" w:themeFillShade="F2"/>
            <w:vAlign w:val="center"/>
          </w:tcPr>
          <w:p w14:paraId="72E6F93E" w14:textId="70EC22A6" w:rsidR="009E0956" w:rsidRPr="006B4B47" w:rsidRDefault="009E0956"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0,67</w:t>
            </w:r>
          </w:p>
        </w:tc>
        <w:tc>
          <w:tcPr>
            <w:tcW w:w="586" w:type="dxa"/>
            <w:vAlign w:val="center"/>
          </w:tcPr>
          <w:p w14:paraId="21F4AD25" w14:textId="40DDAFFE"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2,71</w:t>
            </w:r>
          </w:p>
        </w:tc>
        <w:tc>
          <w:tcPr>
            <w:tcW w:w="465" w:type="dxa"/>
            <w:vAlign w:val="center"/>
          </w:tcPr>
          <w:p w14:paraId="42A33464" w14:textId="1081B955" w:rsidR="009E0956" w:rsidRPr="006B4B47" w:rsidRDefault="009E0956"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0,67</w:t>
            </w:r>
          </w:p>
        </w:tc>
        <w:tc>
          <w:tcPr>
            <w:tcW w:w="586" w:type="dxa"/>
            <w:shd w:val="clear" w:color="auto" w:fill="F2F2F2" w:themeFill="background1" w:themeFillShade="F2"/>
            <w:vAlign w:val="center"/>
          </w:tcPr>
          <w:p w14:paraId="0A1DB2E7" w14:textId="3739E0F5"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2,78</w:t>
            </w:r>
          </w:p>
        </w:tc>
        <w:tc>
          <w:tcPr>
            <w:tcW w:w="465" w:type="dxa"/>
            <w:shd w:val="clear" w:color="auto" w:fill="F2F2F2" w:themeFill="background1" w:themeFillShade="F2"/>
            <w:vAlign w:val="center"/>
          </w:tcPr>
          <w:p w14:paraId="306501D7" w14:textId="77BA0B84" w:rsidR="009E0956" w:rsidRPr="006B4B47" w:rsidRDefault="009E0956"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0,51</w:t>
            </w:r>
          </w:p>
        </w:tc>
      </w:tr>
      <w:tr w:rsidR="004A14AF" w:rsidRPr="006B4B47" w14:paraId="32E72CCB" w14:textId="77777777" w:rsidTr="006B4B47">
        <w:trPr>
          <w:jc w:val="center"/>
        </w:trPr>
        <w:tc>
          <w:tcPr>
            <w:tcW w:w="468" w:type="dxa"/>
            <w:vAlign w:val="center"/>
          </w:tcPr>
          <w:p w14:paraId="77BA12C5" w14:textId="77777777"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13</w:t>
            </w:r>
          </w:p>
        </w:tc>
        <w:tc>
          <w:tcPr>
            <w:tcW w:w="6262" w:type="dxa"/>
            <w:vAlign w:val="center"/>
          </w:tcPr>
          <w:p w14:paraId="386EFE03" w14:textId="77777777" w:rsidR="009E0956" w:rsidRPr="006B4B47" w:rsidRDefault="009E0956" w:rsidP="009F0FA3">
            <w:pPr>
              <w:spacing w:before="0" w:line="240" w:lineRule="auto"/>
              <w:ind w:left="-57" w:right="-57" w:firstLine="0"/>
              <w:rPr>
                <w:color w:val="000000" w:themeColor="text1"/>
                <w:spacing w:val="-10"/>
                <w:sz w:val="23"/>
                <w:szCs w:val="27"/>
              </w:rPr>
            </w:pPr>
            <w:r w:rsidRPr="006B4B47">
              <w:rPr>
                <w:color w:val="000000" w:themeColor="text1"/>
                <w:spacing w:val="-10"/>
                <w:sz w:val="23"/>
                <w:szCs w:val="27"/>
              </w:rPr>
              <w:t>Tư vấn, hỗ trợ về kỹ năng bán hàng trên các sàn thương mại điện tử (Ebay, Alibaba, Shopee, Lazada, Sendo…)</w:t>
            </w:r>
          </w:p>
        </w:tc>
        <w:tc>
          <w:tcPr>
            <w:tcW w:w="586" w:type="dxa"/>
            <w:shd w:val="clear" w:color="auto" w:fill="F2F2F2" w:themeFill="background1" w:themeFillShade="F2"/>
            <w:vAlign w:val="center"/>
          </w:tcPr>
          <w:p w14:paraId="151388E4" w14:textId="73C8BD37"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2,95</w:t>
            </w:r>
          </w:p>
        </w:tc>
        <w:tc>
          <w:tcPr>
            <w:tcW w:w="497" w:type="dxa"/>
            <w:shd w:val="clear" w:color="auto" w:fill="F2F2F2" w:themeFill="background1" w:themeFillShade="F2"/>
            <w:vAlign w:val="center"/>
          </w:tcPr>
          <w:p w14:paraId="29775777" w14:textId="35CC02C7" w:rsidR="009E0956" w:rsidRPr="006B4B47" w:rsidRDefault="009E0956"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0,67</w:t>
            </w:r>
          </w:p>
        </w:tc>
        <w:tc>
          <w:tcPr>
            <w:tcW w:w="586" w:type="dxa"/>
            <w:vAlign w:val="center"/>
          </w:tcPr>
          <w:p w14:paraId="62633264" w14:textId="35B885C2"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2,71</w:t>
            </w:r>
          </w:p>
        </w:tc>
        <w:tc>
          <w:tcPr>
            <w:tcW w:w="465" w:type="dxa"/>
            <w:vAlign w:val="center"/>
          </w:tcPr>
          <w:p w14:paraId="12910F15" w14:textId="7A9B7A6B" w:rsidR="009E0956" w:rsidRPr="006B4B47" w:rsidRDefault="009E0956"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0,67</w:t>
            </w:r>
          </w:p>
        </w:tc>
        <w:tc>
          <w:tcPr>
            <w:tcW w:w="586" w:type="dxa"/>
            <w:shd w:val="clear" w:color="auto" w:fill="F2F2F2" w:themeFill="background1" w:themeFillShade="F2"/>
            <w:vAlign w:val="center"/>
          </w:tcPr>
          <w:p w14:paraId="61FC498E" w14:textId="0EE959F0" w:rsidR="009E0956" w:rsidRPr="006B4B47" w:rsidRDefault="009E0956" w:rsidP="009F0FA3">
            <w:pPr>
              <w:spacing w:before="0" w:line="240" w:lineRule="auto"/>
              <w:ind w:left="-57" w:right="-57" w:firstLine="0"/>
              <w:jc w:val="center"/>
              <w:rPr>
                <w:color w:val="000000" w:themeColor="text1"/>
                <w:spacing w:val="-10"/>
                <w:sz w:val="23"/>
                <w:szCs w:val="27"/>
              </w:rPr>
            </w:pPr>
            <w:r w:rsidRPr="006B4B47">
              <w:rPr>
                <w:color w:val="000000" w:themeColor="text1"/>
                <w:spacing w:val="-10"/>
                <w:sz w:val="23"/>
                <w:szCs w:val="27"/>
              </w:rPr>
              <w:t>2,83</w:t>
            </w:r>
          </w:p>
        </w:tc>
        <w:tc>
          <w:tcPr>
            <w:tcW w:w="465" w:type="dxa"/>
            <w:shd w:val="clear" w:color="auto" w:fill="F2F2F2" w:themeFill="background1" w:themeFillShade="F2"/>
            <w:vAlign w:val="center"/>
          </w:tcPr>
          <w:p w14:paraId="269EBDE1" w14:textId="6081A1DF" w:rsidR="009E0956" w:rsidRPr="006B4B47" w:rsidRDefault="009E0956" w:rsidP="009F0FA3">
            <w:pPr>
              <w:spacing w:before="0" w:line="240" w:lineRule="auto"/>
              <w:ind w:left="-57" w:right="-57" w:firstLine="0"/>
              <w:jc w:val="center"/>
              <w:rPr>
                <w:i/>
                <w:iCs/>
                <w:color w:val="000000" w:themeColor="text1"/>
                <w:spacing w:val="-10"/>
                <w:sz w:val="23"/>
                <w:szCs w:val="27"/>
              </w:rPr>
            </w:pPr>
            <w:r w:rsidRPr="006B4B47">
              <w:rPr>
                <w:i/>
                <w:iCs/>
                <w:color w:val="000000" w:themeColor="text1"/>
                <w:spacing w:val="-10"/>
                <w:sz w:val="23"/>
                <w:szCs w:val="27"/>
              </w:rPr>
              <w:t>0,48</w:t>
            </w:r>
          </w:p>
        </w:tc>
      </w:tr>
    </w:tbl>
    <w:bookmarkEnd w:id="185"/>
    <w:p w14:paraId="4514A9EC" w14:textId="4A5B4F0D" w:rsidR="0065550C" w:rsidRPr="006B4B47" w:rsidRDefault="004352F1" w:rsidP="006B4B47">
      <w:pPr>
        <w:spacing w:before="0" w:line="240" w:lineRule="auto"/>
        <w:ind w:firstLine="0"/>
        <w:rPr>
          <w:i/>
          <w:iCs/>
          <w:color w:val="000000" w:themeColor="text1"/>
          <w:sz w:val="23"/>
          <w:szCs w:val="27"/>
        </w:rPr>
      </w:pPr>
      <w:r w:rsidRPr="006B4B47">
        <w:rPr>
          <w:i/>
          <w:iCs/>
          <w:color w:val="000000" w:themeColor="text1"/>
          <w:sz w:val="23"/>
          <w:szCs w:val="27"/>
        </w:rPr>
        <w:t xml:space="preserve">Với 1 - Rất không đồng ý, 5 - Rất đồng ý </w:t>
      </w:r>
      <w:r w:rsidR="00E01F2C" w:rsidRPr="006B4B47">
        <w:rPr>
          <w:i/>
          <w:iCs/>
          <w:color w:val="000000" w:themeColor="text1"/>
          <w:sz w:val="23"/>
          <w:szCs w:val="27"/>
        </w:rPr>
        <w:tab/>
      </w:r>
      <w:r w:rsidR="00E01F2C" w:rsidRPr="006B4B47">
        <w:rPr>
          <w:i/>
          <w:iCs/>
          <w:color w:val="000000" w:themeColor="text1"/>
          <w:sz w:val="23"/>
          <w:szCs w:val="27"/>
        </w:rPr>
        <w:tab/>
      </w:r>
      <w:r w:rsidR="0073063D" w:rsidRPr="006B4B47">
        <w:rPr>
          <w:i/>
          <w:iCs/>
          <w:color w:val="000000" w:themeColor="text1"/>
          <w:sz w:val="23"/>
          <w:szCs w:val="27"/>
        </w:rPr>
        <w:t xml:space="preserve">Nguồn: Khảo sát </w:t>
      </w:r>
      <w:r w:rsidR="002D5FD6" w:rsidRPr="006B4B47">
        <w:rPr>
          <w:i/>
          <w:iCs/>
          <w:color w:val="000000" w:themeColor="text1"/>
          <w:sz w:val="23"/>
          <w:szCs w:val="27"/>
        </w:rPr>
        <w:t xml:space="preserve">N2 = </w:t>
      </w:r>
      <w:r w:rsidR="0073063D" w:rsidRPr="006B4B47">
        <w:rPr>
          <w:i/>
          <w:iCs/>
          <w:color w:val="000000" w:themeColor="text1"/>
          <w:sz w:val="23"/>
          <w:szCs w:val="27"/>
        </w:rPr>
        <w:t xml:space="preserve">96 </w:t>
      </w:r>
      <w:r w:rsidR="005F604B" w:rsidRPr="006B4B47">
        <w:rPr>
          <w:i/>
          <w:iCs/>
          <w:color w:val="000000" w:themeColor="text1"/>
          <w:sz w:val="23"/>
          <w:szCs w:val="27"/>
        </w:rPr>
        <w:t>c</w:t>
      </w:r>
      <w:r w:rsidR="0073063D" w:rsidRPr="006B4B47">
        <w:rPr>
          <w:i/>
          <w:iCs/>
          <w:color w:val="000000" w:themeColor="text1"/>
          <w:sz w:val="23"/>
          <w:szCs w:val="27"/>
        </w:rPr>
        <w:t>ơ sở</w:t>
      </w:r>
      <w:r w:rsidR="002D5FD6" w:rsidRPr="006B4B47">
        <w:rPr>
          <w:i/>
          <w:iCs/>
          <w:color w:val="000000" w:themeColor="text1"/>
          <w:sz w:val="23"/>
          <w:szCs w:val="27"/>
        </w:rPr>
        <w:t xml:space="preserve"> của tác giả</w:t>
      </w:r>
      <w:r w:rsidR="0073063D" w:rsidRPr="006B4B47">
        <w:rPr>
          <w:i/>
          <w:iCs/>
          <w:color w:val="000000" w:themeColor="text1"/>
          <w:sz w:val="23"/>
          <w:szCs w:val="27"/>
        </w:rPr>
        <w:t xml:space="preserve"> </w:t>
      </w:r>
    </w:p>
    <w:p w14:paraId="201B6B35" w14:textId="15296FA5" w:rsidR="00E01F2C" w:rsidRPr="00264F1A" w:rsidRDefault="00E01F2C" w:rsidP="006B4B47">
      <w:pPr>
        <w:spacing w:before="0" w:line="240" w:lineRule="auto"/>
        <w:rPr>
          <w:bCs/>
          <w:iCs/>
          <w:color w:val="000000" w:themeColor="text1"/>
          <w:spacing w:val="-6"/>
          <w:szCs w:val="26"/>
        </w:rPr>
      </w:pPr>
      <w:r w:rsidRPr="00264F1A">
        <w:rPr>
          <w:bCs/>
          <w:iCs/>
          <w:color w:val="000000" w:themeColor="text1"/>
          <w:spacing w:val="-6"/>
          <w:szCs w:val="26"/>
        </w:rPr>
        <w:t>Kết quả khảo sát (bảng 2.5) về mức độ tham gia và hỗ trợ của các tổ chức tập thể trong hoạt động phát triển TH các sản phẩm CDĐL cho thấy các tổ chức tập thể còn nhiều hạn chế trong việc tham gia các hoạt động phát triển TH, đặc biệt là phát hiện xử lý hàng giả, kiểm soát</w:t>
      </w:r>
      <w:r w:rsidR="007B3E71" w:rsidRPr="00264F1A">
        <w:rPr>
          <w:bCs/>
          <w:iCs/>
          <w:color w:val="000000" w:themeColor="text1"/>
          <w:spacing w:val="-6"/>
          <w:szCs w:val="26"/>
        </w:rPr>
        <w:t xml:space="preserve"> </w:t>
      </w:r>
      <w:r w:rsidRPr="00264F1A">
        <w:rPr>
          <w:bCs/>
          <w:iCs/>
          <w:color w:val="000000" w:themeColor="text1"/>
          <w:spacing w:val="-6"/>
          <w:szCs w:val="26"/>
        </w:rPr>
        <w:t xml:space="preserve">vùng trồng, chất lượng sản phẩm trong sản xuất và lưu thông. </w:t>
      </w:r>
    </w:p>
    <w:p w14:paraId="6888AE86" w14:textId="13970795" w:rsidR="00E01F2C" w:rsidRPr="00264F1A" w:rsidRDefault="00FF095A" w:rsidP="006B4B47">
      <w:pPr>
        <w:spacing w:before="0" w:line="240" w:lineRule="auto"/>
        <w:rPr>
          <w:bCs/>
          <w:iCs/>
          <w:color w:val="000000" w:themeColor="text1"/>
          <w:spacing w:val="2"/>
          <w:szCs w:val="26"/>
        </w:rPr>
      </w:pPr>
      <w:r w:rsidRPr="00264F1A">
        <w:rPr>
          <w:color w:val="000000" w:themeColor="text1"/>
          <w:spacing w:val="2"/>
          <w:szCs w:val="26"/>
        </w:rPr>
        <w:t xml:space="preserve">Đánh giá của các cơ sở SXKD sản phẩm CDĐL về sự tham gia và hỗ trợ của các tổ chức tập thể trong phát triển thương hiệu nhìn chung chỉ ở mức trung bình hoặc dưới trung bình (theo thang Likert 5 mức), phản ánh vai trò còn hạn chế của các tổ chức này. </w:t>
      </w:r>
      <w:r w:rsidRPr="00264F1A">
        <w:rPr>
          <w:color w:val="000000" w:themeColor="text1"/>
          <w:spacing w:val="2"/>
          <w:szCs w:val="26"/>
        </w:rPr>
        <w:lastRenderedPageBreak/>
        <w:t>Tính đến 6/2024, số thành viên tham gia các hội nghề nghiệp còn rất thấp: Hội Cà phê Sơn La có 11 thành viên (19,6%), Hội Chè Mộc Châu 5 thành viên (21,7%) và Hội Xoài Yên Châu 3 thành viên (17,6%), cho thấy phần lớn các cơ sở SXKD chưa tham gia vào các tổ chức tập thể</w:t>
      </w:r>
      <w:r w:rsidR="00E01F2C" w:rsidRPr="00264F1A">
        <w:rPr>
          <w:bCs/>
          <w:iCs/>
          <w:color w:val="000000" w:themeColor="text1"/>
          <w:spacing w:val="-4"/>
          <w:szCs w:val="26"/>
        </w:rPr>
        <w:t xml:space="preserve">. </w:t>
      </w:r>
    </w:p>
    <w:p w14:paraId="7091E1A1" w14:textId="2DFF8904" w:rsidR="0073063D" w:rsidRPr="00264F1A" w:rsidRDefault="00C651D4" w:rsidP="006B4B47">
      <w:pPr>
        <w:pStyle w:val="Heading2"/>
        <w:spacing w:before="0" w:line="240" w:lineRule="auto"/>
        <w:rPr>
          <w:rFonts w:cs="Times New Roman"/>
          <w:color w:val="000000" w:themeColor="text1"/>
          <w:spacing w:val="2"/>
        </w:rPr>
      </w:pPr>
      <w:bookmarkStart w:id="186" w:name="_Toc193951857"/>
      <w:bookmarkStart w:id="187" w:name="_Toc199968394"/>
      <w:bookmarkStart w:id="188" w:name="_Toc200015334"/>
      <w:bookmarkStart w:id="189" w:name="_Toc200016150"/>
      <w:bookmarkStart w:id="190" w:name="_Toc200016500"/>
      <w:r w:rsidRPr="00264F1A">
        <w:rPr>
          <w:rFonts w:cs="Times New Roman"/>
          <w:color w:val="000000" w:themeColor="text1"/>
          <w:spacing w:val="2"/>
        </w:rPr>
        <w:t>2</w:t>
      </w:r>
      <w:r w:rsidR="0073063D" w:rsidRPr="00264F1A">
        <w:rPr>
          <w:rFonts w:cs="Times New Roman"/>
          <w:color w:val="000000" w:themeColor="text1"/>
          <w:spacing w:val="2"/>
        </w:rPr>
        <w:t xml:space="preserve">.3.3. Thực trạng nhận thức và sự hỗ trợ của chính quyền địa phương về phát triển </w:t>
      </w:r>
      <w:r w:rsidR="00A64049" w:rsidRPr="00264F1A">
        <w:rPr>
          <w:rFonts w:cs="Times New Roman"/>
          <w:color w:val="000000" w:themeColor="text1"/>
          <w:spacing w:val="2"/>
        </w:rPr>
        <w:t>TH</w:t>
      </w:r>
      <w:r w:rsidR="0073063D" w:rsidRPr="00264F1A">
        <w:rPr>
          <w:rFonts w:cs="Times New Roman"/>
          <w:color w:val="000000" w:themeColor="text1"/>
          <w:spacing w:val="2"/>
        </w:rPr>
        <w:t xml:space="preserve"> sản phẩm chỉ dẫn địa lý của Sơn La</w:t>
      </w:r>
      <w:bookmarkEnd w:id="186"/>
      <w:bookmarkEnd w:id="187"/>
      <w:bookmarkEnd w:id="188"/>
      <w:bookmarkEnd w:id="189"/>
      <w:bookmarkEnd w:id="190"/>
    </w:p>
    <w:p w14:paraId="61759871" w14:textId="0BA26741" w:rsidR="00D710F6" w:rsidRPr="00264F1A" w:rsidRDefault="00ED4A28" w:rsidP="006B4B47">
      <w:pPr>
        <w:spacing w:before="0" w:line="240" w:lineRule="auto"/>
        <w:contextualSpacing/>
        <w:rPr>
          <w:color w:val="000000" w:themeColor="text1"/>
          <w:spacing w:val="2"/>
          <w:szCs w:val="26"/>
          <w:shd w:val="clear" w:color="auto" w:fill="FFFFFF"/>
        </w:rPr>
      </w:pPr>
      <w:r w:rsidRPr="00264F1A">
        <w:rPr>
          <w:color w:val="000000" w:themeColor="text1"/>
          <w:spacing w:val="-12"/>
          <w:szCs w:val="26"/>
          <w:shd w:val="clear" w:color="auto" w:fill="FFFFFF"/>
        </w:rPr>
        <w:t>Sơn La đã ban hành nhiều quyết định phát triển thương hiệu (TH) sản phẩm nông nghiệp, như QĐ 1013/QĐ-UBND (2018) và QĐ 1078/QĐ-UBND (2019). Giai đoạn 2022–2024, tỉnh tổ chức 20 lớp tập huấn về xây dựng TH, kinh doanh và sở hữu trí tuệ, nhưng ít thu hút cơ sở SXKD do tổ chức chủ yếu tại thành phố và thời lượng ngắn. Khảo sát (bảng 2.6) cho thấy mức hỗ trợ của chính quyền còn thấp, nhất là về xử lý gian lận thương mại và kiểm soát chất lượng sản xuất, lưu thông</w:t>
      </w:r>
      <w:r w:rsidR="00D710F6" w:rsidRPr="00264F1A">
        <w:rPr>
          <w:bCs/>
          <w:iCs/>
          <w:color w:val="000000" w:themeColor="text1"/>
          <w:szCs w:val="26"/>
        </w:rPr>
        <w:t xml:space="preserve">. </w:t>
      </w:r>
    </w:p>
    <w:p w14:paraId="05EFFB8C" w14:textId="46C872C1" w:rsidR="0073063D" w:rsidRPr="00264F1A" w:rsidRDefault="0073063D" w:rsidP="006B4B47">
      <w:pPr>
        <w:spacing w:before="0" w:line="240" w:lineRule="auto"/>
        <w:ind w:firstLine="0"/>
        <w:contextualSpacing/>
        <w:jc w:val="center"/>
        <w:outlineLvl w:val="0"/>
        <w:rPr>
          <w:b/>
          <w:bCs/>
          <w:color w:val="000000" w:themeColor="text1"/>
          <w:szCs w:val="26"/>
        </w:rPr>
      </w:pPr>
      <w:bookmarkStart w:id="191" w:name="_Toc200016153"/>
      <w:bookmarkStart w:id="192" w:name="_Toc200016503"/>
      <w:bookmarkStart w:id="193" w:name="_Hlk190281309"/>
      <w:r w:rsidRPr="00264F1A">
        <w:rPr>
          <w:b/>
          <w:bCs/>
          <w:color w:val="000000" w:themeColor="text1"/>
          <w:szCs w:val="26"/>
        </w:rPr>
        <w:t xml:space="preserve">Bảng </w:t>
      </w:r>
      <w:r w:rsidR="00C651D4" w:rsidRPr="00264F1A">
        <w:rPr>
          <w:b/>
          <w:bCs/>
          <w:color w:val="000000" w:themeColor="text1"/>
          <w:szCs w:val="26"/>
        </w:rPr>
        <w:t>2</w:t>
      </w:r>
      <w:r w:rsidRPr="00264F1A">
        <w:rPr>
          <w:b/>
          <w:bCs/>
          <w:color w:val="000000" w:themeColor="text1"/>
          <w:szCs w:val="26"/>
        </w:rPr>
        <w:t>.</w:t>
      </w:r>
      <w:r w:rsidR="00D710F6" w:rsidRPr="00264F1A">
        <w:rPr>
          <w:b/>
          <w:bCs/>
          <w:color w:val="000000" w:themeColor="text1"/>
          <w:szCs w:val="26"/>
        </w:rPr>
        <w:t>6</w:t>
      </w:r>
      <w:r w:rsidRPr="00264F1A">
        <w:rPr>
          <w:b/>
          <w:bCs/>
          <w:color w:val="000000" w:themeColor="text1"/>
          <w:szCs w:val="26"/>
        </w:rPr>
        <w:t xml:space="preserve">: </w:t>
      </w:r>
      <w:r w:rsidR="006709F9" w:rsidRPr="00264F1A">
        <w:rPr>
          <w:b/>
          <w:bCs/>
          <w:color w:val="000000" w:themeColor="text1"/>
          <w:szCs w:val="26"/>
        </w:rPr>
        <w:t xml:space="preserve">Thực trạng </w:t>
      </w:r>
      <w:r w:rsidRPr="00264F1A">
        <w:rPr>
          <w:b/>
          <w:bCs/>
          <w:color w:val="000000" w:themeColor="text1"/>
          <w:szCs w:val="26"/>
        </w:rPr>
        <w:t xml:space="preserve">mức độ hỗ trợ của chính quyền địa phương cho phát triển </w:t>
      </w:r>
      <w:r w:rsidR="00A64049" w:rsidRPr="00264F1A">
        <w:rPr>
          <w:b/>
          <w:bCs/>
          <w:color w:val="000000" w:themeColor="text1"/>
          <w:szCs w:val="26"/>
        </w:rPr>
        <w:t>TH</w:t>
      </w:r>
      <w:r w:rsidRPr="00264F1A">
        <w:rPr>
          <w:b/>
          <w:bCs/>
          <w:color w:val="000000" w:themeColor="text1"/>
          <w:szCs w:val="26"/>
        </w:rPr>
        <w:t xml:space="preserve"> cho sản phẩm chỉ dẫn địa lý</w:t>
      </w:r>
      <w:bookmarkEnd w:id="191"/>
      <w:bookmarkEnd w:id="192"/>
    </w:p>
    <w:tbl>
      <w:tblPr>
        <w:tblStyle w:val="TableGrid"/>
        <w:tblW w:w="9776" w:type="dxa"/>
        <w:tblLook w:val="04A0" w:firstRow="1" w:lastRow="0" w:firstColumn="1" w:lastColumn="0" w:noHBand="0" w:noVBand="1"/>
      </w:tblPr>
      <w:tblGrid>
        <w:gridCol w:w="450"/>
        <w:gridCol w:w="5783"/>
        <w:gridCol w:w="651"/>
        <w:gridCol w:w="530"/>
        <w:gridCol w:w="651"/>
        <w:gridCol w:w="530"/>
        <w:gridCol w:w="651"/>
        <w:gridCol w:w="530"/>
      </w:tblGrid>
      <w:tr w:rsidR="004A14AF" w:rsidRPr="006B4B47" w14:paraId="5C500C04" w14:textId="77777777" w:rsidTr="006B4B47">
        <w:trPr>
          <w:trHeight w:val="283"/>
        </w:trPr>
        <w:tc>
          <w:tcPr>
            <w:tcW w:w="0" w:type="auto"/>
            <w:vMerge w:val="restart"/>
            <w:vAlign w:val="center"/>
          </w:tcPr>
          <w:p w14:paraId="6291CD00" w14:textId="77777777" w:rsidR="0073063D" w:rsidRPr="006B4B47" w:rsidRDefault="0073063D" w:rsidP="009F0FA3">
            <w:pPr>
              <w:spacing w:before="0" w:line="240" w:lineRule="auto"/>
              <w:ind w:left="-57" w:right="-57" w:firstLine="0"/>
              <w:rPr>
                <w:b/>
                <w:bCs/>
                <w:color w:val="000000" w:themeColor="text1"/>
                <w:spacing w:val="-8"/>
                <w:sz w:val="23"/>
                <w:szCs w:val="27"/>
              </w:rPr>
            </w:pPr>
            <w:bookmarkStart w:id="194" w:name="_Hlk192345467"/>
            <w:bookmarkEnd w:id="193"/>
            <w:r w:rsidRPr="006B4B47">
              <w:rPr>
                <w:b/>
                <w:bCs/>
                <w:color w:val="000000" w:themeColor="text1"/>
                <w:spacing w:val="-8"/>
                <w:sz w:val="23"/>
                <w:szCs w:val="27"/>
              </w:rPr>
              <w:t>TT</w:t>
            </w:r>
          </w:p>
        </w:tc>
        <w:tc>
          <w:tcPr>
            <w:tcW w:w="6202" w:type="dxa"/>
            <w:vMerge w:val="restart"/>
            <w:vAlign w:val="center"/>
          </w:tcPr>
          <w:p w14:paraId="0E725A1C" w14:textId="77777777"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 xml:space="preserve">Nội dung </w:t>
            </w:r>
          </w:p>
        </w:tc>
        <w:tc>
          <w:tcPr>
            <w:tcW w:w="1077" w:type="dxa"/>
            <w:gridSpan w:val="2"/>
            <w:shd w:val="clear" w:color="auto" w:fill="F2F2F2" w:themeFill="background1" w:themeFillShade="F2"/>
            <w:vAlign w:val="center"/>
          </w:tcPr>
          <w:p w14:paraId="53F7A73B" w14:textId="4A5DAE0A"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 xml:space="preserve">Cà phê             </w:t>
            </w:r>
          </w:p>
        </w:tc>
        <w:tc>
          <w:tcPr>
            <w:tcW w:w="1036" w:type="dxa"/>
            <w:gridSpan w:val="2"/>
            <w:vAlign w:val="center"/>
          </w:tcPr>
          <w:p w14:paraId="5ED77213" w14:textId="06EA8642"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 xml:space="preserve">Xoài                 </w:t>
            </w:r>
          </w:p>
        </w:tc>
        <w:tc>
          <w:tcPr>
            <w:tcW w:w="1036" w:type="dxa"/>
            <w:gridSpan w:val="2"/>
            <w:shd w:val="clear" w:color="auto" w:fill="F2F2F2" w:themeFill="background1" w:themeFillShade="F2"/>
            <w:vAlign w:val="center"/>
          </w:tcPr>
          <w:p w14:paraId="0A403579" w14:textId="6E2D5689"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b/>
                <w:bCs/>
                <w:color w:val="000000" w:themeColor="text1"/>
                <w:spacing w:val="-8"/>
                <w:sz w:val="23"/>
                <w:szCs w:val="27"/>
              </w:rPr>
              <w:t xml:space="preserve">Chè Shan </w:t>
            </w:r>
          </w:p>
        </w:tc>
      </w:tr>
      <w:tr w:rsidR="004A14AF" w:rsidRPr="006B4B47" w14:paraId="1F9E6DB4" w14:textId="77777777" w:rsidTr="006B4B47">
        <w:trPr>
          <w:trHeight w:val="294"/>
        </w:trPr>
        <w:tc>
          <w:tcPr>
            <w:tcW w:w="0" w:type="auto"/>
            <w:vMerge/>
            <w:vAlign w:val="center"/>
          </w:tcPr>
          <w:p w14:paraId="05E9E3FA" w14:textId="77777777" w:rsidR="0073063D" w:rsidRPr="006B4B47" w:rsidRDefault="0073063D" w:rsidP="009F0FA3">
            <w:pPr>
              <w:spacing w:before="0" w:line="240" w:lineRule="auto"/>
              <w:ind w:left="-57" w:right="-57" w:firstLine="0"/>
              <w:rPr>
                <w:b/>
                <w:bCs/>
                <w:color w:val="000000" w:themeColor="text1"/>
                <w:spacing w:val="-8"/>
                <w:sz w:val="23"/>
                <w:szCs w:val="27"/>
              </w:rPr>
            </w:pPr>
          </w:p>
        </w:tc>
        <w:tc>
          <w:tcPr>
            <w:tcW w:w="6202" w:type="dxa"/>
            <w:vMerge/>
            <w:vAlign w:val="center"/>
          </w:tcPr>
          <w:p w14:paraId="78DB9E39" w14:textId="77777777" w:rsidR="0073063D" w:rsidRPr="006B4B47" w:rsidRDefault="0073063D" w:rsidP="009F0FA3">
            <w:pPr>
              <w:spacing w:before="0" w:line="240" w:lineRule="auto"/>
              <w:ind w:left="-57" w:right="-57" w:firstLine="0"/>
              <w:rPr>
                <w:b/>
                <w:bCs/>
                <w:color w:val="000000" w:themeColor="text1"/>
                <w:spacing w:val="-8"/>
                <w:sz w:val="23"/>
                <w:szCs w:val="27"/>
              </w:rPr>
            </w:pPr>
          </w:p>
        </w:tc>
        <w:tc>
          <w:tcPr>
            <w:tcW w:w="580" w:type="dxa"/>
            <w:shd w:val="clear" w:color="auto" w:fill="F2F2F2" w:themeFill="background1" w:themeFillShade="F2"/>
            <w:vAlign w:val="center"/>
          </w:tcPr>
          <w:p w14:paraId="1C51D796" w14:textId="77777777"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i/>
                <w:iCs/>
                <w:color w:val="000000" w:themeColor="text1"/>
                <w:spacing w:val="-8"/>
                <w:sz w:val="23"/>
                <w:szCs w:val="27"/>
              </w:rPr>
              <w:t>Mean</w:t>
            </w:r>
          </w:p>
        </w:tc>
        <w:tc>
          <w:tcPr>
            <w:tcW w:w="497" w:type="dxa"/>
            <w:shd w:val="clear" w:color="auto" w:fill="F2F2F2" w:themeFill="background1" w:themeFillShade="F2"/>
            <w:vAlign w:val="center"/>
          </w:tcPr>
          <w:p w14:paraId="0AC8581B" w14:textId="77777777"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i/>
                <w:iCs/>
                <w:color w:val="000000" w:themeColor="text1"/>
                <w:spacing w:val="-8"/>
                <w:sz w:val="23"/>
                <w:szCs w:val="27"/>
              </w:rPr>
              <w:sym w:font="Symbol" w:char="F0B6"/>
            </w:r>
          </w:p>
        </w:tc>
        <w:tc>
          <w:tcPr>
            <w:tcW w:w="580" w:type="dxa"/>
            <w:vAlign w:val="center"/>
          </w:tcPr>
          <w:p w14:paraId="42E8C9A4" w14:textId="77777777"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i/>
                <w:iCs/>
                <w:color w:val="000000" w:themeColor="text1"/>
                <w:spacing w:val="-8"/>
                <w:sz w:val="23"/>
                <w:szCs w:val="27"/>
              </w:rPr>
              <w:t>Mean</w:t>
            </w:r>
          </w:p>
        </w:tc>
        <w:tc>
          <w:tcPr>
            <w:tcW w:w="456" w:type="dxa"/>
            <w:vAlign w:val="center"/>
          </w:tcPr>
          <w:p w14:paraId="778C7D81" w14:textId="77777777"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i/>
                <w:iCs/>
                <w:color w:val="000000" w:themeColor="text1"/>
                <w:spacing w:val="-8"/>
                <w:sz w:val="23"/>
                <w:szCs w:val="27"/>
              </w:rPr>
              <w:sym w:font="Symbol" w:char="F0B6"/>
            </w:r>
          </w:p>
        </w:tc>
        <w:tc>
          <w:tcPr>
            <w:tcW w:w="580" w:type="dxa"/>
            <w:shd w:val="clear" w:color="auto" w:fill="F2F2F2" w:themeFill="background1" w:themeFillShade="F2"/>
            <w:vAlign w:val="center"/>
          </w:tcPr>
          <w:p w14:paraId="63B7B167" w14:textId="77777777"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i/>
                <w:iCs/>
                <w:color w:val="000000" w:themeColor="text1"/>
                <w:spacing w:val="-8"/>
                <w:sz w:val="23"/>
                <w:szCs w:val="27"/>
              </w:rPr>
              <w:t>Mean</w:t>
            </w:r>
          </w:p>
        </w:tc>
        <w:tc>
          <w:tcPr>
            <w:tcW w:w="456" w:type="dxa"/>
            <w:shd w:val="clear" w:color="auto" w:fill="F2F2F2" w:themeFill="background1" w:themeFillShade="F2"/>
            <w:vAlign w:val="center"/>
          </w:tcPr>
          <w:p w14:paraId="191D99B5" w14:textId="77777777" w:rsidR="0073063D" w:rsidRPr="006B4B47" w:rsidRDefault="0073063D" w:rsidP="009F0FA3">
            <w:pPr>
              <w:spacing w:before="0" w:line="240" w:lineRule="auto"/>
              <w:ind w:left="-57" w:right="-57" w:firstLine="0"/>
              <w:jc w:val="center"/>
              <w:rPr>
                <w:b/>
                <w:bCs/>
                <w:color w:val="000000" w:themeColor="text1"/>
                <w:spacing w:val="-8"/>
                <w:sz w:val="23"/>
                <w:szCs w:val="27"/>
              </w:rPr>
            </w:pPr>
            <w:r w:rsidRPr="006B4B47">
              <w:rPr>
                <w:i/>
                <w:iCs/>
                <w:color w:val="000000" w:themeColor="text1"/>
                <w:spacing w:val="-8"/>
                <w:sz w:val="23"/>
                <w:szCs w:val="27"/>
              </w:rPr>
              <w:sym w:font="Symbol" w:char="F0B6"/>
            </w:r>
          </w:p>
        </w:tc>
      </w:tr>
      <w:tr w:rsidR="004A14AF" w:rsidRPr="006B4B47" w14:paraId="63054297" w14:textId="77777777" w:rsidTr="006B4B47">
        <w:tc>
          <w:tcPr>
            <w:tcW w:w="0" w:type="auto"/>
            <w:vAlign w:val="center"/>
          </w:tcPr>
          <w:p w14:paraId="6D997DD7" w14:textId="5835EDEA"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w:t>
            </w:r>
          </w:p>
        </w:tc>
        <w:tc>
          <w:tcPr>
            <w:tcW w:w="6202" w:type="dxa"/>
            <w:vAlign w:val="center"/>
          </w:tcPr>
          <w:p w14:paraId="347D8955" w14:textId="77777777" w:rsidR="00115BB4" w:rsidRPr="006B4B47" w:rsidRDefault="00115BB4"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Quy hoạch và kiểm soát vùng trồng</w:t>
            </w:r>
          </w:p>
        </w:tc>
        <w:tc>
          <w:tcPr>
            <w:tcW w:w="580" w:type="dxa"/>
            <w:shd w:val="clear" w:color="auto" w:fill="F2F2F2" w:themeFill="background1" w:themeFillShade="F2"/>
            <w:vAlign w:val="center"/>
          </w:tcPr>
          <w:p w14:paraId="4F0A4ED4" w14:textId="7A423C73"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3,05</w:t>
            </w:r>
          </w:p>
        </w:tc>
        <w:tc>
          <w:tcPr>
            <w:tcW w:w="497" w:type="dxa"/>
            <w:shd w:val="clear" w:color="auto" w:fill="F2F2F2" w:themeFill="background1" w:themeFillShade="F2"/>
            <w:vAlign w:val="center"/>
          </w:tcPr>
          <w:p w14:paraId="597F09C2" w14:textId="1803D38A"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0,52</w:t>
            </w:r>
          </w:p>
        </w:tc>
        <w:tc>
          <w:tcPr>
            <w:tcW w:w="580" w:type="dxa"/>
            <w:vAlign w:val="center"/>
          </w:tcPr>
          <w:p w14:paraId="79A64325" w14:textId="2643401B"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2,88</w:t>
            </w:r>
          </w:p>
        </w:tc>
        <w:tc>
          <w:tcPr>
            <w:tcW w:w="456" w:type="dxa"/>
            <w:vAlign w:val="center"/>
          </w:tcPr>
          <w:p w14:paraId="7A6AE351" w14:textId="62AF043B"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0,47</w:t>
            </w:r>
          </w:p>
        </w:tc>
        <w:tc>
          <w:tcPr>
            <w:tcW w:w="580" w:type="dxa"/>
            <w:shd w:val="clear" w:color="auto" w:fill="F2F2F2" w:themeFill="background1" w:themeFillShade="F2"/>
            <w:vAlign w:val="center"/>
          </w:tcPr>
          <w:p w14:paraId="719F8472" w14:textId="50775B4C"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2,61</w:t>
            </w:r>
          </w:p>
        </w:tc>
        <w:tc>
          <w:tcPr>
            <w:tcW w:w="456" w:type="dxa"/>
            <w:shd w:val="clear" w:color="auto" w:fill="F2F2F2" w:themeFill="background1" w:themeFillShade="F2"/>
            <w:vAlign w:val="center"/>
          </w:tcPr>
          <w:p w14:paraId="0FA90A85" w14:textId="1F9B4B02"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0,57</w:t>
            </w:r>
          </w:p>
        </w:tc>
      </w:tr>
      <w:tr w:rsidR="004A14AF" w:rsidRPr="006B4B47" w14:paraId="4D739915" w14:textId="77777777" w:rsidTr="006B4B47">
        <w:tc>
          <w:tcPr>
            <w:tcW w:w="0" w:type="auto"/>
            <w:vAlign w:val="center"/>
          </w:tcPr>
          <w:p w14:paraId="5BD8967C" w14:textId="7CF7D521"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w:t>
            </w:r>
          </w:p>
        </w:tc>
        <w:tc>
          <w:tcPr>
            <w:tcW w:w="6202" w:type="dxa"/>
            <w:vAlign w:val="center"/>
          </w:tcPr>
          <w:p w14:paraId="1F120803" w14:textId="77777777" w:rsidR="00115BB4" w:rsidRPr="006B4B47" w:rsidRDefault="00115BB4"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Kiểm soát chất lượng sản phẩm tại các vùng trồng</w:t>
            </w:r>
          </w:p>
        </w:tc>
        <w:tc>
          <w:tcPr>
            <w:tcW w:w="580" w:type="dxa"/>
            <w:shd w:val="clear" w:color="auto" w:fill="F2F2F2" w:themeFill="background1" w:themeFillShade="F2"/>
            <w:vAlign w:val="center"/>
          </w:tcPr>
          <w:p w14:paraId="11CA2353" w14:textId="07F8DD40"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3,00</w:t>
            </w:r>
          </w:p>
        </w:tc>
        <w:tc>
          <w:tcPr>
            <w:tcW w:w="497" w:type="dxa"/>
            <w:shd w:val="clear" w:color="auto" w:fill="F2F2F2" w:themeFill="background1" w:themeFillShade="F2"/>
            <w:vAlign w:val="center"/>
          </w:tcPr>
          <w:p w14:paraId="12B9DE87" w14:textId="20C0C446"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0,62</w:t>
            </w:r>
          </w:p>
        </w:tc>
        <w:tc>
          <w:tcPr>
            <w:tcW w:w="580" w:type="dxa"/>
            <w:vAlign w:val="center"/>
          </w:tcPr>
          <w:p w14:paraId="7F9A9D6E" w14:textId="61741892"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2,82</w:t>
            </w:r>
          </w:p>
        </w:tc>
        <w:tc>
          <w:tcPr>
            <w:tcW w:w="456" w:type="dxa"/>
            <w:vAlign w:val="center"/>
          </w:tcPr>
          <w:p w14:paraId="69969499" w14:textId="5A90BE16"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0,51</w:t>
            </w:r>
          </w:p>
        </w:tc>
        <w:tc>
          <w:tcPr>
            <w:tcW w:w="580" w:type="dxa"/>
            <w:shd w:val="clear" w:color="auto" w:fill="F2F2F2" w:themeFill="background1" w:themeFillShade="F2"/>
            <w:vAlign w:val="center"/>
          </w:tcPr>
          <w:p w14:paraId="50CF935D" w14:textId="3D8661F3"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2,61</w:t>
            </w:r>
          </w:p>
        </w:tc>
        <w:tc>
          <w:tcPr>
            <w:tcW w:w="456" w:type="dxa"/>
            <w:shd w:val="clear" w:color="auto" w:fill="F2F2F2" w:themeFill="background1" w:themeFillShade="F2"/>
            <w:vAlign w:val="center"/>
          </w:tcPr>
          <w:p w14:paraId="46553233" w14:textId="4E44C412"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0,57</w:t>
            </w:r>
          </w:p>
        </w:tc>
      </w:tr>
      <w:tr w:rsidR="004A14AF" w:rsidRPr="006B4B47" w14:paraId="08F2750F" w14:textId="77777777" w:rsidTr="006B4B47">
        <w:tc>
          <w:tcPr>
            <w:tcW w:w="0" w:type="auto"/>
            <w:vAlign w:val="center"/>
          </w:tcPr>
          <w:p w14:paraId="66C48A33" w14:textId="1E3C5AE1"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w:t>
            </w:r>
          </w:p>
        </w:tc>
        <w:tc>
          <w:tcPr>
            <w:tcW w:w="6202" w:type="dxa"/>
            <w:vAlign w:val="center"/>
          </w:tcPr>
          <w:p w14:paraId="1CF6C2FC" w14:textId="77777777" w:rsidR="00115BB4" w:rsidRPr="006B4B47" w:rsidRDefault="00115BB4"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Kiểm soát chất lượng sản phẩm trong lưu thông, bán hàng</w:t>
            </w:r>
          </w:p>
        </w:tc>
        <w:tc>
          <w:tcPr>
            <w:tcW w:w="580" w:type="dxa"/>
            <w:shd w:val="clear" w:color="auto" w:fill="F2F2F2" w:themeFill="background1" w:themeFillShade="F2"/>
            <w:vAlign w:val="center"/>
          </w:tcPr>
          <w:p w14:paraId="41A30C12" w14:textId="27AD2B40"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2,86</w:t>
            </w:r>
          </w:p>
        </w:tc>
        <w:tc>
          <w:tcPr>
            <w:tcW w:w="497" w:type="dxa"/>
            <w:shd w:val="clear" w:color="auto" w:fill="F2F2F2" w:themeFill="background1" w:themeFillShade="F2"/>
            <w:vAlign w:val="center"/>
          </w:tcPr>
          <w:p w14:paraId="2712F62B" w14:textId="564F521A"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0,71</w:t>
            </w:r>
          </w:p>
        </w:tc>
        <w:tc>
          <w:tcPr>
            <w:tcW w:w="580" w:type="dxa"/>
            <w:vAlign w:val="center"/>
          </w:tcPr>
          <w:p w14:paraId="1D7A8B1E" w14:textId="459F35DA"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2,82</w:t>
            </w:r>
          </w:p>
        </w:tc>
        <w:tc>
          <w:tcPr>
            <w:tcW w:w="456" w:type="dxa"/>
            <w:vAlign w:val="center"/>
          </w:tcPr>
          <w:p w14:paraId="0137B9EC" w14:textId="13B1EB2B"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0,71</w:t>
            </w:r>
          </w:p>
        </w:tc>
        <w:tc>
          <w:tcPr>
            <w:tcW w:w="580" w:type="dxa"/>
            <w:shd w:val="clear" w:color="auto" w:fill="F2F2F2" w:themeFill="background1" w:themeFillShade="F2"/>
            <w:vAlign w:val="center"/>
          </w:tcPr>
          <w:p w14:paraId="51E432CE" w14:textId="2DC9BD9C"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2,61</w:t>
            </w:r>
          </w:p>
        </w:tc>
        <w:tc>
          <w:tcPr>
            <w:tcW w:w="456" w:type="dxa"/>
            <w:shd w:val="clear" w:color="auto" w:fill="F2F2F2" w:themeFill="background1" w:themeFillShade="F2"/>
            <w:vAlign w:val="center"/>
          </w:tcPr>
          <w:p w14:paraId="3A7DD8C9" w14:textId="368834E4"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0,57</w:t>
            </w:r>
          </w:p>
        </w:tc>
      </w:tr>
      <w:tr w:rsidR="004A14AF" w:rsidRPr="006B4B47" w14:paraId="2344F9EF" w14:textId="77777777" w:rsidTr="006B4B47">
        <w:tc>
          <w:tcPr>
            <w:tcW w:w="0" w:type="auto"/>
            <w:vAlign w:val="center"/>
          </w:tcPr>
          <w:p w14:paraId="362A354D" w14:textId="50F0756B"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4</w:t>
            </w:r>
          </w:p>
        </w:tc>
        <w:tc>
          <w:tcPr>
            <w:tcW w:w="6202" w:type="dxa"/>
            <w:vAlign w:val="center"/>
          </w:tcPr>
          <w:p w14:paraId="0C4BAB42" w14:textId="77777777" w:rsidR="00115BB4" w:rsidRPr="006B4B47" w:rsidRDefault="00115BB4"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Xử lý các trường hợp gian lận thương mại (sản phẩm kém chất lượng, trà trộn sản phẩm từ nơi khác…)</w:t>
            </w:r>
          </w:p>
        </w:tc>
        <w:tc>
          <w:tcPr>
            <w:tcW w:w="580" w:type="dxa"/>
            <w:shd w:val="clear" w:color="auto" w:fill="F2F2F2" w:themeFill="background1" w:themeFillShade="F2"/>
            <w:vAlign w:val="center"/>
          </w:tcPr>
          <w:p w14:paraId="4DF5C61D" w14:textId="718322B8"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2,76</w:t>
            </w:r>
          </w:p>
        </w:tc>
        <w:tc>
          <w:tcPr>
            <w:tcW w:w="497" w:type="dxa"/>
            <w:shd w:val="clear" w:color="auto" w:fill="F2F2F2" w:themeFill="background1" w:themeFillShade="F2"/>
            <w:vAlign w:val="center"/>
          </w:tcPr>
          <w:p w14:paraId="68BE16C8" w14:textId="4AED4B48"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0,71</w:t>
            </w:r>
          </w:p>
        </w:tc>
        <w:tc>
          <w:tcPr>
            <w:tcW w:w="580" w:type="dxa"/>
            <w:vAlign w:val="center"/>
          </w:tcPr>
          <w:p w14:paraId="5F7CE519" w14:textId="7AA26282"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2,71</w:t>
            </w:r>
          </w:p>
        </w:tc>
        <w:tc>
          <w:tcPr>
            <w:tcW w:w="456" w:type="dxa"/>
            <w:vAlign w:val="center"/>
          </w:tcPr>
          <w:p w14:paraId="556DE63E" w14:textId="70E6EB67"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0,57</w:t>
            </w:r>
          </w:p>
        </w:tc>
        <w:tc>
          <w:tcPr>
            <w:tcW w:w="580" w:type="dxa"/>
            <w:shd w:val="clear" w:color="auto" w:fill="F2F2F2" w:themeFill="background1" w:themeFillShade="F2"/>
            <w:vAlign w:val="center"/>
          </w:tcPr>
          <w:p w14:paraId="7426C385" w14:textId="3ADA580B"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2,39</w:t>
            </w:r>
          </w:p>
        </w:tc>
        <w:tc>
          <w:tcPr>
            <w:tcW w:w="456" w:type="dxa"/>
            <w:shd w:val="clear" w:color="auto" w:fill="F2F2F2" w:themeFill="background1" w:themeFillShade="F2"/>
            <w:vAlign w:val="center"/>
          </w:tcPr>
          <w:p w14:paraId="0E27ADD8" w14:textId="1DBDE11C"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0,49</w:t>
            </w:r>
          </w:p>
        </w:tc>
      </w:tr>
      <w:tr w:rsidR="004A14AF" w:rsidRPr="006B4B47" w14:paraId="58ABA217" w14:textId="77777777" w:rsidTr="006B4B47">
        <w:tc>
          <w:tcPr>
            <w:tcW w:w="0" w:type="auto"/>
            <w:vAlign w:val="center"/>
          </w:tcPr>
          <w:p w14:paraId="5881725A" w14:textId="77777777"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5</w:t>
            </w:r>
          </w:p>
        </w:tc>
        <w:tc>
          <w:tcPr>
            <w:tcW w:w="6202" w:type="dxa"/>
            <w:vAlign w:val="center"/>
          </w:tcPr>
          <w:p w14:paraId="790CBF7B" w14:textId="77777777" w:rsidR="00115BB4" w:rsidRPr="006B4B47" w:rsidRDefault="00115BB4"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Hỗ trợ về kỹ thuật canh tác</w:t>
            </w:r>
          </w:p>
        </w:tc>
        <w:tc>
          <w:tcPr>
            <w:tcW w:w="580" w:type="dxa"/>
            <w:shd w:val="clear" w:color="auto" w:fill="F2F2F2" w:themeFill="background1" w:themeFillShade="F2"/>
            <w:vAlign w:val="center"/>
          </w:tcPr>
          <w:p w14:paraId="791ADB40" w14:textId="6E3FC717"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3,14</w:t>
            </w:r>
          </w:p>
        </w:tc>
        <w:tc>
          <w:tcPr>
            <w:tcW w:w="497" w:type="dxa"/>
            <w:shd w:val="clear" w:color="auto" w:fill="F2F2F2" w:themeFill="background1" w:themeFillShade="F2"/>
            <w:vAlign w:val="center"/>
          </w:tcPr>
          <w:p w14:paraId="165A12F9" w14:textId="7FCF4B13"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0,67</w:t>
            </w:r>
          </w:p>
        </w:tc>
        <w:tc>
          <w:tcPr>
            <w:tcW w:w="580" w:type="dxa"/>
            <w:vAlign w:val="center"/>
          </w:tcPr>
          <w:p w14:paraId="1896A384" w14:textId="11A8F2D9"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3,00</w:t>
            </w:r>
          </w:p>
        </w:tc>
        <w:tc>
          <w:tcPr>
            <w:tcW w:w="456" w:type="dxa"/>
            <w:vAlign w:val="center"/>
          </w:tcPr>
          <w:p w14:paraId="660BB640" w14:textId="225EBFE8"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0,49</w:t>
            </w:r>
          </w:p>
        </w:tc>
        <w:tc>
          <w:tcPr>
            <w:tcW w:w="580" w:type="dxa"/>
            <w:shd w:val="clear" w:color="auto" w:fill="F2F2F2" w:themeFill="background1" w:themeFillShade="F2"/>
            <w:vAlign w:val="center"/>
          </w:tcPr>
          <w:p w14:paraId="6A5B9109" w14:textId="26C91D62"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2,70</w:t>
            </w:r>
          </w:p>
        </w:tc>
        <w:tc>
          <w:tcPr>
            <w:tcW w:w="456" w:type="dxa"/>
            <w:shd w:val="clear" w:color="auto" w:fill="F2F2F2" w:themeFill="background1" w:themeFillShade="F2"/>
            <w:vAlign w:val="center"/>
          </w:tcPr>
          <w:p w14:paraId="55D7F3AA" w14:textId="5E2E214C"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0,55</w:t>
            </w:r>
          </w:p>
        </w:tc>
      </w:tr>
      <w:tr w:rsidR="004A14AF" w:rsidRPr="006B4B47" w14:paraId="0949B05F" w14:textId="77777777" w:rsidTr="006B4B47">
        <w:tc>
          <w:tcPr>
            <w:tcW w:w="0" w:type="auto"/>
            <w:vAlign w:val="center"/>
          </w:tcPr>
          <w:p w14:paraId="6362678B" w14:textId="1E1C9ABF"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6</w:t>
            </w:r>
          </w:p>
        </w:tc>
        <w:tc>
          <w:tcPr>
            <w:tcW w:w="6202" w:type="dxa"/>
            <w:vAlign w:val="center"/>
          </w:tcPr>
          <w:p w14:paraId="512B19C9" w14:textId="77777777" w:rsidR="009E0956" w:rsidRPr="006B4B47" w:rsidRDefault="009E0956"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 xml:space="preserve">Hỗ trợ thiết kế bao bì, TH </w:t>
            </w:r>
          </w:p>
        </w:tc>
        <w:tc>
          <w:tcPr>
            <w:tcW w:w="580" w:type="dxa"/>
            <w:shd w:val="clear" w:color="auto" w:fill="F2F2F2" w:themeFill="background1" w:themeFillShade="F2"/>
            <w:vAlign w:val="center"/>
          </w:tcPr>
          <w:p w14:paraId="7D890922" w14:textId="51BDDEE9"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3,05</w:t>
            </w:r>
          </w:p>
        </w:tc>
        <w:tc>
          <w:tcPr>
            <w:tcW w:w="497" w:type="dxa"/>
            <w:shd w:val="clear" w:color="auto" w:fill="F2F2F2" w:themeFill="background1" w:themeFillShade="F2"/>
            <w:vAlign w:val="center"/>
          </w:tcPr>
          <w:p w14:paraId="0D306ABF" w14:textId="10400093"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0,62</w:t>
            </w:r>
          </w:p>
        </w:tc>
        <w:tc>
          <w:tcPr>
            <w:tcW w:w="580" w:type="dxa"/>
            <w:vAlign w:val="center"/>
          </w:tcPr>
          <w:p w14:paraId="157BCB93" w14:textId="5AA3FA26"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3,29</w:t>
            </w:r>
          </w:p>
        </w:tc>
        <w:tc>
          <w:tcPr>
            <w:tcW w:w="456" w:type="dxa"/>
            <w:vAlign w:val="center"/>
          </w:tcPr>
          <w:p w14:paraId="493D83FE" w14:textId="7C333FB3"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0,46</w:t>
            </w:r>
          </w:p>
        </w:tc>
        <w:tc>
          <w:tcPr>
            <w:tcW w:w="580" w:type="dxa"/>
            <w:shd w:val="clear" w:color="auto" w:fill="F2F2F2" w:themeFill="background1" w:themeFillShade="F2"/>
            <w:vAlign w:val="center"/>
          </w:tcPr>
          <w:p w14:paraId="57FD8CF3" w14:textId="16C34468"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3,00</w:t>
            </w:r>
          </w:p>
        </w:tc>
        <w:tc>
          <w:tcPr>
            <w:tcW w:w="456" w:type="dxa"/>
            <w:shd w:val="clear" w:color="auto" w:fill="F2F2F2" w:themeFill="background1" w:themeFillShade="F2"/>
            <w:vAlign w:val="center"/>
          </w:tcPr>
          <w:p w14:paraId="351532C6" w14:textId="2EA87BC2"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0,51</w:t>
            </w:r>
          </w:p>
        </w:tc>
      </w:tr>
      <w:tr w:rsidR="004A14AF" w:rsidRPr="006B4B47" w14:paraId="134236D0" w14:textId="77777777" w:rsidTr="006B4B47">
        <w:tc>
          <w:tcPr>
            <w:tcW w:w="0" w:type="auto"/>
            <w:vAlign w:val="center"/>
          </w:tcPr>
          <w:p w14:paraId="5A783967" w14:textId="31CB567B"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7</w:t>
            </w:r>
          </w:p>
        </w:tc>
        <w:tc>
          <w:tcPr>
            <w:tcW w:w="6202" w:type="dxa"/>
            <w:vAlign w:val="center"/>
          </w:tcPr>
          <w:p w14:paraId="513F0958" w14:textId="74C0ADE2" w:rsidR="009E0956" w:rsidRPr="006B4B47" w:rsidRDefault="009E0956"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 xml:space="preserve">Hỗ trợ về kỹ năng kinh doanh </w:t>
            </w:r>
          </w:p>
        </w:tc>
        <w:tc>
          <w:tcPr>
            <w:tcW w:w="580" w:type="dxa"/>
            <w:shd w:val="clear" w:color="auto" w:fill="F2F2F2" w:themeFill="background1" w:themeFillShade="F2"/>
            <w:vAlign w:val="center"/>
          </w:tcPr>
          <w:p w14:paraId="7A566881" w14:textId="21EFCCAB"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2,95</w:t>
            </w:r>
          </w:p>
        </w:tc>
        <w:tc>
          <w:tcPr>
            <w:tcW w:w="497" w:type="dxa"/>
            <w:shd w:val="clear" w:color="auto" w:fill="F2F2F2" w:themeFill="background1" w:themeFillShade="F2"/>
            <w:vAlign w:val="center"/>
          </w:tcPr>
          <w:p w14:paraId="5FF42083" w14:textId="0F89781E"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0,67</w:t>
            </w:r>
          </w:p>
        </w:tc>
        <w:tc>
          <w:tcPr>
            <w:tcW w:w="580" w:type="dxa"/>
            <w:vAlign w:val="center"/>
          </w:tcPr>
          <w:p w14:paraId="339020FA" w14:textId="752B0E33"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3,29</w:t>
            </w:r>
          </w:p>
        </w:tc>
        <w:tc>
          <w:tcPr>
            <w:tcW w:w="456" w:type="dxa"/>
            <w:vAlign w:val="center"/>
          </w:tcPr>
          <w:p w14:paraId="3B4DD310" w14:textId="3B42F6C1"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0,46</w:t>
            </w:r>
          </w:p>
        </w:tc>
        <w:tc>
          <w:tcPr>
            <w:tcW w:w="580" w:type="dxa"/>
            <w:shd w:val="clear" w:color="auto" w:fill="F2F2F2" w:themeFill="background1" w:themeFillShade="F2"/>
            <w:vAlign w:val="center"/>
          </w:tcPr>
          <w:p w14:paraId="33A6E827" w14:textId="6B22255F"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3,09</w:t>
            </w:r>
          </w:p>
        </w:tc>
        <w:tc>
          <w:tcPr>
            <w:tcW w:w="456" w:type="dxa"/>
            <w:shd w:val="clear" w:color="auto" w:fill="F2F2F2" w:themeFill="background1" w:themeFillShade="F2"/>
            <w:vAlign w:val="center"/>
          </w:tcPr>
          <w:p w14:paraId="2524E3C1" w14:textId="78A7AFCE"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0,41</w:t>
            </w:r>
          </w:p>
        </w:tc>
      </w:tr>
      <w:tr w:rsidR="004A14AF" w:rsidRPr="006B4B47" w14:paraId="3C21C911" w14:textId="77777777" w:rsidTr="006B4B47">
        <w:tc>
          <w:tcPr>
            <w:tcW w:w="0" w:type="auto"/>
            <w:vAlign w:val="center"/>
          </w:tcPr>
          <w:p w14:paraId="1A07C20E" w14:textId="60C16EFE"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8</w:t>
            </w:r>
          </w:p>
        </w:tc>
        <w:tc>
          <w:tcPr>
            <w:tcW w:w="6202" w:type="dxa"/>
            <w:vAlign w:val="center"/>
          </w:tcPr>
          <w:p w14:paraId="36AC4F7B" w14:textId="01258D04" w:rsidR="009E0956" w:rsidRPr="006B4B47" w:rsidRDefault="009E0956"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 xml:space="preserve">Hỗ trợ xây dựng thương hiệu </w:t>
            </w:r>
          </w:p>
        </w:tc>
        <w:tc>
          <w:tcPr>
            <w:tcW w:w="580" w:type="dxa"/>
            <w:shd w:val="clear" w:color="auto" w:fill="F2F2F2" w:themeFill="background1" w:themeFillShade="F2"/>
            <w:vAlign w:val="center"/>
          </w:tcPr>
          <w:p w14:paraId="0B71E499" w14:textId="35E8FB13"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2,95</w:t>
            </w:r>
          </w:p>
        </w:tc>
        <w:tc>
          <w:tcPr>
            <w:tcW w:w="497" w:type="dxa"/>
            <w:shd w:val="clear" w:color="auto" w:fill="F2F2F2" w:themeFill="background1" w:themeFillShade="F2"/>
            <w:vAlign w:val="center"/>
          </w:tcPr>
          <w:p w14:paraId="2B5B7CED" w14:textId="5D123860"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0,67</w:t>
            </w:r>
          </w:p>
        </w:tc>
        <w:tc>
          <w:tcPr>
            <w:tcW w:w="580" w:type="dxa"/>
            <w:vAlign w:val="center"/>
          </w:tcPr>
          <w:p w14:paraId="6FD4648A" w14:textId="0FCCBDF4"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3,29</w:t>
            </w:r>
          </w:p>
        </w:tc>
        <w:tc>
          <w:tcPr>
            <w:tcW w:w="456" w:type="dxa"/>
            <w:vAlign w:val="center"/>
          </w:tcPr>
          <w:p w14:paraId="4221F72C" w14:textId="1301236E"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0,46</w:t>
            </w:r>
          </w:p>
        </w:tc>
        <w:tc>
          <w:tcPr>
            <w:tcW w:w="580" w:type="dxa"/>
            <w:shd w:val="clear" w:color="auto" w:fill="F2F2F2" w:themeFill="background1" w:themeFillShade="F2"/>
            <w:vAlign w:val="center"/>
          </w:tcPr>
          <w:p w14:paraId="2C14222F" w14:textId="18009D62"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3,04</w:t>
            </w:r>
          </w:p>
        </w:tc>
        <w:tc>
          <w:tcPr>
            <w:tcW w:w="456" w:type="dxa"/>
            <w:shd w:val="clear" w:color="auto" w:fill="F2F2F2" w:themeFill="background1" w:themeFillShade="F2"/>
            <w:vAlign w:val="center"/>
          </w:tcPr>
          <w:p w14:paraId="1B703EB1" w14:textId="54107D6D"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0,36</w:t>
            </w:r>
          </w:p>
        </w:tc>
      </w:tr>
      <w:tr w:rsidR="004A14AF" w:rsidRPr="006B4B47" w14:paraId="1D32A5D4" w14:textId="77777777" w:rsidTr="006B4B47">
        <w:tc>
          <w:tcPr>
            <w:tcW w:w="0" w:type="auto"/>
            <w:vAlign w:val="center"/>
          </w:tcPr>
          <w:p w14:paraId="746573DA" w14:textId="07E52CA1"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9</w:t>
            </w:r>
          </w:p>
        </w:tc>
        <w:tc>
          <w:tcPr>
            <w:tcW w:w="6202" w:type="dxa"/>
            <w:vAlign w:val="center"/>
          </w:tcPr>
          <w:p w14:paraId="731A7012" w14:textId="77777777" w:rsidR="009E0956" w:rsidRPr="006B4B47" w:rsidRDefault="009E0956"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 xml:space="preserve">Hỗ trợ về giới thiệu sản phẩm, TH  </w:t>
            </w:r>
          </w:p>
        </w:tc>
        <w:tc>
          <w:tcPr>
            <w:tcW w:w="580" w:type="dxa"/>
            <w:shd w:val="clear" w:color="auto" w:fill="F2F2F2" w:themeFill="background1" w:themeFillShade="F2"/>
            <w:vAlign w:val="center"/>
          </w:tcPr>
          <w:p w14:paraId="584A68BC" w14:textId="5277AA27"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2,95</w:t>
            </w:r>
          </w:p>
        </w:tc>
        <w:tc>
          <w:tcPr>
            <w:tcW w:w="497" w:type="dxa"/>
            <w:shd w:val="clear" w:color="auto" w:fill="F2F2F2" w:themeFill="background1" w:themeFillShade="F2"/>
            <w:vAlign w:val="center"/>
          </w:tcPr>
          <w:p w14:paraId="39A0DA6D" w14:textId="2874C2F9"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0,67</w:t>
            </w:r>
          </w:p>
        </w:tc>
        <w:tc>
          <w:tcPr>
            <w:tcW w:w="580" w:type="dxa"/>
            <w:vAlign w:val="center"/>
          </w:tcPr>
          <w:p w14:paraId="6AE8512D" w14:textId="61C801FF"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3,29</w:t>
            </w:r>
          </w:p>
        </w:tc>
        <w:tc>
          <w:tcPr>
            <w:tcW w:w="456" w:type="dxa"/>
            <w:vAlign w:val="center"/>
          </w:tcPr>
          <w:p w14:paraId="6D7F136C" w14:textId="2C640638"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0,57</w:t>
            </w:r>
          </w:p>
        </w:tc>
        <w:tc>
          <w:tcPr>
            <w:tcW w:w="580" w:type="dxa"/>
            <w:shd w:val="clear" w:color="auto" w:fill="F2F2F2" w:themeFill="background1" w:themeFillShade="F2"/>
            <w:vAlign w:val="center"/>
          </w:tcPr>
          <w:p w14:paraId="3F18FB9D" w14:textId="7532C043"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3,09</w:t>
            </w:r>
          </w:p>
        </w:tc>
        <w:tc>
          <w:tcPr>
            <w:tcW w:w="456" w:type="dxa"/>
            <w:shd w:val="clear" w:color="auto" w:fill="F2F2F2" w:themeFill="background1" w:themeFillShade="F2"/>
            <w:vAlign w:val="center"/>
          </w:tcPr>
          <w:p w14:paraId="3C7986BC" w14:textId="3C3737FA"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0,41</w:t>
            </w:r>
          </w:p>
        </w:tc>
      </w:tr>
      <w:tr w:rsidR="004A14AF" w:rsidRPr="006B4B47" w14:paraId="59103F33" w14:textId="77777777" w:rsidTr="006B4B47">
        <w:tc>
          <w:tcPr>
            <w:tcW w:w="0" w:type="auto"/>
            <w:vAlign w:val="center"/>
          </w:tcPr>
          <w:p w14:paraId="7E3DD214" w14:textId="24FA022A"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10</w:t>
            </w:r>
          </w:p>
        </w:tc>
        <w:tc>
          <w:tcPr>
            <w:tcW w:w="6202" w:type="dxa"/>
            <w:vAlign w:val="center"/>
          </w:tcPr>
          <w:p w14:paraId="24B15323" w14:textId="77777777" w:rsidR="00115BB4" w:rsidRPr="006B4B47" w:rsidRDefault="00115BB4"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 xml:space="preserve">Hỗ trợ tìm đầu ra cho sản phẩm CDĐL  </w:t>
            </w:r>
          </w:p>
        </w:tc>
        <w:tc>
          <w:tcPr>
            <w:tcW w:w="580" w:type="dxa"/>
            <w:shd w:val="clear" w:color="auto" w:fill="F2F2F2" w:themeFill="background1" w:themeFillShade="F2"/>
            <w:vAlign w:val="center"/>
          </w:tcPr>
          <w:p w14:paraId="41CF2195" w14:textId="167F8DC0"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2,95</w:t>
            </w:r>
          </w:p>
        </w:tc>
        <w:tc>
          <w:tcPr>
            <w:tcW w:w="497" w:type="dxa"/>
            <w:shd w:val="clear" w:color="auto" w:fill="F2F2F2" w:themeFill="background1" w:themeFillShade="F2"/>
            <w:vAlign w:val="center"/>
          </w:tcPr>
          <w:p w14:paraId="42482FFD" w14:textId="529ACF80"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0,67</w:t>
            </w:r>
          </w:p>
        </w:tc>
        <w:tc>
          <w:tcPr>
            <w:tcW w:w="580" w:type="dxa"/>
            <w:vAlign w:val="center"/>
          </w:tcPr>
          <w:p w14:paraId="6665D519" w14:textId="3F7E2B3C"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2,88</w:t>
            </w:r>
          </w:p>
        </w:tc>
        <w:tc>
          <w:tcPr>
            <w:tcW w:w="456" w:type="dxa"/>
            <w:vAlign w:val="center"/>
          </w:tcPr>
          <w:p w14:paraId="6BAD1844" w14:textId="43D3F151"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0,58</w:t>
            </w:r>
          </w:p>
        </w:tc>
        <w:tc>
          <w:tcPr>
            <w:tcW w:w="580" w:type="dxa"/>
            <w:shd w:val="clear" w:color="auto" w:fill="F2F2F2" w:themeFill="background1" w:themeFillShade="F2"/>
            <w:vAlign w:val="center"/>
          </w:tcPr>
          <w:p w14:paraId="6A88D007" w14:textId="177BABF1" w:rsidR="00115BB4" w:rsidRPr="006B4B47" w:rsidRDefault="00115BB4"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2,78</w:t>
            </w:r>
          </w:p>
        </w:tc>
        <w:tc>
          <w:tcPr>
            <w:tcW w:w="456" w:type="dxa"/>
            <w:shd w:val="clear" w:color="auto" w:fill="F2F2F2" w:themeFill="background1" w:themeFillShade="F2"/>
            <w:vAlign w:val="center"/>
          </w:tcPr>
          <w:p w14:paraId="1DA188F7" w14:textId="08AF9F28" w:rsidR="00115BB4" w:rsidRPr="006B4B47" w:rsidRDefault="00115BB4"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0,51</w:t>
            </w:r>
          </w:p>
        </w:tc>
      </w:tr>
      <w:tr w:rsidR="004A14AF" w:rsidRPr="006B4B47" w14:paraId="59091777" w14:textId="77777777" w:rsidTr="006B4B47">
        <w:tc>
          <w:tcPr>
            <w:tcW w:w="0" w:type="auto"/>
            <w:vAlign w:val="center"/>
          </w:tcPr>
          <w:p w14:paraId="76AFB481" w14:textId="27CD7141" w:rsidR="009E0956" w:rsidRPr="006B4B47" w:rsidRDefault="009E0956"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11</w:t>
            </w:r>
          </w:p>
        </w:tc>
        <w:tc>
          <w:tcPr>
            <w:tcW w:w="6202" w:type="dxa"/>
            <w:vAlign w:val="center"/>
          </w:tcPr>
          <w:p w14:paraId="4DACBCA9" w14:textId="77777777" w:rsidR="009E0956" w:rsidRPr="006B4B47" w:rsidRDefault="009E0956"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Hỗ trợ tham gia các hội chợ, triển lãm</w:t>
            </w:r>
          </w:p>
        </w:tc>
        <w:tc>
          <w:tcPr>
            <w:tcW w:w="580" w:type="dxa"/>
            <w:shd w:val="clear" w:color="auto" w:fill="F2F2F2" w:themeFill="background1" w:themeFillShade="F2"/>
            <w:vAlign w:val="center"/>
          </w:tcPr>
          <w:p w14:paraId="76CE8CB6" w14:textId="3D4CA07B"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3,05</w:t>
            </w:r>
          </w:p>
        </w:tc>
        <w:tc>
          <w:tcPr>
            <w:tcW w:w="497" w:type="dxa"/>
            <w:shd w:val="clear" w:color="auto" w:fill="F2F2F2" w:themeFill="background1" w:themeFillShade="F2"/>
            <w:vAlign w:val="center"/>
          </w:tcPr>
          <w:p w14:paraId="6CF922D7" w14:textId="2D77AE5A"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0,61</w:t>
            </w:r>
          </w:p>
        </w:tc>
        <w:tc>
          <w:tcPr>
            <w:tcW w:w="580" w:type="dxa"/>
            <w:vAlign w:val="center"/>
          </w:tcPr>
          <w:p w14:paraId="2CBA948F" w14:textId="422C7B26"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3,00</w:t>
            </w:r>
          </w:p>
        </w:tc>
        <w:tc>
          <w:tcPr>
            <w:tcW w:w="456" w:type="dxa"/>
            <w:vAlign w:val="center"/>
          </w:tcPr>
          <w:p w14:paraId="0CE1EE92" w14:textId="345889FE"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0,49</w:t>
            </w:r>
          </w:p>
        </w:tc>
        <w:tc>
          <w:tcPr>
            <w:tcW w:w="580" w:type="dxa"/>
            <w:shd w:val="clear" w:color="auto" w:fill="F2F2F2" w:themeFill="background1" w:themeFillShade="F2"/>
            <w:vAlign w:val="center"/>
          </w:tcPr>
          <w:p w14:paraId="528A087E" w14:textId="0C1CBA3F"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2,78</w:t>
            </w:r>
          </w:p>
        </w:tc>
        <w:tc>
          <w:tcPr>
            <w:tcW w:w="456" w:type="dxa"/>
            <w:shd w:val="clear" w:color="auto" w:fill="F2F2F2" w:themeFill="background1" w:themeFillShade="F2"/>
            <w:vAlign w:val="center"/>
          </w:tcPr>
          <w:p w14:paraId="14749F1F" w14:textId="5200A59B"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0,51</w:t>
            </w:r>
          </w:p>
        </w:tc>
      </w:tr>
      <w:tr w:rsidR="004A14AF" w:rsidRPr="006B4B47" w14:paraId="2BD52211" w14:textId="77777777" w:rsidTr="006B4B47">
        <w:tc>
          <w:tcPr>
            <w:tcW w:w="0" w:type="auto"/>
            <w:vAlign w:val="center"/>
          </w:tcPr>
          <w:p w14:paraId="77F93C9A" w14:textId="412BAABB"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12</w:t>
            </w:r>
          </w:p>
        </w:tc>
        <w:tc>
          <w:tcPr>
            <w:tcW w:w="6202" w:type="dxa"/>
            <w:vAlign w:val="center"/>
          </w:tcPr>
          <w:p w14:paraId="2F96E698" w14:textId="77777777" w:rsidR="009E0956" w:rsidRPr="006B4B47" w:rsidRDefault="009E0956"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 xml:space="preserve">Hỗ trợ về kỹ năng quảng cáo trên zalo, facebook, tiktok </w:t>
            </w:r>
          </w:p>
        </w:tc>
        <w:tc>
          <w:tcPr>
            <w:tcW w:w="580" w:type="dxa"/>
            <w:shd w:val="clear" w:color="auto" w:fill="F2F2F2" w:themeFill="background1" w:themeFillShade="F2"/>
            <w:vAlign w:val="center"/>
          </w:tcPr>
          <w:p w14:paraId="4B19186E" w14:textId="3CD2F638"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2,86</w:t>
            </w:r>
          </w:p>
        </w:tc>
        <w:tc>
          <w:tcPr>
            <w:tcW w:w="497" w:type="dxa"/>
            <w:shd w:val="clear" w:color="auto" w:fill="F2F2F2" w:themeFill="background1" w:themeFillShade="F2"/>
            <w:vAlign w:val="center"/>
          </w:tcPr>
          <w:p w14:paraId="1CCB0B2E" w14:textId="22242110"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0,65</w:t>
            </w:r>
          </w:p>
        </w:tc>
        <w:tc>
          <w:tcPr>
            <w:tcW w:w="580" w:type="dxa"/>
            <w:vAlign w:val="center"/>
          </w:tcPr>
          <w:p w14:paraId="3478A7AC" w14:textId="42F79556"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2,82</w:t>
            </w:r>
          </w:p>
        </w:tc>
        <w:tc>
          <w:tcPr>
            <w:tcW w:w="456" w:type="dxa"/>
            <w:vAlign w:val="center"/>
          </w:tcPr>
          <w:p w14:paraId="13C541A9" w14:textId="3961F84B"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0,51</w:t>
            </w:r>
          </w:p>
        </w:tc>
        <w:tc>
          <w:tcPr>
            <w:tcW w:w="580" w:type="dxa"/>
            <w:shd w:val="clear" w:color="auto" w:fill="F2F2F2" w:themeFill="background1" w:themeFillShade="F2"/>
            <w:vAlign w:val="center"/>
          </w:tcPr>
          <w:p w14:paraId="1174B183" w14:textId="394120C0"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2,70</w:t>
            </w:r>
          </w:p>
        </w:tc>
        <w:tc>
          <w:tcPr>
            <w:tcW w:w="456" w:type="dxa"/>
            <w:shd w:val="clear" w:color="auto" w:fill="F2F2F2" w:themeFill="background1" w:themeFillShade="F2"/>
            <w:vAlign w:val="center"/>
          </w:tcPr>
          <w:p w14:paraId="44CA9C25" w14:textId="4A4D0AE8"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0,55</w:t>
            </w:r>
          </w:p>
        </w:tc>
      </w:tr>
      <w:tr w:rsidR="004A14AF" w:rsidRPr="006B4B47" w14:paraId="76CC56E7" w14:textId="77777777" w:rsidTr="006B4B47">
        <w:tc>
          <w:tcPr>
            <w:tcW w:w="0" w:type="auto"/>
            <w:vAlign w:val="center"/>
          </w:tcPr>
          <w:p w14:paraId="18ABB335" w14:textId="544795B0"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13</w:t>
            </w:r>
          </w:p>
        </w:tc>
        <w:tc>
          <w:tcPr>
            <w:tcW w:w="6202" w:type="dxa"/>
            <w:vAlign w:val="center"/>
          </w:tcPr>
          <w:p w14:paraId="0E06BA32" w14:textId="6D43BA59" w:rsidR="009E0956" w:rsidRPr="006B4B47" w:rsidRDefault="009E0956" w:rsidP="009F0FA3">
            <w:pPr>
              <w:spacing w:before="0" w:line="240" w:lineRule="auto"/>
              <w:ind w:left="-57" w:right="-57" w:firstLine="0"/>
              <w:rPr>
                <w:color w:val="000000" w:themeColor="text1"/>
                <w:spacing w:val="-8"/>
                <w:sz w:val="23"/>
                <w:szCs w:val="27"/>
              </w:rPr>
            </w:pPr>
            <w:r w:rsidRPr="006B4B47">
              <w:rPr>
                <w:color w:val="000000" w:themeColor="text1"/>
                <w:spacing w:val="-8"/>
                <w:sz w:val="23"/>
                <w:szCs w:val="27"/>
              </w:rPr>
              <w:t>Hỗ trợ kỹ năng bán hàng trên các sàn (Alibaba, Shopee, Lazada, Sendo…)</w:t>
            </w:r>
          </w:p>
        </w:tc>
        <w:tc>
          <w:tcPr>
            <w:tcW w:w="580" w:type="dxa"/>
            <w:shd w:val="clear" w:color="auto" w:fill="F2F2F2" w:themeFill="background1" w:themeFillShade="F2"/>
            <w:vAlign w:val="center"/>
          </w:tcPr>
          <w:p w14:paraId="3321BDA6" w14:textId="48131A66"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2,86</w:t>
            </w:r>
          </w:p>
        </w:tc>
        <w:tc>
          <w:tcPr>
            <w:tcW w:w="497" w:type="dxa"/>
            <w:shd w:val="clear" w:color="auto" w:fill="F2F2F2" w:themeFill="background1" w:themeFillShade="F2"/>
            <w:vAlign w:val="center"/>
          </w:tcPr>
          <w:p w14:paraId="30754699" w14:textId="3803EE1B"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0,65</w:t>
            </w:r>
          </w:p>
        </w:tc>
        <w:tc>
          <w:tcPr>
            <w:tcW w:w="580" w:type="dxa"/>
            <w:vAlign w:val="center"/>
          </w:tcPr>
          <w:p w14:paraId="1E222564" w14:textId="4E8355CD"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2,82</w:t>
            </w:r>
          </w:p>
        </w:tc>
        <w:tc>
          <w:tcPr>
            <w:tcW w:w="456" w:type="dxa"/>
            <w:vAlign w:val="center"/>
          </w:tcPr>
          <w:p w14:paraId="1F011D96" w14:textId="6FB436DE"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0,51</w:t>
            </w:r>
          </w:p>
        </w:tc>
        <w:tc>
          <w:tcPr>
            <w:tcW w:w="580" w:type="dxa"/>
            <w:shd w:val="clear" w:color="auto" w:fill="F2F2F2" w:themeFill="background1" w:themeFillShade="F2"/>
            <w:vAlign w:val="center"/>
          </w:tcPr>
          <w:p w14:paraId="08D8B613" w14:textId="0FFA5164" w:rsidR="009E0956" w:rsidRPr="006B4B47" w:rsidRDefault="009E0956" w:rsidP="009F0FA3">
            <w:pPr>
              <w:spacing w:before="0" w:line="240" w:lineRule="auto"/>
              <w:ind w:left="-57" w:right="-57" w:firstLine="0"/>
              <w:jc w:val="center"/>
              <w:rPr>
                <w:color w:val="000000" w:themeColor="text1"/>
                <w:spacing w:val="-8"/>
                <w:sz w:val="23"/>
                <w:szCs w:val="27"/>
              </w:rPr>
            </w:pPr>
            <w:r w:rsidRPr="006B4B47">
              <w:rPr>
                <w:color w:val="000000" w:themeColor="text1"/>
                <w:spacing w:val="-8"/>
                <w:sz w:val="23"/>
                <w:szCs w:val="27"/>
              </w:rPr>
              <w:t>2,70</w:t>
            </w:r>
          </w:p>
        </w:tc>
        <w:tc>
          <w:tcPr>
            <w:tcW w:w="456" w:type="dxa"/>
            <w:shd w:val="clear" w:color="auto" w:fill="F2F2F2" w:themeFill="background1" w:themeFillShade="F2"/>
            <w:vAlign w:val="center"/>
          </w:tcPr>
          <w:p w14:paraId="7CCD9B50" w14:textId="39EA3459" w:rsidR="009E0956" w:rsidRPr="006B4B47" w:rsidRDefault="009E0956" w:rsidP="009F0FA3">
            <w:pPr>
              <w:spacing w:before="0" w:line="240" w:lineRule="auto"/>
              <w:ind w:left="-57" w:right="-57" w:firstLine="0"/>
              <w:jc w:val="center"/>
              <w:rPr>
                <w:i/>
                <w:iCs/>
                <w:color w:val="000000" w:themeColor="text1"/>
                <w:spacing w:val="-8"/>
                <w:sz w:val="23"/>
                <w:szCs w:val="27"/>
              </w:rPr>
            </w:pPr>
            <w:r w:rsidRPr="006B4B47">
              <w:rPr>
                <w:i/>
                <w:iCs/>
                <w:color w:val="000000" w:themeColor="text1"/>
                <w:spacing w:val="-8"/>
                <w:sz w:val="23"/>
                <w:szCs w:val="27"/>
              </w:rPr>
              <w:t>0,55</w:t>
            </w:r>
          </w:p>
        </w:tc>
      </w:tr>
    </w:tbl>
    <w:bookmarkEnd w:id="194"/>
    <w:p w14:paraId="34AF6FB5" w14:textId="3E027E72" w:rsidR="0065550C" w:rsidRPr="006B4B47" w:rsidRDefault="00D710F6" w:rsidP="006B4B47">
      <w:pPr>
        <w:spacing w:before="0" w:line="240" w:lineRule="auto"/>
        <w:ind w:firstLine="0"/>
        <w:rPr>
          <w:i/>
          <w:iCs/>
          <w:color w:val="000000" w:themeColor="text1"/>
          <w:sz w:val="23"/>
          <w:szCs w:val="27"/>
        </w:rPr>
      </w:pPr>
      <w:r w:rsidRPr="006B4B47">
        <w:rPr>
          <w:i/>
          <w:iCs/>
          <w:color w:val="000000" w:themeColor="text1"/>
          <w:sz w:val="23"/>
          <w:szCs w:val="27"/>
        </w:rPr>
        <w:t xml:space="preserve">      </w:t>
      </w:r>
      <w:r w:rsidR="00A31240" w:rsidRPr="006B4B47">
        <w:rPr>
          <w:i/>
          <w:iCs/>
          <w:color w:val="000000" w:themeColor="text1"/>
          <w:sz w:val="23"/>
          <w:szCs w:val="27"/>
        </w:rPr>
        <w:t xml:space="preserve"> </w:t>
      </w:r>
      <w:r w:rsidRPr="006B4B47">
        <w:rPr>
          <w:i/>
          <w:iCs/>
          <w:color w:val="000000" w:themeColor="text1"/>
          <w:sz w:val="23"/>
          <w:szCs w:val="27"/>
        </w:rPr>
        <w:tab/>
        <w:t xml:space="preserve">Với 1 - Rất không đồng ý, 5 - Rất đồng ý </w:t>
      </w:r>
      <w:r w:rsidRPr="006B4B47">
        <w:rPr>
          <w:i/>
          <w:iCs/>
          <w:color w:val="000000" w:themeColor="text1"/>
          <w:sz w:val="23"/>
          <w:szCs w:val="27"/>
        </w:rPr>
        <w:tab/>
      </w:r>
      <w:r w:rsidRPr="006B4B47">
        <w:rPr>
          <w:i/>
          <w:iCs/>
          <w:color w:val="000000" w:themeColor="text1"/>
          <w:sz w:val="23"/>
          <w:szCs w:val="27"/>
        </w:rPr>
        <w:tab/>
      </w:r>
      <w:r w:rsidRPr="006B4B47">
        <w:rPr>
          <w:i/>
          <w:iCs/>
          <w:color w:val="000000" w:themeColor="text1"/>
          <w:sz w:val="23"/>
          <w:szCs w:val="27"/>
        </w:rPr>
        <w:tab/>
      </w:r>
      <w:r w:rsidR="0073063D" w:rsidRPr="006B4B47">
        <w:rPr>
          <w:i/>
          <w:iCs/>
          <w:color w:val="000000" w:themeColor="text1"/>
          <w:sz w:val="23"/>
          <w:szCs w:val="27"/>
        </w:rPr>
        <w:t xml:space="preserve">Nguồn: Khảo sát </w:t>
      </w:r>
      <w:r w:rsidR="00A31240" w:rsidRPr="006B4B47">
        <w:rPr>
          <w:i/>
          <w:iCs/>
          <w:color w:val="000000" w:themeColor="text1"/>
          <w:sz w:val="23"/>
          <w:szCs w:val="27"/>
        </w:rPr>
        <w:t>của tác giả</w:t>
      </w:r>
    </w:p>
    <w:p w14:paraId="79BEAE4D" w14:textId="4454ED06" w:rsidR="000253CC" w:rsidRPr="00264F1A" w:rsidRDefault="007B3E71" w:rsidP="006B4B47">
      <w:pPr>
        <w:spacing w:before="0" w:line="240" w:lineRule="auto"/>
        <w:contextualSpacing/>
        <w:rPr>
          <w:bCs/>
          <w:iCs/>
          <w:color w:val="000000" w:themeColor="text1"/>
          <w:spacing w:val="-6"/>
          <w:szCs w:val="26"/>
        </w:rPr>
      </w:pPr>
      <w:r w:rsidRPr="00264F1A">
        <w:rPr>
          <w:color w:val="000000" w:themeColor="text1"/>
          <w:spacing w:val="-6"/>
          <w:szCs w:val="26"/>
        </w:rPr>
        <w:t>C</w:t>
      </w:r>
      <w:r w:rsidR="000253CC" w:rsidRPr="00264F1A">
        <w:rPr>
          <w:color w:val="000000" w:themeColor="text1"/>
          <w:spacing w:val="-6"/>
          <w:szCs w:val="26"/>
        </w:rPr>
        <w:t xml:space="preserve">ó thể thấy là mặc dù chính quyền đã có nhiều hoạt động được triển khai để hỗ trợ và trực tiếp tham gia một số hoạt động phát triển TH cho sản phẩm CDĐL, nhưng theo đánh giá của các cơ sở </w:t>
      </w:r>
      <w:r w:rsidR="00497BAD" w:rsidRPr="00264F1A">
        <w:rPr>
          <w:color w:val="000000" w:themeColor="text1"/>
          <w:spacing w:val="-6"/>
          <w:szCs w:val="26"/>
        </w:rPr>
        <w:t>SXKD</w:t>
      </w:r>
      <w:r w:rsidR="000253CC" w:rsidRPr="00264F1A">
        <w:rPr>
          <w:color w:val="000000" w:themeColor="text1"/>
          <w:spacing w:val="-6"/>
          <w:szCs w:val="26"/>
        </w:rPr>
        <w:t xml:space="preserve"> thì những hoạt động này vẫn còn nhiều hạn chế</w:t>
      </w:r>
      <w:r w:rsidR="00460568" w:rsidRPr="00264F1A">
        <w:rPr>
          <w:color w:val="000000" w:themeColor="text1"/>
          <w:spacing w:val="-6"/>
          <w:szCs w:val="26"/>
        </w:rPr>
        <w:t>, đặc biệt là những định hướng mang tính chiến lược dài hạn</w:t>
      </w:r>
      <w:r w:rsidR="000253CC" w:rsidRPr="00264F1A">
        <w:rPr>
          <w:color w:val="000000" w:themeColor="text1"/>
          <w:spacing w:val="-6"/>
          <w:szCs w:val="26"/>
        </w:rPr>
        <w:t xml:space="preserve">. </w:t>
      </w:r>
    </w:p>
    <w:p w14:paraId="7C092F94" w14:textId="338F6501" w:rsidR="00A95100" w:rsidRPr="00264F1A" w:rsidRDefault="00460568" w:rsidP="006B4B47">
      <w:pPr>
        <w:pStyle w:val="Heading2"/>
        <w:spacing w:before="0" w:line="240" w:lineRule="auto"/>
        <w:rPr>
          <w:rFonts w:cs="Times New Roman"/>
          <w:b w:val="0"/>
          <w:bCs/>
          <w:color w:val="000000" w:themeColor="text1"/>
          <w:spacing w:val="-8"/>
        </w:rPr>
      </w:pPr>
      <w:bookmarkStart w:id="195" w:name="_Toc199968395"/>
      <w:bookmarkStart w:id="196" w:name="_Toc200015335"/>
      <w:bookmarkStart w:id="197" w:name="_Toc200016154"/>
      <w:bookmarkStart w:id="198" w:name="_Toc200016504"/>
      <w:r w:rsidRPr="00264F1A">
        <w:rPr>
          <w:rFonts w:cs="Times New Roman"/>
          <w:b w:val="0"/>
          <w:bCs/>
          <w:color w:val="000000" w:themeColor="text1"/>
          <w:spacing w:val="-8"/>
        </w:rPr>
        <w:t>2</w:t>
      </w:r>
      <w:r w:rsidR="006709F9" w:rsidRPr="00264F1A">
        <w:rPr>
          <w:rFonts w:cs="Times New Roman"/>
          <w:b w:val="0"/>
          <w:bCs/>
          <w:color w:val="000000" w:themeColor="text1"/>
          <w:spacing w:val="-8"/>
        </w:rPr>
        <w:t xml:space="preserve">.4. ĐÁNH GIÁ CỦA </w:t>
      </w:r>
      <w:r w:rsidR="00B62AF7" w:rsidRPr="00264F1A">
        <w:rPr>
          <w:rFonts w:cs="Times New Roman"/>
          <w:b w:val="0"/>
          <w:bCs/>
          <w:color w:val="000000" w:themeColor="text1"/>
          <w:spacing w:val="-8"/>
        </w:rPr>
        <w:t>CÔNG CHÚNG</w:t>
      </w:r>
      <w:r w:rsidR="006709F9" w:rsidRPr="00264F1A">
        <w:rPr>
          <w:rFonts w:cs="Times New Roman"/>
          <w:b w:val="0"/>
          <w:bCs/>
          <w:color w:val="000000" w:themeColor="text1"/>
          <w:spacing w:val="-8"/>
        </w:rPr>
        <w:t xml:space="preserve"> VỀ THƯƠNG HIỆU SẢN PHẨM </w:t>
      </w:r>
      <w:r w:rsidR="00C666CC" w:rsidRPr="00264F1A">
        <w:rPr>
          <w:rFonts w:cs="Times New Roman"/>
          <w:b w:val="0"/>
          <w:bCs/>
          <w:color w:val="000000" w:themeColor="text1"/>
          <w:spacing w:val="-8"/>
        </w:rPr>
        <w:t xml:space="preserve">CDĐL </w:t>
      </w:r>
      <w:r w:rsidR="006709F9" w:rsidRPr="00264F1A">
        <w:rPr>
          <w:rFonts w:cs="Times New Roman"/>
          <w:b w:val="0"/>
          <w:bCs/>
          <w:color w:val="000000" w:themeColor="text1"/>
          <w:spacing w:val="-8"/>
        </w:rPr>
        <w:t>CỦA SƠN LA</w:t>
      </w:r>
      <w:bookmarkEnd w:id="195"/>
      <w:bookmarkEnd w:id="196"/>
      <w:bookmarkEnd w:id="197"/>
      <w:bookmarkEnd w:id="198"/>
      <w:r w:rsidR="006709F9" w:rsidRPr="00264F1A">
        <w:rPr>
          <w:rFonts w:cs="Times New Roman"/>
          <w:b w:val="0"/>
          <w:bCs/>
          <w:color w:val="000000" w:themeColor="text1"/>
          <w:spacing w:val="-8"/>
        </w:rPr>
        <w:t xml:space="preserve"> </w:t>
      </w:r>
    </w:p>
    <w:p w14:paraId="07733489" w14:textId="1F22AB36" w:rsidR="00A95100" w:rsidRPr="00264F1A" w:rsidRDefault="00A95100" w:rsidP="006B4B47">
      <w:pPr>
        <w:spacing w:before="0" w:line="240" w:lineRule="auto"/>
        <w:rPr>
          <w:iCs/>
          <w:color w:val="000000" w:themeColor="text1"/>
          <w:spacing w:val="-8"/>
          <w:szCs w:val="26"/>
        </w:rPr>
      </w:pPr>
      <w:r w:rsidRPr="00264F1A">
        <w:rPr>
          <w:iCs/>
          <w:color w:val="000000" w:themeColor="text1"/>
          <w:spacing w:val="-8"/>
          <w:szCs w:val="26"/>
        </w:rPr>
        <w:t xml:space="preserve">Để đánh giá một cách khách quan về </w:t>
      </w:r>
      <w:r w:rsidR="00D710F6" w:rsidRPr="00264F1A">
        <w:rPr>
          <w:iCs/>
          <w:color w:val="000000" w:themeColor="text1"/>
          <w:spacing w:val="-8"/>
          <w:szCs w:val="26"/>
        </w:rPr>
        <w:t>sức mạnh TH thông qua</w:t>
      </w:r>
      <w:r w:rsidR="00FC63D9" w:rsidRPr="00264F1A">
        <w:rPr>
          <w:iCs/>
          <w:color w:val="000000" w:themeColor="text1"/>
          <w:spacing w:val="-8"/>
          <w:szCs w:val="26"/>
        </w:rPr>
        <w:t>:</w:t>
      </w:r>
      <w:r w:rsidR="00D710F6" w:rsidRPr="00264F1A">
        <w:rPr>
          <w:iCs/>
          <w:color w:val="000000" w:themeColor="text1"/>
          <w:spacing w:val="-8"/>
          <w:szCs w:val="26"/>
        </w:rPr>
        <w:t xml:space="preserve"> </w:t>
      </w:r>
      <w:r w:rsidR="00FC63D9" w:rsidRPr="00264F1A">
        <w:rPr>
          <w:iCs/>
          <w:color w:val="000000" w:themeColor="text1"/>
          <w:spacing w:val="-8"/>
          <w:szCs w:val="26"/>
        </w:rPr>
        <w:t xml:space="preserve">Nhận thức thương hiệu, Chất lượng cảm nhận, Các liên tưởng TH, Mức độ trung thành TH, luận án </w:t>
      </w:r>
      <w:r w:rsidRPr="00264F1A">
        <w:rPr>
          <w:iCs/>
          <w:color w:val="000000" w:themeColor="text1"/>
          <w:spacing w:val="-8"/>
          <w:szCs w:val="26"/>
        </w:rPr>
        <w:t xml:space="preserve">khảo sát 650 </w:t>
      </w:r>
      <w:r w:rsidR="00FC63D9" w:rsidRPr="00264F1A">
        <w:rPr>
          <w:iCs/>
          <w:color w:val="000000" w:themeColor="text1"/>
          <w:spacing w:val="-8"/>
          <w:szCs w:val="26"/>
        </w:rPr>
        <w:t>khách hàng/công chúng</w:t>
      </w:r>
      <w:r w:rsidRPr="00264F1A">
        <w:rPr>
          <w:iCs/>
          <w:color w:val="000000" w:themeColor="text1"/>
          <w:spacing w:val="-8"/>
          <w:szCs w:val="26"/>
        </w:rPr>
        <w:t xml:space="preserve"> </w:t>
      </w:r>
      <w:r w:rsidR="000253CC" w:rsidRPr="00264F1A">
        <w:rPr>
          <w:iCs/>
          <w:color w:val="000000" w:themeColor="text1"/>
          <w:spacing w:val="-8"/>
          <w:szCs w:val="26"/>
        </w:rPr>
        <w:t>tại 1</w:t>
      </w:r>
      <w:r w:rsidR="00974C9A" w:rsidRPr="00264F1A">
        <w:rPr>
          <w:iCs/>
          <w:color w:val="000000" w:themeColor="text1"/>
          <w:spacing w:val="-8"/>
          <w:szCs w:val="26"/>
        </w:rPr>
        <w:t>4</w:t>
      </w:r>
      <w:r w:rsidR="000253CC" w:rsidRPr="00264F1A">
        <w:rPr>
          <w:iCs/>
          <w:color w:val="000000" w:themeColor="text1"/>
          <w:spacing w:val="-8"/>
          <w:szCs w:val="26"/>
        </w:rPr>
        <w:t xml:space="preserve"> tỉnh và thành </w:t>
      </w:r>
      <w:r w:rsidR="00FC63D9" w:rsidRPr="00264F1A">
        <w:rPr>
          <w:iCs/>
          <w:color w:val="000000" w:themeColor="text1"/>
          <w:spacing w:val="-8"/>
          <w:szCs w:val="26"/>
        </w:rPr>
        <w:t>phố. Số lượng phiếu thu được từ các địa phương: Hà Nội (158), Sơn La (45), Quảng Ninh (44), Hải Dương (80), tp Hồ Chí Minh (52), Đà Nẵng (56), Nghệ An (38), Hà Tĩnh (88), Thanh Hoá (17), Hưng Yên (38), Hà Nam (23), Hoà Bình (27), Thái Bình (22) và Quảng Nam (7).</w:t>
      </w:r>
    </w:p>
    <w:p w14:paraId="71AB3745" w14:textId="5D04B4F8" w:rsidR="00B2242C" w:rsidRPr="00264F1A" w:rsidRDefault="00460568" w:rsidP="006B4B47">
      <w:pPr>
        <w:pStyle w:val="Heading2"/>
        <w:spacing w:before="0" w:line="240" w:lineRule="auto"/>
        <w:rPr>
          <w:rFonts w:ascii="Times New Roman Bold" w:hAnsi="Times New Roman Bold" w:cs="Times New Roman"/>
          <w:color w:val="000000" w:themeColor="text1"/>
          <w:spacing w:val="-16"/>
        </w:rPr>
      </w:pPr>
      <w:bookmarkStart w:id="199" w:name="_Toc199968397"/>
      <w:bookmarkStart w:id="200" w:name="_Toc200015337"/>
      <w:bookmarkStart w:id="201" w:name="_Toc200016156"/>
      <w:bookmarkStart w:id="202" w:name="_Toc200016506"/>
      <w:r w:rsidRPr="00264F1A">
        <w:rPr>
          <w:rFonts w:ascii="Times New Roman Bold" w:hAnsi="Times New Roman Bold" w:cs="Times New Roman"/>
          <w:color w:val="000000" w:themeColor="text1"/>
          <w:spacing w:val="-16"/>
        </w:rPr>
        <w:t>2</w:t>
      </w:r>
      <w:r w:rsidR="00B2242C" w:rsidRPr="00264F1A">
        <w:rPr>
          <w:rFonts w:ascii="Times New Roman Bold" w:hAnsi="Times New Roman Bold" w:cs="Times New Roman"/>
          <w:color w:val="000000" w:themeColor="text1"/>
          <w:spacing w:val="-16"/>
        </w:rPr>
        <w:t xml:space="preserve">.4.1. Mức độ nhận </w:t>
      </w:r>
      <w:r w:rsidR="00BC00E3" w:rsidRPr="00264F1A">
        <w:rPr>
          <w:rFonts w:ascii="Times New Roman Bold" w:hAnsi="Times New Roman Bold" w:cs="Times New Roman"/>
          <w:color w:val="000000" w:themeColor="text1"/>
          <w:spacing w:val="-16"/>
        </w:rPr>
        <w:t xml:space="preserve">biết </w:t>
      </w:r>
      <w:r w:rsidR="00B2242C" w:rsidRPr="00264F1A">
        <w:rPr>
          <w:rFonts w:ascii="Times New Roman Bold" w:hAnsi="Times New Roman Bold" w:cs="Times New Roman"/>
          <w:color w:val="000000" w:themeColor="text1"/>
          <w:spacing w:val="-16"/>
        </w:rPr>
        <w:t xml:space="preserve">của </w:t>
      </w:r>
      <w:r w:rsidR="00B62AF7" w:rsidRPr="00264F1A">
        <w:rPr>
          <w:rFonts w:ascii="Times New Roman Bold" w:hAnsi="Times New Roman Bold" w:cs="Times New Roman"/>
          <w:color w:val="000000" w:themeColor="text1"/>
          <w:spacing w:val="-16"/>
        </w:rPr>
        <w:t>công chúng</w:t>
      </w:r>
      <w:r w:rsidR="00B2242C" w:rsidRPr="00264F1A">
        <w:rPr>
          <w:rFonts w:ascii="Times New Roman Bold" w:hAnsi="Times New Roman Bold" w:cs="Times New Roman"/>
          <w:color w:val="000000" w:themeColor="text1"/>
          <w:spacing w:val="-16"/>
        </w:rPr>
        <w:t xml:space="preserve"> với thương hiệu các sản phẩm CDĐL của Sơn La</w:t>
      </w:r>
      <w:bookmarkEnd w:id="199"/>
      <w:bookmarkEnd w:id="200"/>
      <w:bookmarkEnd w:id="201"/>
      <w:bookmarkEnd w:id="202"/>
      <w:r w:rsidR="00B2242C" w:rsidRPr="00264F1A">
        <w:rPr>
          <w:rFonts w:ascii="Times New Roman Bold" w:hAnsi="Times New Roman Bold" w:cs="Times New Roman"/>
          <w:color w:val="000000" w:themeColor="text1"/>
          <w:spacing w:val="-16"/>
        </w:rPr>
        <w:t xml:space="preserve">  </w:t>
      </w:r>
    </w:p>
    <w:p w14:paraId="3D0ACE3F" w14:textId="6C792E4B" w:rsidR="00E05ECA" w:rsidRPr="00264F1A" w:rsidRDefault="00FF095A" w:rsidP="006B4B47">
      <w:pPr>
        <w:spacing w:before="0" w:line="240" w:lineRule="auto"/>
        <w:rPr>
          <w:color w:val="000000" w:themeColor="text1"/>
          <w:spacing w:val="-12"/>
          <w:szCs w:val="26"/>
        </w:rPr>
      </w:pPr>
      <w:r w:rsidRPr="00264F1A">
        <w:rPr>
          <w:color w:val="000000" w:themeColor="text1"/>
          <w:spacing w:val="-12"/>
          <w:szCs w:val="26"/>
        </w:rPr>
        <w:t>Khảo sát 650 khách hàng cho thấy 37,8% chưa từng biết đến bất kỳ sản phẩm CDĐL nào của Sơn La, phản ánh hạn chế lớn trong truyền thông thương hiệu. Phần lớn công chúng biết đến sản phẩm nhờ trải nghiệm du lịch, điểm bán tập trung hoặc giới thiệu từ người thân, trong khi các kênh truyền thông số vẫn ít được tiếp cận</w:t>
      </w:r>
      <w:r w:rsidR="00D17AA4" w:rsidRPr="00264F1A">
        <w:rPr>
          <w:color w:val="000000" w:themeColor="text1"/>
          <w:spacing w:val="-12"/>
          <w:szCs w:val="26"/>
        </w:rPr>
        <w:t xml:space="preserve">. </w:t>
      </w:r>
    </w:p>
    <w:p w14:paraId="15681FA6" w14:textId="5AE65035" w:rsidR="00A95100" w:rsidRPr="00264F1A" w:rsidRDefault="00D17AA4" w:rsidP="006B4B47">
      <w:pPr>
        <w:spacing w:before="0" w:line="240" w:lineRule="auto"/>
        <w:rPr>
          <w:color w:val="000000" w:themeColor="text1"/>
          <w:spacing w:val="-2"/>
          <w:szCs w:val="26"/>
        </w:rPr>
      </w:pPr>
      <w:r w:rsidRPr="00264F1A">
        <w:rPr>
          <w:color w:val="000000" w:themeColor="text1"/>
          <w:spacing w:val="-2"/>
          <w:szCs w:val="26"/>
        </w:rPr>
        <w:lastRenderedPageBreak/>
        <w:t>M</w:t>
      </w:r>
      <w:r w:rsidR="00AD4ECD" w:rsidRPr="00264F1A">
        <w:rPr>
          <w:color w:val="000000" w:themeColor="text1"/>
          <w:spacing w:val="-2"/>
          <w:szCs w:val="26"/>
        </w:rPr>
        <w:t xml:space="preserve">ức độ biết đến TH sản phẩm CDĐL theo các cấp độ được thể hiện trên bảng </w:t>
      </w:r>
      <w:r w:rsidR="00C644B0" w:rsidRPr="00264F1A">
        <w:rPr>
          <w:color w:val="000000" w:themeColor="text1"/>
          <w:spacing w:val="-2"/>
          <w:szCs w:val="26"/>
        </w:rPr>
        <w:t>2</w:t>
      </w:r>
      <w:r w:rsidR="00AD4ECD" w:rsidRPr="00264F1A">
        <w:rPr>
          <w:color w:val="000000" w:themeColor="text1"/>
          <w:spacing w:val="-2"/>
          <w:szCs w:val="26"/>
        </w:rPr>
        <w:t>.</w:t>
      </w:r>
      <w:r w:rsidR="00E05ECA" w:rsidRPr="00264F1A">
        <w:rPr>
          <w:color w:val="000000" w:themeColor="text1"/>
          <w:spacing w:val="-2"/>
          <w:szCs w:val="26"/>
        </w:rPr>
        <w:t>7</w:t>
      </w:r>
      <w:r w:rsidR="00E450CE" w:rsidRPr="00264F1A">
        <w:rPr>
          <w:color w:val="000000" w:themeColor="text1"/>
          <w:spacing w:val="-2"/>
          <w:szCs w:val="26"/>
        </w:rPr>
        <w:t xml:space="preserve"> (</w:t>
      </w:r>
      <w:r w:rsidR="002856B6" w:rsidRPr="00264F1A">
        <w:rPr>
          <w:color w:val="000000" w:themeColor="text1"/>
          <w:spacing w:val="-2"/>
          <w:szCs w:val="26"/>
        </w:rPr>
        <w:t>đáp viên chỉ chọn duy nhất 1 phương án trong số 4 phương án được liệt kê</w:t>
      </w:r>
      <w:r w:rsidR="00E450CE" w:rsidRPr="00264F1A">
        <w:rPr>
          <w:color w:val="000000" w:themeColor="text1"/>
          <w:spacing w:val="-2"/>
          <w:szCs w:val="26"/>
        </w:rPr>
        <w:t>)</w:t>
      </w:r>
      <w:r w:rsidR="002856B6" w:rsidRPr="00264F1A">
        <w:rPr>
          <w:color w:val="000000" w:themeColor="text1"/>
          <w:spacing w:val="-2"/>
          <w:szCs w:val="26"/>
        </w:rPr>
        <w:t>. M</w:t>
      </w:r>
      <w:r w:rsidR="00AD4ECD" w:rsidRPr="00264F1A">
        <w:rPr>
          <w:color w:val="000000" w:themeColor="text1"/>
          <w:spacing w:val="-2"/>
          <w:szCs w:val="26"/>
        </w:rPr>
        <w:t>ức độ biết đến có gợi ý chiếm tỷ lệ cao nhất đối với cả 3 sản phẩm CDĐL</w:t>
      </w:r>
      <w:r w:rsidRPr="00264F1A">
        <w:rPr>
          <w:color w:val="000000" w:themeColor="text1"/>
          <w:spacing w:val="-2"/>
          <w:szCs w:val="26"/>
        </w:rPr>
        <w:t xml:space="preserve">. </w:t>
      </w:r>
    </w:p>
    <w:p w14:paraId="4A9D28D9" w14:textId="2062B0DB" w:rsidR="00B62AF7" w:rsidRPr="00264F1A" w:rsidRDefault="00B62AF7" w:rsidP="006B4B47">
      <w:pPr>
        <w:spacing w:before="0" w:line="240" w:lineRule="auto"/>
        <w:ind w:firstLine="0"/>
        <w:contextualSpacing/>
        <w:jc w:val="center"/>
        <w:outlineLvl w:val="0"/>
        <w:rPr>
          <w:rFonts w:ascii="Times New Roman Bold" w:hAnsi="Times New Roman Bold"/>
          <w:b/>
          <w:bCs/>
          <w:color w:val="000000" w:themeColor="text1"/>
          <w:spacing w:val="-6"/>
          <w:szCs w:val="26"/>
        </w:rPr>
      </w:pPr>
      <w:bookmarkStart w:id="203" w:name="_Toc200016158"/>
      <w:bookmarkStart w:id="204" w:name="_Toc200016508"/>
      <w:r w:rsidRPr="00264F1A">
        <w:rPr>
          <w:rFonts w:ascii="Times New Roman Bold" w:hAnsi="Times New Roman Bold"/>
          <w:b/>
          <w:bCs/>
          <w:color w:val="000000" w:themeColor="text1"/>
          <w:spacing w:val="-6"/>
          <w:szCs w:val="26"/>
        </w:rPr>
        <w:t xml:space="preserve">Bảng </w:t>
      </w:r>
      <w:r w:rsidR="00C644B0" w:rsidRPr="00264F1A">
        <w:rPr>
          <w:rFonts w:ascii="Times New Roman Bold" w:hAnsi="Times New Roman Bold"/>
          <w:b/>
          <w:bCs/>
          <w:color w:val="000000" w:themeColor="text1"/>
          <w:spacing w:val="-6"/>
          <w:szCs w:val="26"/>
        </w:rPr>
        <w:t>2</w:t>
      </w:r>
      <w:r w:rsidRPr="00264F1A">
        <w:rPr>
          <w:rFonts w:ascii="Times New Roman Bold" w:hAnsi="Times New Roman Bold"/>
          <w:b/>
          <w:bCs/>
          <w:color w:val="000000" w:themeColor="text1"/>
          <w:spacing w:val="-6"/>
          <w:szCs w:val="26"/>
        </w:rPr>
        <w:t>.</w:t>
      </w:r>
      <w:r w:rsidR="00E05ECA" w:rsidRPr="00264F1A">
        <w:rPr>
          <w:rFonts w:ascii="Times New Roman Bold" w:hAnsi="Times New Roman Bold"/>
          <w:b/>
          <w:bCs/>
          <w:color w:val="000000" w:themeColor="text1"/>
          <w:spacing w:val="-6"/>
          <w:szCs w:val="26"/>
        </w:rPr>
        <w:t>7</w:t>
      </w:r>
      <w:r w:rsidRPr="00264F1A">
        <w:rPr>
          <w:rFonts w:ascii="Times New Roman Bold" w:hAnsi="Times New Roman Bold"/>
          <w:b/>
          <w:bCs/>
          <w:color w:val="000000" w:themeColor="text1"/>
          <w:spacing w:val="-6"/>
          <w:szCs w:val="26"/>
        </w:rPr>
        <w:t xml:space="preserve">: Nhận </w:t>
      </w:r>
      <w:r w:rsidR="00BC00E3" w:rsidRPr="00264F1A">
        <w:rPr>
          <w:rFonts w:ascii="Times New Roman Bold" w:hAnsi="Times New Roman Bold"/>
          <w:b/>
          <w:bCs/>
          <w:color w:val="000000" w:themeColor="text1"/>
          <w:spacing w:val="-6"/>
          <w:szCs w:val="26"/>
        </w:rPr>
        <w:t xml:space="preserve">biết </w:t>
      </w:r>
      <w:r w:rsidRPr="00264F1A">
        <w:rPr>
          <w:rFonts w:ascii="Times New Roman Bold" w:hAnsi="Times New Roman Bold"/>
          <w:b/>
          <w:bCs/>
          <w:color w:val="000000" w:themeColor="text1"/>
          <w:spacing w:val="-6"/>
          <w:szCs w:val="26"/>
        </w:rPr>
        <w:t>của công chúng về thương hiệu các sản phẩm</w:t>
      </w:r>
      <w:bookmarkEnd w:id="203"/>
      <w:bookmarkEnd w:id="204"/>
      <w:r w:rsidRPr="00264F1A">
        <w:rPr>
          <w:rFonts w:ascii="Times New Roman Bold" w:hAnsi="Times New Roman Bold"/>
          <w:b/>
          <w:bCs/>
          <w:color w:val="000000" w:themeColor="text1"/>
          <w:spacing w:val="-6"/>
          <w:szCs w:val="26"/>
        </w:rPr>
        <w:t xml:space="preserve"> </w:t>
      </w:r>
      <w:bookmarkStart w:id="205" w:name="_Toc200016159"/>
      <w:bookmarkStart w:id="206" w:name="_Toc200016509"/>
      <w:r w:rsidR="00D17AA4" w:rsidRPr="00264F1A">
        <w:rPr>
          <w:rFonts w:ascii="Times New Roman Bold" w:hAnsi="Times New Roman Bold"/>
          <w:b/>
          <w:bCs/>
          <w:color w:val="000000" w:themeColor="text1"/>
          <w:spacing w:val="-6"/>
          <w:szCs w:val="26"/>
        </w:rPr>
        <w:t xml:space="preserve">CDĐL </w:t>
      </w:r>
      <w:r w:rsidRPr="00264F1A">
        <w:rPr>
          <w:rFonts w:ascii="Times New Roman Bold" w:hAnsi="Times New Roman Bold"/>
          <w:b/>
          <w:bCs/>
          <w:color w:val="000000" w:themeColor="text1"/>
          <w:spacing w:val="-6"/>
          <w:szCs w:val="26"/>
        </w:rPr>
        <w:t>của Sơn La</w:t>
      </w:r>
      <w:bookmarkEnd w:id="205"/>
      <w:bookmarkEnd w:id="206"/>
    </w:p>
    <w:tbl>
      <w:tblPr>
        <w:tblStyle w:val="TableGrid"/>
        <w:tblW w:w="9463" w:type="dxa"/>
        <w:jc w:val="center"/>
        <w:tblLook w:val="04A0" w:firstRow="1" w:lastRow="0" w:firstColumn="1" w:lastColumn="0" w:noHBand="0" w:noVBand="1"/>
      </w:tblPr>
      <w:tblGrid>
        <w:gridCol w:w="396"/>
        <w:gridCol w:w="5627"/>
        <w:gridCol w:w="678"/>
        <w:gridCol w:w="506"/>
        <w:gridCol w:w="622"/>
        <w:gridCol w:w="506"/>
        <w:gridCol w:w="622"/>
        <w:gridCol w:w="506"/>
      </w:tblGrid>
      <w:tr w:rsidR="004A14AF" w:rsidRPr="006B4B47" w14:paraId="011D67FD" w14:textId="77777777" w:rsidTr="00E450CE">
        <w:trPr>
          <w:jc w:val="center"/>
        </w:trPr>
        <w:tc>
          <w:tcPr>
            <w:tcW w:w="397" w:type="dxa"/>
            <w:vMerge w:val="restart"/>
            <w:vAlign w:val="center"/>
          </w:tcPr>
          <w:p w14:paraId="09961BA0" w14:textId="77777777" w:rsidR="00E450CE" w:rsidRPr="006B4B47" w:rsidRDefault="00E450CE" w:rsidP="002D3FF8">
            <w:pPr>
              <w:spacing w:before="0" w:line="240" w:lineRule="auto"/>
              <w:ind w:left="-113" w:right="-113" w:firstLine="0"/>
              <w:jc w:val="center"/>
              <w:rPr>
                <w:b/>
                <w:bCs/>
                <w:color w:val="000000" w:themeColor="text1"/>
                <w:sz w:val="21"/>
                <w:szCs w:val="27"/>
              </w:rPr>
            </w:pPr>
            <w:r w:rsidRPr="006B4B47">
              <w:rPr>
                <w:b/>
                <w:bCs/>
                <w:color w:val="000000" w:themeColor="text1"/>
                <w:sz w:val="21"/>
                <w:szCs w:val="27"/>
              </w:rPr>
              <w:t>TT</w:t>
            </w:r>
          </w:p>
        </w:tc>
        <w:tc>
          <w:tcPr>
            <w:tcW w:w="5947" w:type="dxa"/>
            <w:vMerge w:val="restart"/>
            <w:vAlign w:val="center"/>
          </w:tcPr>
          <w:p w14:paraId="5EAE9134" w14:textId="77777777" w:rsidR="00E450CE" w:rsidRPr="006B4B47" w:rsidRDefault="00E450CE" w:rsidP="002D3FF8">
            <w:pPr>
              <w:spacing w:before="0" w:line="240" w:lineRule="auto"/>
              <w:ind w:firstLine="0"/>
              <w:jc w:val="center"/>
              <w:rPr>
                <w:b/>
                <w:bCs/>
                <w:color w:val="000000" w:themeColor="text1"/>
                <w:sz w:val="21"/>
                <w:szCs w:val="27"/>
              </w:rPr>
            </w:pPr>
            <w:r w:rsidRPr="006B4B47">
              <w:rPr>
                <w:b/>
                <w:bCs/>
                <w:color w:val="000000" w:themeColor="text1"/>
                <w:sz w:val="21"/>
                <w:szCs w:val="27"/>
              </w:rPr>
              <w:t xml:space="preserve">Nội dung </w:t>
            </w:r>
          </w:p>
        </w:tc>
        <w:tc>
          <w:tcPr>
            <w:tcW w:w="1065" w:type="dxa"/>
            <w:gridSpan w:val="2"/>
            <w:shd w:val="clear" w:color="auto" w:fill="F2F2F2" w:themeFill="background1" w:themeFillShade="F2"/>
            <w:vAlign w:val="center"/>
          </w:tcPr>
          <w:p w14:paraId="6D5BD3B8" w14:textId="798C7785" w:rsidR="00E450CE" w:rsidRPr="006B4B47" w:rsidRDefault="00E450CE" w:rsidP="002D3FF8">
            <w:pPr>
              <w:spacing w:before="0" w:line="240" w:lineRule="auto"/>
              <w:ind w:left="-57" w:right="-57" w:firstLine="0"/>
              <w:jc w:val="center"/>
              <w:rPr>
                <w:b/>
                <w:bCs/>
                <w:color w:val="000000" w:themeColor="text1"/>
                <w:sz w:val="21"/>
                <w:szCs w:val="27"/>
              </w:rPr>
            </w:pPr>
            <w:r w:rsidRPr="006B4B47">
              <w:rPr>
                <w:b/>
                <w:bCs/>
                <w:color w:val="000000" w:themeColor="text1"/>
                <w:sz w:val="21"/>
                <w:szCs w:val="27"/>
              </w:rPr>
              <w:t>Cà phê</w:t>
            </w:r>
          </w:p>
        </w:tc>
        <w:tc>
          <w:tcPr>
            <w:tcW w:w="1033" w:type="dxa"/>
            <w:gridSpan w:val="2"/>
            <w:vAlign w:val="center"/>
          </w:tcPr>
          <w:p w14:paraId="0FF158FA" w14:textId="30403067" w:rsidR="00E450CE" w:rsidRPr="006B4B47" w:rsidRDefault="00E450CE" w:rsidP="002D3FF8">
            <w:pPr>
              <w:spacing w:before="0" w:line="240" w:lineRule="auto"/>
              <w:ind w:right="-57" w:firstLine="0"/>
              <w:jc w:val="center"/>
              <w:rPr>
                <w:b/>
                <w:bCs/>
                <w:color w:val="000000" w:themeColor="text1"/>
                <w:sz w:val="21"/>
                <w:szCs w:val="27"/>
              </w:rPr>
            </w:pPr>
            <w:r w:rsidRPr="006B4B47">
              <w:rPr>
                <w:b/>
                <w:bCs/>
                <w:color w:val="000000" w:themeColor="text1"/>
                <w:sz w:val="21"/>
                <w:szCs w:val="27"/>
              </w:rPr>
              <w:t xml:space="preserve">Xoài </w:t>
            </w:r>
          </w:p>
        </w:tc>
        <w:tc>
          <w:tcPr>
            <w:tcW w:w="1021" w:type="dxa"/>
            <w:gridSpan w:val="2"/>
            <w:shd w:val="clear" w:color="auto" w:fill="F2F2F2" w:themeFill="background1" w:themeFillShade="F2"/>
            <w:vAlign w:val="center"/>
          </w:tcPr>
          <w:p w14:paraId="49B00785" w14:textId="49177E9F" w:rsidR="00E450CE" w:rsidRPr="006B4B47" w:rsidRDefault="00E450CE" w:rsidP="002D3FF8">
            <w:pPr>
              <w:spacing w:before="0" w:line="240" w:lineRule="auto"/>
              <w:ind w:left="-57" w:right="-57" w:firstLine="0"/>
              <w:jc w:val="center"/>
              <w:rPr>
                <w:b/>
                <w:bCs/>
                <w:color w:val="000000" w:themeColor="text1"/>
                <w:sz w:val="21"/>
                <w:szCs w:val="27"/>
              </w:rPr>
            </w:pPr>
            <w:r w:rsidRPr="006B4B47">
              <w:rPr>
                <w:b/>
                <w:bCs/>
                <w:color w:val="000000" w:themeColor="text1"/>
                <w:sz w:val="21"/>
                <w:szCs w:val="27"/>
              </w:rPr>
              <w:t>Chè</w:t>
            </w:r>
          </w:p>
        </w:tc>
      </w:tr>
      <w:tr w:rsidR="004A14AF" w:rsidRPr="006B4B47" w14:paraId="30739A24" w14:textId="77777777" w:rsidTr="00E450CE">
        <w:trPr>
          <w:jc w:val="center"/>
        </w:trPr>
        <w:tc>
          <w:tcPr>
            <w:tcW w:w="397" w:type="dxa"/>
            <w:vMerge/>
            <w:vAlign w:val="center"/>
          </w:tcPr>
          <w:p w14:paraId="0033A78D" w14:textId="77777777" w:rsidR="00E450CE" w:rsidRPr="006B4B47" w:rsidRDefault="00E450CE" w:rsidP="002D3FF8">
            <w:pPr>
              <w:spacing w:before="0" w:line="240" w:lineRule="auto"/>
              <w:ind w:left="-113" w:right="-113" w:firstLine="0"/>
              <w:jc w:val="center"/>
              <w:rPr>
                <w:color w:val="000000" w:themeColor="text1"/>
                <w:sz w:val="21"/>
                <w:szCs w:val="27"/>
              </w:rPr>
            </w:pPr>
          </w:p>
        </w:tc>
        <w:tc>
          <w:tcPr>
            <w:tcW w:w="5947" w:type="dxa"/>
            <w:vMerge/>
          </w:tcPr>
          <w:p w14:paraId="58AF7D86" w14:textId="5A70D96A" w:rsidR="00E450CE" w:rsidRPr="006B4B47" w:rsidRDefault="00E450CE" w:rsidP="002D3FF8">
            <w:pPr>
              <w:spacing w:before="0" w:line="240" w:lineRule="auto"/>
              <w:ind w:firstLine="0"/>
              <w:rPr>
                <w:color w:val="000000" w:themeColor="text1"/>
                <w:spacing w:val="-2"/>
                <w:sz w:val="21"/>
                <w:szCs w:val="27"/>
              </w:rPr>
            </w:pPr>
          </w:p>
        </w:tc>
        <w:tc>
          <w:tcPr>
            <w:tcW w:w="604" w:type="dxa"/>
            <w:shd w:val="clear" w:color="auto" w:fill="F2F2F2" w:themeFill="background1" w:themeFillShade="F2"/>
            <w:vAlign w:val="center"/>
          </w:tcPr>
          <w:p w14:paraId="15192A84" w14:textId="7FB05E16" w:rsidR="00E450CE" w:rsidRPr="006B4B47" w:rsidRDefault="00E450CE" w:rsidP="002D3FF8">
            <w:pPr>
              <w:spacing w:before="0" w:line="240" w:lineRule="auto"/>
              <w:ind w:left="-57" w:right="-57" w:firstLine="0"/>
              <w:jc w:val="center"/>
              <w:rPr>
                <w:b/>
                <w:bCs/>
                <w:i/>
                <w:iCs/>
                <w:color w:val="000000" w:themeColor="text1"/>
                <w:sz w:val="21"/>
                <w:szCs w:val="27"/>
              </w:rPr>
            </w:pPr>
            <w:r w:rsidRPr="006B4B47">
              <w:rPr>
                <w:b/>
                <w:bCs/>
                <w:i/>
                <w:iCs/>
                <w:color w:val="000000" w:themeColor="text1"/>
                <w:sz w:val="21"/>
                <w:szCs w:val="27"/>
              </w:rPr>
              <w:t>Số lượng</w:t>
            </w:r>
          </w:p>
        </w:tc>
        <w:tc>
          <w:tcPr>
            <w:tcW w:w="461" w:type="dxa"/>
            <w:shd w:val="clear" w:color="auto" w:fill="F2F2F2" w:themeFill="background1" w:themeFillShade="F2"/>
            <w:vAlign w:val="center"/>
          </w:tcPr>
          <w:p w14:paraId="01F02F2A" w14:textId="77777777" w:rsidR="00E450CE" w:rsidRPr="006B4B47" w:rsidRDefault="00E450CE" w:rsidP="002D3FF8">
            <w:pPr>
              <w:spacing w:before="0" w:line="240" w:lineRule="auto"/>
              <w:ind w:left="-113" w:right="-113" w:firstLine="0"/>
              <w:jc w:val="center"/>
              <w:rPr>
                <w:b/>
                <w:bCs/>
                <w:i/>
                <w:iCs/>
                <w:color w:val="000000" w:themeColor="text1"/>
                <w:sz w:val="21"/>
                <w:szCs w:val="27"/>
              </w:rPr>
            </w:pPr>
            <w:r w:rsidRPr="006B4B47">
              <w:rPr>
                <w:b/>
                <w:bCs/>
                <w:i/>
                <w:iCs/>
                <w:color w:val="000000" w:themeColor="text1"/>
                <w:sz w:val="21"/>
                <w:szCs w:val="27"/>
              </w:rPr>
              <w:t>Tỷ lệ</w:t>
            </w:r>
          </w:p>
          <w:p w14:paraId="5F6F6B73" w14:textId="340701B0" w:rsidR="00E450CE" w:rsidRPr="006B4B47" w:rsidRDefault="00E450CE" w:rsidP="002D3FF8">
            <w:pPr>
              <w:spacing w:before="0" w:line="240" w:lineRule="auto"/>
              <w:ind w:left="-113" w:right="-113" w:firstLine="0"/>
              <w:jc w:val="center"/>
              <w:rPr>
                <w:b/>
                <w:bCs/>
                <w:i/>
                <w:iCs/>
                <w:color w:val="000000" w:themeColor="text1"/>
                <w:sz w:val="21"/>
                <w:szCs w:val="27"/>
              </w:rPr>
            </w:pPr>
            <w:r w:rsidRPr="006B4B47">
              <w:rPr>
                <w:b/>
                <w:bCs/>
                <w:i/>
                <w:iCs/>
                <w:color w:val="000000" w:themeColor="text1"/>
                <w:sz w:val="21"/>
                <w:szCs w:val="27"/>
              </w:rPr>
              <w:t>(%)</w:t>
            </w:r>
          </w:p>
        </w:tc>
        <w:tc>
          <w:tcPr>
            <w:tcW w:w="569" w:type="dxa"/>
            <w:vAlign w:val="center"/>
          </w:tcPr>
          <w:p w14:paraId="2F291FEE" w14:textId="6AAC17A0" w:rsidR="00E450CE" w:rsidRPr="006B4B47" w:rsidRDefault="00E450CE" w:rsidP="002D3FF8">
            <w:pPr>
              <w:spacing w:before="0" w:line="240" w:lineRule="auto"/>
              <w:ind w:left="-113" w:right="-113" w:firstLine="0"/>
              <w:jc w:val="center"/>
              <w:rPr>
                <w:color w:val="000000" w:themeColor="text1"/>
                <w:sz w:val="21"/>
                <w:szCs w:val="27"/>
              </w:rPr>
            </w:pPr>
            <w:r w:rsidRPr="006B4B47">
              <w:rPr>
                <w:b/>
                <w:bCs/>
                <w:i/>
                <w:iCs/>
                <w:color w:val="000000" w:themeColor="text1"/>
                <w:sz w:val="21"/>
                <w:szCs w:val="27"/>
              </w:rPr>
              <w:t>Số lượng</w:t>
            </w:r>
          </w:p>
        </w:tc>
        <w:tc>
          <w:tcPr>
            <w:tcW w:w="464" w:type="dxa"/>
            <w:vAlign w:val="center"/>
          </w:tcPr>
          <w:p w14:paraId="67135147" w14:textId="77777777" w:rsidR="00E450CE" w:rsidRPr="006B4B47" w:rsidRDefault="00E450CE" w:rsidP="002D3FF8">
            <w:pPr>
              <w:spacing w:before="0" w:line="240" w:lineRule="auto"/>
              <w:ind w:left="-113" w:right="-113" w:firstLine="0"/>
              <w:jc w:val="center"/>
              <w:rPr>
                <w:b/>
                <w:bCs/>
                <w:i/>
                <w:iCs/>
                <w:color w:val="000000" w:themeColor="text1"/>
                <w:sz w:val="21"/>
                <w:szCs w:val="27"/>
              </w:rPr>
            </w:pPr>
            <w:r w:rsidRPr="006B4B47">
              <w:rPr>
                <w:b/>
                <w:bCs/>
                <w:i/>
                <w:iCs/>
                <w:color w:val="000000" w:themeColor="text1"/>
                <w:sz w:val="21"/>
                <w:szCs w:val="27"/>
              </w:rPr>
              <w:t>Tỷ lệ</w:t>
            </w:r>
          </w:p>
          <w:p w14:paraId="507A06F9" w14:textId="6B22102B" w:rsidR="00E450CE" w:rsidRPr="006B4B47" w:rsidRDefault="00E450CE" w:rsidP="002D3FF8">
            <w:pPr>
              <w:spacing w:before="0" w:line="240" w:lineRule="auto"/>
              <w:ind w:left="-113" w:right="-113" w:firstLine="0"/>
              <w:jc w:val="center"/>
              <w:rPr>
                <w:color w:val="000000" w:themeColor="text1"/>
                <w:sz w:val="21"/>
                <w:szCs w:val="27"/>
              </w:rPr>
            </w:pPr>
            <w:r w:rsidRPr="006B4B47">
              <w:rPr>
                <w:b/>
                <w:bCs/>
                <w:i/>
                <w:iCs/>
                <w:color w:val="000000" w:themeColor="text1"/>
                <w:sz w:val="21"/>
                <w:szCs w:val="27"/>
              </w:rPr>
              <w:t>(%)</w:t>
            </w:r>
          </w:p>
        </w:tc>
        <w:tc>
          <w:tcPr>
            <w:tcW w:w="567" w:type="dxa"/>
            <w:shd w:val="clear" w:color="auto" w:fill="F2F2F2" w:themeFill="background1" w:themeFillShade="F2"/>
            <w:vAlign w:val="center"/>
          </w:tcPr>
          <w:p w14:paraId="117A3532" w14:textId="14D339BC" w:rsidR="00E450CE" w:rsidRPr="006B4B47" w:rsidRDefault="00E450CE" w:rsidP="002D3FF8">
            <w:pPr>
              <w:spacing w:before="0" w:line="240" w:lineRule="auto"/>
              <w:ind w:left="-113" w:right="-113" w:firstLine="0"/>
              <w:jc w:val="center"/>
              <w:rPr>
                <w:color w:val="000000" w:themeColor="text1"/>
                <w:sz w:val="21"/>
                <w:szCs w:val="27"/>
              </w:rPr>
            </w:pPr>
            <w:r w:rsidRPr="006B4B47">
              <w:rPr>
                <w:b/>
                <w:bCs/>
                <w:i/>
                <w:iCs/>
                <w:color w:val="000000" w:themeColor="text1"/>
                <w:sz w:val="21"/>
                <w:szCs w:val="27"/>
              </w:rPr>
              <w:t>Số lượng</w:t>
            </w:r>
          </w:p>
        </w:tc>
        <w:tc>
          <w:tcPr>
            <w:tcW w:w="454" w:type="dxa"/>
            <w:shd w:val="clear" w:color="auto" w:fill="F2F2F2" w:themeFill="background1" w:themeFillShade="F2"/>
            <w:vAlign w:val="center"/>
          </w:tcPr>
          <w:p w14:paraId="065A9B5F" w14:textId="77777777" w:rsidR="00E450CE" w:rsidRPr="006B4B47" w:rsidRDefault="00E450CE" w:rsidP="002D3FF8">
            <w:pPr>
              <w:spacing w:before="0" w:line="240" w:lineRule="auto"/>
              <w:ind w:left="-113" w:right="-113" w:firstLine="0"/>
              <w:jc w:val="center"/>
              <w:rPr>
                <w:b/>
                <w:bCs/>
                <w:i/>
                <w:iCs/>
                <w:color w:val="000000" w:themeColor="text1"/>
                <w:sz w:val="21"/>
                <w:szCs w:val="27"/>
              </w:rPr>
            </w:pPr>
            <w:r w:rsidRPr="006B4B47">
              <w:rPr>
                <w:b/>
                <w:bCs/>
                <w:i/>
                <w:iCs/>
                <w:color w:val="000000" w:themeColor="text1"/>
                <w:sz w:val="21"/>
                <w:szCs w:val="27"/>
              </w:rPr>
              <w:t>Tỷ lệ</w:t>
            </w:r>
          </w:p>
          <w:p w14:paraId="746A6362" w14:textId="5D073638" w:rsidR="00E450CE" w:rsidRPr="006B4B47" w:rsidRDefault="00E450CE" w:rsidP="002D3FF8">
            <w:pPr>
              <w:spacing w:before="0" w:line="240" w:lineRule="auto"/>
              <w:ind w:left="-113" w:right="-113" w:firstLine="0"/>
              <w:jc w:val="center"/>
              <w:rPr>
                <w:color w:val="000000" w:themeColor="text1"/>
                <w:sz w:val="21"/>
                <w:szCs w:val="27"/>
              </w:rPr>
            </w:pPr>
            <w:r w:rsidRPr="006B4B47">
              <w:rPr>
                <w:b/>
                <w:bCs/>
                <w:i/>
                <w:iCs/>
                <w:color w:val="000000" w:themeColor="text1"/>
                <w:sz w:val="21"/>
                <w:szCs w:val="27"/>
              </w:rPr>
              <w:t>(%)</w:t>
            </w:r>
          </w:p>
        </w:tc>
      </w:tr>
      <w:tr w:rsidR="004A14AF" w:rsidRPr="006B4B47" w14:paraId="07E09D81" w14:textId="77777777" w:rsidTr="00E450CE">
        <w:trPr>
          <w:jc w:val="center"/>
        </w:trPr>
        <w:tc>
          <w:tcPr>
            <w:tcW w:w="6344" w:type="dxa"/>
            <w:gridSpan w:val="2"/>
            <w:vAlign w:val="center"/>
          </w:tcPr>
          <w:p w14:paraId="039DDAA5" w14:textId="71F973CE" w:rsidR="00B753CA" w:rsidRPr="006B4B47" w:rsidRDefault="00B753CA" w:rsidP="002D3FF8">
            <w:pPr>
              <w:spacing w:before="0" w:line="240" w:lineRule="auto"/>
              <w:ind w:firstLine="0"/>
              <w:rPr>
                <w:b/>
                <w:bCs/>
                <w:i/>
                <w:iCs/>
                <w:color w:val="000000" w:themeColor="text1"/>
                <w:spacing w:val="-2"/>
                <w:sz w:val="23"/>
                <w:szCs w:val="27"/>
              </w:rPr>
            </w:pPr>
            <w:r w:rsidRPr="006B4B47">
              <w:rPr>
                <w:b/>
                <w:bCs/>
                <w:i/>
                <w:iCs/>
                <w:color w:val="000000" w:themeColor="text1"/>
                <w:spacing w:val="-2"/>
                <w:sz w:val="23"/>
                <w:szCs w:val="27"/>
              </w:rPr>
              <w:t>Số người biết đến sản phẩm CDĐL của Sơn La</w:t>
            </w:r>
          </w:p>
        </w:tc>
        <w:tc>
          <w:tcPr>
            <w:tcW w:w="1065" w:type="dxa"/>
            <w:gridSpan w:val="2"/>
            <w:shd w:val="clear" w:color="auto" w:fill="F2F2F2" w:themeFill="background1" w:themeFillShade="F2"/>
            <w:vAlign w:val="center"/>
          </w:tcPr>
          <w:p w14:paraId="0B2A900A" w14:textId="42B358CD" w:rsidR="00B753CA" w:rsidRPr="006B4B47" w:rsidRDefault="00B753CA" w:rsidP="002D3FF8">
            <w:pPr>
              <w:spacing w:before="0" w:line="240" w:lineRule="auto"/>
              <w:ind w:left="-113" w:right="-113" w:firstLine="0"/>
              <w:jc w:val="center"/>
              <w:rPr>
                <w:b/>
                <w:bCs/>
                <w:i/>
                <w:iCs/>
                <w:color w:val="000000" w:themeColor="text1"/>
                <w:sz w:val="23"/>
                <w:szCs w:val="27"/>
              </w:rPr>
            </w:pPr>
            <w:r w:rsidRPr="006B4B47">
              <w:rPr>
                <w:b/>
                <w:bCs/>
                <w:i/>
                <w:iCs/>
                <w:color w:val="000000" w:themeColor="text1"/>
                <w:sz w:val="23"/>
                <w:szCs w:val="27"/>
              </w:rPr>
              <w:t>186</w:t>
            </w:r>
          </w:p>
        </w:tc>
        <w:tc>
          <w:tcPr>
            <w:tcW w:w="1033" w:type="dxa"/>
            <w:gridSpan w:val="2"/>
            <w:vAlign w:val="center"/>
          </w:tcPr>
          <w:p w14:paraId="2D8923B2" w14:textId="13441A82" w:rsidR="00B753CA" w:rsidRPr="006B4B47" w:rsidRDefault="00B753CA" w:rsidP="002D3FF8">
            <w:pPr>
              <w:spacing w:before="0" w:line="240" w:lineRule="auto"/>
              <w:ind w:left="-113" w:right="-113" w:firstLine="0"/>
              <w:jc w:val="center"/>
              <w:rPr>
                <w:b/>
                <w:bCs/>
                <w:i/>
                <w:iCs/>
                <w:color w:val="000000" w:themeColor="text1"/>
                <w:sz w:val="23"/>
                <w:szCs w:val="27"/>
              </w:rPr>
            </w:pPr>
            <w:r w:rsidRPr="006B4B47">
              <w:rPr>
                <w:b/>
                <w:bCs/>
                <w:i/>
                <w:iCs/>
                <w:color w:val="000000" w:themeColor="text1"/>
                <w:spacing w:val="-4"/>
                <w:sz w:val="23"/>
                <w:szCs w:val="27"/>
              </w:rPr>
              <w:t>138</w:t>
            </w:r>
          </w:p>
        </w:tc>
        <w:tc>
          <w:tcPr>
            <w:tcW w:w="1021" w:type="dxa"/>
            <w:gridSpan w:val="2"/>
            <w:shd w:val="clear" w:color="auto" w:fill="F2F2F2" w:themeFill="background1" w:themeFillShade="F2"/>
            <w:vAlign w:val="center"/>
          </w:tcPr>
          <w:p w14:paraId="71849F4F" w14:textId="3511A36C" w:rsidR="00B753CA" w:rsidRPr="006B4B47" w:rsidRDefault="00B753CA" w:rsidP="002D3FF8">
            <w:pPr>
              <w:spacing w:before="0" w:line="240" w:lineRule="auto"/>
              <w:ind w:left="-113" w:right="-113" w:firstLine="0"/>
              <w:jc w:val="center"/>
              <w:rPr>
                <w:b/>
                <w:bCs/>
                <w:i/>
                <w:iCs/>
                <w:color w:val="000000" w:themeColor="text1"/>
                <w:sz w:val="23"/>
                <w:szCs w:val="27"/>
              </w:rPr>
            </w:pPr>
            <w:r w:rsidRPr="006B4B47">
              <w:rPr>
                <w:b/>
                <w:bCs/>
                <w:i/>
                <w:iCs/>
                <w:color w:val="000000" w:themeColor="text1"/>
                <w:spacing w:val="-4"/>
                <w:sz w:val="23"/>
                <w:szCs w:val="27"/>
              </w:rPr>
              <w:t>346</w:t>
            </w:r>
          </w:p>
        </w:tc>
      </w:tr>
      <w:tr w:rsidR="004A14AF" w:rsidRPr="006B4B47" w14:paraId="3E73AB01" w14:textId="77777777" w:rsidTr="00E450CE">
        <w:trPr>
          <w:jc w:val="center"/>
        </w:trPr>
        <w:tc>
          <w:tcPr>
            <w:tcW w:w="397" w:type="dxa"/>
            <w:vAlign w:val="center"/>
          </w:tcPr>
          <w:p w14:paraId="602B1340" w14:textId="77777777"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1</w:t>
            </w:r>
          </w:p>
        </w:tc>
        <w:tc>
          <w:tcPr>
            <w:tcW w:w="5947" w:type="dxa"/>
          </w:tcPr>
          <w:p w14:paraId="6F8E5CE2" w14:textId="77777777" w:rsidR="00AD4ECD" w:rsidRPr="006B4B47" w:rsidRDefault="00AD4ECD" w:rsidP="002D3FF8">
            <w:pPr>
              <w:spacing w:before="0" w:line="240" w:lineRule="auto"/>
              <w:ind w:firstLine="0"/>
              <w:rPr>
                <w:color w:val="000000" w:themeColor="text1"/>
                <w:spacing w:val="-2"/>
                <w:sz w:val="23"/>
                <w:szCs w:val="27"/>
              </w:rPr>
            </w:pPr>
            <w:r w:rsidRPr="006B4B47">
              <w:rPr>
                <w:color w:val="000000" w:themeColor="text1"/>
                <w:spacing w:val="-2"/>
                <w:sz w:val="23"/>
                <w:szCs w:val="27"/>
              </w:rPr>
              <w:t>Nghĩ đến đầu tiên khi có nhu cầu sử dụng loại sản phẩm này</w:t>
            </w:r>
          </w:p>
        </w:tc>
        <w:tc>
          <w:tcPr>
            <w:tcW w:w="604" w:type="dxa"/>
            <w:shd w:val="clear" w:color="auto" w:fill="F2F2F2" w:themeFill="background1" w:themeFillShade="F2"/>
            <w:vAlign w:val="center"/>
          </w:tcPr>
          <w:p w14:paraId="60E90040" w14:textId="6FCF4B54"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17</w:t>
            </w:r>
          </w:p>
        </w:tc>
        <w:tc>
          <w:tcPr>
            <w:tcW w:w="461" w:type="dxa"/>
            <w:shd w:val="clear" w:color="auto" w:fill="F2F2F2" w:themeFill="background1" w:themeFillShade="F2"/>
            <w:vAlign w:val="center"/>
          </w:tcPr>
          <w:p w14:paraId="438E3F37" w14:textId="1167444A"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9,1</w:t>
            </w:r>
          </w:p>
        </w:tc>
        <w:tc>
          <w:tcPr>
            <w:tcW w:w="569" w:type="dxa"/>
            <w:vAlign w:val="center"/>
          </w:tcPr>
          <w:p w14:paraId="09B2AB0A" w14:textId="6BFA6105"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9</w:t>
            </w:r>
          </w:p>
        </w:tc>
        <w:tc>
          <w:tcPr>
            <w:tcW w:w="464" w:type="dxa"/>
            <w:vAlign w:val="center"/>
          </w:tcPr>
          <w:p w14:paraId="431BF739" w14:textId="69ADB92B"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6,5</w:t>
            </w:r>
          </w:p>
        </w:tc>
        <w:tc>
          <w:tcPr>
            <w:tcW w:w="567" w:type="dxa"/>
            <w:shd w:val="clear" w:color="auto" w:fill="F2F2F2" w:themeFill="background1" w:themeFillShade="F2"/>
            <w:vAlign w:val="center"/>
          </w:tcPr>
          <w:p w14:paraId="72C3EA91" w14:textId="4F38D2B5"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48</w:t>
            </w:r>
          </w:p>
        </w:tc>
        <w:tc>
          <w:tcPr>
            <w:tcW w:w="454" w:type="dxa"/>
            <w:shd w:val="clear" w:color="auto" w:fill="F2F2F2" w:themeFill="background1" w:themeFillShade="F2"/>
            <w:vAlign w:val="center"/>
          </w:tcPr>
          <w:p w14:paraId="22E8222C" w14:textId="5497E04B"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13,9</w:t>
            </w:r>
          </w:p>
        </w:tc>
      </w:tr>
      <w:tr w:rsidR="004A14AF" w:rsidRPr="006B4B47" w14:paraId="5127EC67" w14:textId="77777777" w:rsidTr="00E450CE">
        <w:trPr>
          <w:jc w:val="center"/>
        </w:trPr>
        <w:tc>
          <w:tcPr>
            <w:tcW w:w="397" w:type="dxa"/>
            <w:vAlign w:val="center"/>
          </w:tcPr>
          <w:p w14:paraId="767427F7" w14:textId="77777777"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2</w:t>
            </w:r>
          </w:p>
        </w:tc>
        <w:tc>
          <w:tcPr>
            <w:tcW w:w="5947" w:type="dxa"/>
          </w:tcPr>
          <w:p w14:paraId="612E306E" w14:textId="77777777" w:rsidR="00AD4ECD" w:rsidRPr="006B4B47" w:rsidRDefault="00AD4ECD" w:rsidP="002D3FF8">
            <w:pPr>
              <w:spacing w:before="0" w:line="240" w:lineRule="auto"/>
              <w:ind w:firstLine="0"/>
              <w:rPr>
                <w:color w:val="000000" w:themeColor="text1"/>
                <w:spacing w:val="-2"/>
                <w:sz w:val="23"/>
                <w:szCs w:val="27"/>
              </w:rPr>
            </w:pPr>
            <w:r w:rsidRPr="006B4B47">
              <w:rPr>
                <w:color w:val="000000" w:themeColor="text1"/>
                <w:spacing w:val="-2"/>
                <w:sz w:val="23"/>
                <w:szCs w:val="27"/>
              </w:rPr>
              <w:t>Luôn nghĩ đến khi có nhu cầu sử dụng loại sản phẩm này</w:t>
            </w:r>
          </w:p>
        </w:tc>
        <w:tc>
          <w:tcPr>
            <w:tcW w:w="604" w:type="dxa"/>
            <w:shd w:val="clear" w:color="auto" w:fill="F2F2F2" w:themeFill="background1" w:themeFillShade="F2"/>
            <w:vAlign w:val="center"/>
          </w:tcPr>
          <w:p w14:paraId="01F15EA5" w14:textId="203995D6"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42</w:t>
            </w:r>
          </w:p>
        </w:tc>
        <w:tc>
          <w:tcPr>
            <w:tcW w:w="461" w:type="dxa"/>
            <w:shd w:val="clear" w:color="auto" w:fill="F2F2F2" w:themeFill="background1" w:themeFillShade="F2"/>
            <w:vAlign w:val="center"/>
          </w:tcPr>
          <w:p w14:paraId="4404D5FC" w14:textId="41B37A3D"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22,6</w:t>
            </w:r>
          </w:p>
        </w:tc>
        <w:tc>
          <w:tcPr>
            <w:tcW w:w="569" w:type="dxa"/>
            <w:vAlign w:val="center"/>
          </w:tcPr>
          <w:p w14:paraId="33BA1693" w14:textId="77D9B057"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22</w:t>
            </w:r>
          </w:p>
        </w:tc>
        <w:tc>
          <w:tcPr>
            <w:tcW w:w="464" w:type="dxa"/>
            <w:vAlign w:val="center"/>
          </w:tcPr>
          <w:p w14:paraId="0891FF37" w14:textId="48A5A626"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15,9</w:t>
            </w:r>
          </w:p>
        </w:tc>
        <w:tc>
          <w:tcPr>
            <w:tcW w:w="567" w:type="dxa"/>
            <w:shd w:val="clear" w:color="auto" w:fill="F2F2F2" w:themeFill="background1" w:themeFillShade="F2"/>
            <w:vAlign w:val="center"/>
          </w:tcPr>
          <w:p w14:paraId="3A41CBEE" w14:textId="04ECA1D9"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67</w:t>
            </w:r>
          </w:p>
        </w:tc>
        <w:tc>
          <w:tcPr>
            <w:tcW w:w="454" w:type="dxa"/>
            <w:shd w:val="clear" w:color="auto" w:fill="F2F2F2" w:themeFill="background1" w:themeFillShade="F2"/>
            <w:vAlign w:val="center"/>
          </w:tcPr>
          <w:p w14:paraId="63F88C36" w14:textId="6184932E"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19,4</w:t>
            </w:r>
          </w:p>
        </w:tc>
      </w:tr>
      <w:tr w:rsidR="004A14AF" w:rsidRPr="006B4B47" w14:paraId="682E925A" w14:textId="77777777" w:rsidTr="00E450CE">
        <w:trPr>
          <w:jc w:val="center"/>
        </w:trPr>
        <w:tc>
          <w:tcPr>
            <w:tcW w:w="397" w:type="dxa"/>
            <w:vAlign w:val="center"/>
          </w:tcPr>
          <w:p w14:paraId="03A4FDC5" w14:textId="77777777"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3</w:t>
            </w:r>
          </w:p>
        </w:tc>
        <w:tc>
          <w:tcPr>
            <w:tcW w:w="5947" w:type="dxa"/>
          </w:tcPr>
          <w:p w14:paraId="6BA81394" w14:textId="63673AF5" w:rsidR="00AD4ECD" w:rsidRPr="006B4B47" w:rsidRDefault="00E450CE" w:rsidP="002D3FF8">
            <w:pPr>
              <w:spacing w:before="0" w:line="240" w:lineRule="auto"/>
              <w:ind w:firstLine="0"/>
              <w:rPr>
                <w:color w:val="000000" w:themeColor="text1"/>
                <w:spacing w:val="-4"/>
                <w:sz w:val="23"/>
                <w:szCs w:val="27"/>
              </w:rPr>
            </w:pPr>
            <w:r w:rsidRPr="006B4B47">
              <w:rPr>
                <w:color w:val="000000" w:themeColor="text1"/>
                <w:spacing w:val="-4"/>
                <w:sz w:val="23"/>
                <w:szCs w:val="27"/>
              </w:rPr>
              <w:t>N</w:t>
            </w:r>
            <w:r w:rsidR="00AD4ECD" w:rsidRPr="006B4B47">
              <w:rPr>
                <w:color w:val="000000" w:themeColor="text1"/>
                <w:spacing w:val="-4"/>
                <w:sz w:val="23"/>
                <w:szCs w:val="27"/>
              </w:rPr>
              <w:t xml:space="preserve">ghĩ đến cùng với CDĐL khác khi có nhu cầu sử dụng loại </w:t>
            </w:r>
            <w:r w:rsidRPr="006B4B47">
              <w:rPr>
                <w:color w:val="000000" w:themeColor="text1"/>
                <w:spacing w:val="-4"/>
                <w:sz w:val="23"/>
                <w:szCs w:val="27"/>
              </w:rPr>
              <w:t>SP</w:t>
            </w:r>
            <w:r w:rsidR="00AD4ECD" w:rsidRPr="006B4B47">
              <w:rPr>
                <w:color w:val="000000" w:themeColor="text1"/>
                <w:spacing w:val="-4"/>
                <w:sz w:val="23"/>
                <w:szCs w:val="27"/>
              </w:rPr>
              <w:t xml:space="preserve"> này</w:t>
            </w:r>
          </w:p>
        </w:tc>
        <w:tc>
          <w:tcPr>
            <w:tcW w:w="604" w:type="dxa"/>
            <w:shd w:val="clear" w:color="auto" w:fill="F2F2F2" w:themeFill="background1" w:themeFillShade="F2"/>
            <w:vAlign w:val="center"/>
          </w:tcPr>
          <w:p w14:paraId="4D1202D9" w14:textId="1DE16095"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34</w:t>
            </w:r>
          </w:p>
        </w:tc>
        <w:tc>
          <w:tcPr>
            <w:tcW w:w="461" w:type="dxa"/>
            <w:shd w:val="clear" w:color="auto" w:fill="F2F2F2" w:themeFill="background1" w:themeFillShade="F2"/>
            <w:vAlign w:val="center"/>
          </w:tcPr>
          <w:p w14:paraId="2A040AA1" w14:textId="1D654836"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18,3</w:t>
            </w:r>
          </w:p>
        </w:tc>
        <w:tc>
          <w:tcPr>
            <w:tcW w:w="569" w:type="dxa"/>
            <w:vAlign w:val="center"/>
          </w:tcPr>
          <w:p w14:paraId="160F6CA0" w14:textId="72A70260"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19</w:t>
            </w:r>
          </w:p>
        </w:tc>
        <w:tc>
          <w:tcPr>
            <w:tcW w:w="464" w:type="dxa"/>
            <w:vAlign w:val="center"/>
          </w:tcPr>
          <w:p w14:paraId="781891AF" w14:textId="15E3DF7E"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13,8</w:t>
            </w:r>
          </w:p>
        </w:tc>
        <w:tc>
          <w:tcPr>
            <w:tcW w:w="567" w:type="dxa"/>
            <w:shd w:val="clear" w:color="auto" w:fill="F2F2F2" w:themeFill="background1" w:themeFillShade="F2"/>
            <w:vAlign w:val="center"/>
          </w:tcPr>
          <w:p w14:paraId="1B8521C3" w14:textId="26492D30"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72</w:t>
            </w:r>
          </w:p>
        </w:tc>
        <w:tc>
          <w:tcPr>
            <w:tcW w:w="454" w:type="dxa"/>
            <w:shd w:val="clear" w:color="auto" w:fill="F2F2F2" w:themeFill="background1" w:themeFillShade="F2"/>
            <w:vAlign w:val="center"/>
          </w:tcPr>
          <w:p w14:paraId="6199E68D" w14:textId="360F482B"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20,8</w:t>
            </w:r>
          </w:p>
        </w:tc>
      </w:tr>
      <w:tr w:rsidR="004A14AF" w:rsidRPr="006B4B47" w14:paraId="3B187DF6" w14:textId="77777777" w:rsidTr="00E450CE">
        <w:trPr>
          <w:jc w:val="center"/>
        </w:trPr>
        <w:tc>
          <w:tcPr>
            <w:tcW w:w="397" w:type="dxa"/>
            <w:vAlign w:val="center"/>
          </w:tcPr>
          <w:p w14:paraId="5DB16C72" w14:textId="77777777"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4</w:t>
            </w:r>
          </w:p>
        </w:tc>
        <w:tc>
          <w:tcPr>
            <w:tcW w:w="5947" w:type="dxa"/>
          </w:tcPr>
          <w:p w14:paraId="7A9A44E0" w14:textId="77777777" w:rsidR="00AD4ECD" w:rsidRPr="006B4B47" w:rsidRDefault="00AD4ECD" w:rsidP="002D3FF8">
            <w:pPr>
              <w:spacing w:before="0" w:line="240" w:lineRule="auto"/>
              <w:ind w:firstLine="0"/>
              <w:rPr>
                <w:color w:val="000000" w:themeColor="text1"/>
                <w:sz w:val="23"/>
                <w:szCs w:val="27"/>
              </w:rPr>
            </w:pPr>
            <w:r w:rsidRPr="006B4B47">
              <w:rPr>
                <w:color w:val="000000" w:themeColor="text1"/>
                <w:sz w:val="23"/>
                <w:szCs w:val="27"/>
              </w:rPr>
              <w:t xml:space="preserve">Chỉ nghĩ đến khi được gợi ý qua các kênh thông tin </w:t>
            </w:r>
          </w:p>
        </w:tc>
        <w:tc>
          <w:tcPr>
            <w:tcW w:w="604" w:type="dxa"/>
            <w:shd w:val="clear" w:color="auto" w:fill="F2F2F2" w:themeFill="background1" w:themeFillShade="F2"/>
            <w:vAlign w:val="center"/>
          </w:tcPr>
          <w:p w14:paraId="6C439327" w14:textId="50807AF8"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93</w:t>
            </w:r>
          </w:p>
        </w:tc>
        <w:tc>
          <w:tcPr>
            <w:tcW w:w="461" w:type="dxa"/>
            <w:shd w:val="clear" w:color="auto" w:fill="F2F2F2" w:themeFill="background1" w:themeFillShade="F2"/>
            <w:vAlign w:val="center"/>
          </w:tcPr>
          <w:p w14:paraId="0B51420F" w14:textId="518FEF1F"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50,0</w:t>
            </w:r>
          </w:p>
        </w:tc>
        <w:tc>
          <w:tcPr>
            <w:tcW w:w="569" w:type="dxa"/>
            <w:vAlign w:val="center"/>
          </w:tcPr>
          <w:p w14:paraId="5D0B2274" w14:textId="4FD74D7C"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88</w:t>
            </w:r>
          </w:p>
        </w:tc>
        <w:tc>
          <w:tcPr>
            <w:tcW w:w="464" w:type="dxa"/>
            <w:vAlign w:val="center"/>
          </w:tcPr>
          <w:p w14:paraId="475FF684" w14:textId="62019686"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63,8</w:t>
            </w:r>
          </w:p>
        </w:tc>
        <w:tc>
          <w:tcPr>
            <w:tcW w:w="567" w:type="dxa"/>
            <w:shd w:val="clear" w:color="auto" w:fill="F2F2F2" w:themeFill="background1" w:themeFillShade="F2"/>
            <w:vAlign w:val="center"/>
          </w:tcPr>
          <w:p w14:paraId="4DC5A34B" w14:textId="3DEF10CB" w:rsidR="00AD4ECD" w:rsidRPr="006B4B47" w:rsidRDefault="00AD4ECD" w:rsidP="002D3FF8">
            <w:pPr>
              <w:spacing w:before="0" w:line="240" w:lineRule="auto"/>
              <w:ind w:left="-113" w:right="-113" w:firstLine="0"/>
              <w:jc w:val="center"/>
              <w:rPr>
                <w:color w:val="000000" w:themeColor="text1"/>
                <w:sz w:val="23"/>
                <w:szCs w:val="27"/>
              </w:rPr>
            </w:pPr>
            <w:r w:rsidRPr="006B4B47">
              <w:rPr>
                <w:color w:val="000000" w:themeColor="text1"/>
                <w:sz w:val="23"/>
                <w:szCs w:val="27"/>
              </w:rPr>
              <w:t>159</w:t>
            </w:r>
          </w:p>
        </w:tc>
        <w:tc>
          <w:tcPr>
            <w:tcW w:w="454" w:type="dxa"/>
            <w:shd w:val="clear" w:color="auto" w:fill="F2F2F2" w:themeFill="background1" w:themeFillShade="F2"/>
            <w:vAlign w:val="center"/>
          </w:tcPr>
          <w:p w14:paraId="47810137" w14:textId="03506826" w:rsidR="00AD4ECD" w:rsidRPr="006B4B47" w:rsidRDefault="00AD4ECD" w:rsidP="002D3FF8">
            <w:pPr>
              <w:spacing w:before="0" w:line="240" w:lineRule="auto"/>
              <w:ind w:left="-113" w:right="-113" w:firstLine="0"/>
              <w:jc w:val="center"/>
              <w:rPr>
                <w:i/>
                <w:iCs/>
                <w:color w:val="000000" w:themeColor="text1"/>
                <w:sz w:val="23"/>
                <w:szCs w:val="27"/>
              </w:rPr>
            </w:pPr>
            <w:r w:rsidRPr="006B4B47">
              <w:rPr>
                <w:i/>
                <w:iCs/>
                <w:color w:val="000000" w:themeColor="text1"/>
                <w:sz w:val="23"/>
                <w:szCs w:val="27"/>
              </w:rPr>
              <w:t>46,0</w:t>
            </w:r>
          </w:p>
        </w:tc>
      </w:tr>
    </w:tbl>
    <w:p w14:paraId="4D53CA4A" w14:textId="6902ECB8" w:rsidR="00B62AF7" w:rsidRPr="006B4B47" w:rsidRDefault="00E450CE" w:rsidP="002D3FF8">
      <w:pPr>
        <w:spacing w:before="0" w:line="240" w:lineRule="auto"/>
        <w:ind w:firstLine="0"/>
        <w:jc w:val="right"/>
        <w:rPr>
          <w:i/>
          <w:iCs/>
          <w:color w:val="000000" w:themeColor="text1"/>
          <w:spacing w:val="-6"/>
          <w:sz w:val="23"/>
          <w:szCs w:val="27"/>
        </w:rPr>
      </w:pPr>
      <w:r w:rsidRPr="006B4B47">
        <w:rPr>
          <w:i/>
          <w:iCs/>
          <w:color w:val="000000" w:themeColor="text1"/>
          <w:spacing w:val="-6"/>
          <w:sz w:val="23"/>
          <w:szCs w:val="27"/>
        </w:rPr>
        <w:t xml:space="preserve">Tỷ lệ được tính trên số người biết đến sản phẩm CDĐL  </w:t>
      </w:r>
      <w:r w:rsidRPr="006B4B47">
        <w:rPr>
          <w:i/>
          <w:iCs/>
          <w:color w:val="000000" w:themeColor="text1"/>
          <w:spacing w:val="-6"/>
          <w:sz w:val="23"/>
          <w:szCs w:val="27"/>
        </w:rPr>
        <w:tab/>
      </w:r>
      <w:r w:rsidRPr="006B4B47">
        <w:rPr>
          <w:i/>
          <w:iCs/>
          <w:color w:val="000000" w:themeColor="text1"/>
          <w:spacing w:val="-6"/>
          <w:sz w:val="23"/>
          <w:szCs w:val="27"/>
        </w:rPr>
        <w:tab/>
      </w:r>
      <w:r w:rsidR="00AD4ECD" w:rsidRPr="006B4B47">
        <w:rPr>
          <w:i/>
          <w:iCs/>
          <w:color w:val="000000" w:themeColor="text1"/>
          <w:spacing w:val="-6"/>
          <w:sz w:val="23"/>
          <w:szCs w:val="27"/>
        </w:rPr>
        <w:t xml:space="preserve">Nguồn: Khảo sát </w:t>
      </w:r>
      <w:r w:rsidR="00433B2E" w:rsidRPr="006B4B47">
        <w:rPr>
          <w:i/>
          <w:iCs/>
          <w:color w:val="000000" w:themeColor="text1"/>
          <w:spacing w:val="-6"/>
          <w:sz w:val="23"/>
          <w:szCs w:val="27"/>
        </w:rPr>
        <w:t>của tác giả</w:t>
      </w:r>
    </w:p>
    <w:p w14:paraId="6CB0235C" w14:textId="12ECAA0D" w:rsidR="004C7637" w:rsidRPr="00264F1A" w:rsidRDefault="004C7637" w:rsidP="002D3FF8">
      <w:pPr>
        <w:spacing w:before="0" w:line="240" w:lineRule="auto"/>
        <w:rPr>
          <w:color w:val="000000" w:themeColor="text1"/>
          <w:szCs w:val="26"/>
        </w:rPr>
      </w:pPr>
      <w:r w:rsidRPr="00264F1A">
        <w:rPr>
          <w:color w:val="000000" w:themeColor="text1"/>
          <w:szCs w:val="26"/>
        </w:rPr>
        <w:t xml:space="preserve">Bảng </w:t>
      </w:r>
      <w:r w:rsidR="00C644B0" w:rsidRPr="00264F1A">
        <w:rPr>
          <w:color w:val="000000" w:themeColor="text1"/>
          <w:szCs w:val="26"/>
        </w:rPr>
        <w:t>2</w:t>
      </w:r>
      <w:r w:rsidRPr="00264F1A">
        <w:rPr>
          <w:color w:val="000000" w:themeColor="text1"/>
          <w:szCs w:val="26"/>
        </w:rPr>
        <w:t>.</w:t>
      </w:r>
      <w:r w:rsidR="00E05ECA" w:rsidRPr="00264F1A">
        <w:rPr>
          <w:color w:val="000000" w:themeColor="text1"/>
          <w:szCs w:val="26"/>
        </w:rPr>
        <w:t>8</w:t>
      </w:r>
      <w:r w:rsidRPr="00264F1A">
        <w:rPr>
          <w:color w:val="000000" w:themeColor="text1"/>
          <w:szCs w:val="26"/>
        </w:rPr>
        <w:t xml:space="preserve"> thể hiện rõ hơn đánh giá của khách hàng/công chúng về vai trò của các dấu hiệu CDĐL đến nhận thức và sự lựa chọn sản phẩm.</w:t>
      </w:r>
    </w:p>
    <w:p w14:paraId="5B920C6D" w14:textId="09B4234E" w:rsidR="0056624D" w:rsidRPr="00264F1A" w:rsidRDefault="00772673" w:rsidP="002D3FF8">
      <w:pPr>
        <w:spacing w:before="0" w:line="240" w:lineRule="auto"/>
        <w:ind w:firstLine="0"/>
        <w:contextualSpacing/>
        <w:jc w:val="center"/>
        <w:outlineLvl w:val="0"/>
        <w:rPr>
          <w:rFonts w:ascii="Times New Roman Bold" w:hAnsi="Times New Roman Bold"/>
          <w:b/>
          <w:bCs/>
          <w:color w:val="000000" w:themeColor="text1"/>
          <w:spacing w:val="-14"/>
          <w:szCs w:val="26"/>
        </w:rPr>
      </w:pPr>
      <w:bookmarkStart w:id="207" w:name="_Toc200016161"/>
      <w:bookmarkStart w:id="208" w:name="_Toc200016511"/>
      <w:r w:rsidRPr="00264F1A">
        <w:rPr>
          <w:rFonts w:ascii="Times New Roman Bold" w:hAnsi="Times New Roman Bold"/>
          <w:b/>
          <w:bCs/>
          <w:color w:val="000000" w:themeColor="text1"/>
          <w:spacing w:val="-14"/>
          <w:szCs w:val="26"/>
        </w:rPr>
        <w:t xml:space="preserve">Bảng </w:t>
      </w:r>
      <w:r w:rsidR="00C644B0" w:rsidRPr="00264F1A">
        <w:rPr>
          <w:rFonts w:ascii="Times New Roman Bold" w:hAnsi="Times New Roman Bold"/>
          <w:b/>
          <w:bCs/>
          <w:color w:val="000000" w:themeColor="text1"/>
          <w:spacing w:val="-14"/>
          <w:szCs w:val="26"/>
        </w:rPr>
        <w:t>2</w:t>
      </w:r>
      <w:r w:rsidRPr="00264F1A">
        <w:rPr>
          <w:rFonts w:ascii="Times New Roman Bold" w:hAnsi="Times New Roman Bold"/>
          <w:b/>
          <w:bCs/>
          <w:color w:val="000000" w:themeColor="text1"/>
          <w:spacing w:val="-14"/>
          <w:szCs w:val="26"/>
        </w:rPr>
        <w:t>.</w:t>
      </w:r>
      <w:r w:rsidR="00E05ECA" w:rsidRPr="00264F1A">
        <w:rPr>
          <w:rFonts w:ascii="Times New Roman Bold" w:hAnsi="Times New Roman Bold"/>
          <w:b/>
          <w:bCs/>
          <w:color w:val="000000" w:themeColor="text1"/>
          <w:spacing w:val="-14"/>
          <w:szCs w:val="26"/>
        </w:rPr>
        <w:t>8</w:t>
      </w:r>
      <w:r w:rsidRPr="00264F1A">
        <w:rPr>
          <w:rFonts w:ascii="Times New Roman Bold" w:hAnsi="Times New Roman Bold"/>
          <w:b/>
          <w:bCs/>
          <w:color w:val="000000" w:themeColor="text1"/>
          <w:spacing w:val="-14"/>
          <w:szCs w:val="26"/>
        </w:rPr>
        <w:t xml:space="preserve">: Đánh giá về vai trò của CDĐL </w:t>
      </w:r>
      <w:r w:rsidR="004C7637" w:rsidRPr="00264F1A">
        <w:rPr>
          <w:rFonts w:ascii="Times New Roman Bold" w:hAnsi="Times New Roman Bold"/>
          <w:b/>
          <w:bCs/>
          <w:color w:val="000000" w:themeColor="text1"/>
          <w:spacing w:val="-14"/>
          <w:szCs w:val="26"/>
        </w:rPr>
        <w:t>đến nhận thức và</w:t>
      </w:r>
      <w:bookmarkEnd w:id="207"/>
      <w:bookmarkEnd w:id="208"/>
      <w:r w:rsidR="004C7637" w:rsidRPr="00264F1A">
        <w:rPr>
          <w:rFonts w:ascii="Times New Roman Bold" w:hAnsi="Times New Roman Bold"/>
          <w:b/>
          <w:bCs/>
          <w:color w:val="000000" w:themeColor="text1"/>
          <w:spacing w:val="-14"/>
          <w:szCs w:val="26"/>
        </w:rPr>
        <w:t xml:space="preserve"> </w:t>
      </w:r>
      <w:bookmarkStart w:id="209" w:name="_Toc200016162"/>
      <w:bookmarkStart w:id="210" w:name="_Toc200016512"/>
      <w:r w:rsidR="004C7637" w:rsidRPr="00264F1A">
        <w:rPr>
          <w:rFonts w:ascii="Times New Roman Bold" w:hAnsi="Times New Roman Bold"/>
          <w:b/>
          <w:bCs/>
          <w:color w:val="000000" w:themeColor="text1"/>
          <w:spacing w:val="-14"/>
          <w:szCs w:val="26"/>
        </w:rPr>
        <w:t xml:space="preserve">sự lựa chọn </w:t>
      </w:r>
      <w:r w:rsidR="00664BD5" w:rsidRPr="00264F1A">
        <w:rPr>
          <w:rFonts w:ascii="Times New Roman Bold" w:hAnsi="Times New Roman Bold"/>
          <w:b/>
          <w:bCs/>
          <w:color w:val="000000" w:themeColor="text1"/>
          <w:spacing w:val="-14"/>
          <w:szCs w:val="26"/>
        </w:rPr>
        <w:t>SP</w:t>
      </w:r>
      <w:r w:rsidR="004C7637" w:rsidRPr="00264F1A">
        <w:rPr>
          <w:rFonts w:ascii="Times New Roman Bold" w:hAnsi="Times New Roman Bold"/>
          <w:b/>
          <w:bCs/>
          <w:color w:val="000000" w:themeColor="text1"/>
          <w:spacing w:val="-14"/>
          <w:szCs w:val="26"/>
        </w:rPr>
        <w:t xml:space="preserve"> </w:t>
      </w:r>
      <w:r w:rsidRPr="00264F1A">
        <w:rPr>
          <w:rFonts w:ascii="Times New Roman Bold" w:hAnsi="Times New Roman Bold"/>
          <w:b/>
          <w:bCs/>
          <w:color w:val="000000" w:themeColor="text1"/>
          <w:spacing w:val="-14"/>
          <w:szCs w:val="26"/>
        </w:rPr>
        <w:t>của công chúng</w:t>
      </w:r>
      <w:bookmarkEnd w:id="209"/>
      <w:bookmarkEnd w:id="210"/>
    </w:p>
    <w:tbl>
      <w:tblPr>
        <w:tblStyle w:val="TableGrid"/>
        <w:tblW w:w="9812" w:type="dxa"/>
        <w:jc w:val="center"/>
        <w:tblLayout w:type="fixed"/>
        <w:tblLook w:val="04A0" w:firstRow="1" w:lastRow="0" w:firstColumn="1" w:lastColumn="0" w:noHBand="0" w:noVBand="1"/>
      </w:tblPr>
      <w:tblGrid>
        <w:gridCol w:w="6749"/>
        <w:gridCol w:w="567"/>
        <w:gridCol w:w="454"/>
        <w:gridCol w:w="567"/>
        <w:gridCol w:w="454"/>
        <w:gridCol w:w="567"/>
        <w:gridCol w:w="454"/>
      </w:tblGrid>
      <w:tr w:rsidR="004A14AF" w:rsidRPr="006B4B47" w14:paraId="73F9FED0" w14:textId="77777777" w:rsidTr="006B4B47">
        <w:trPr>
          <w:jc w:val="center"/>
        </w:trPr>
        <w:tc>
          <w:tcPr>
            <w:tcW w:w="6749" w:type="dxa"/>
            <w:vMerge w:val="restart"/>
            <w:tcBorders>
              <w:right w:val="single" w:sz="4" w:space="0" w:color="auto"/>
            </w:tcBorders>
            <w:vAlign w:val="center"/>
          </w:tcPr>
          <w:p w14:paraId="0CF3975B" w14:textId="77777777" w:rsidR="0056624D" w:rsidRPr="006B4B47" w:rsidRDefault="0056624D" w:rsidP="009F0FA3">
            <w:pPr>
              <w:spacing w:before="0" w:line="240" w:lineRule="auto"/>
              <w:ind w:left="-57" w:right="-57" w:firstLine="0"/>
              <w:jc w:val="center"/>
              <w:rPr>
                <w:b/>
                <w:bCs/>
                <w:color w:val="000000" w:themeColor="text1"/>
                <w:sz w:val="19"/>
                <w:szCs w:val="23"/>
              </w:rPr>
            </w:pPr>
            <w:r w:rsidRPr="006B4B47">
              <w:rPr>
                <w:b/>
                <w:bCs/>
                <w:color w:val="000000" w:themeColor="text1"/>
                <w:sz w:val="19"/>
                <w:szCs w:val="23"/>
              </w:rPr>
              <w:t>Các tiêu chí đánh giá</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A7C6E" w14:textId="2E89394F" w:rsidR="0056624D" w:rsidRPr="006B4B47" w:rsidRDefault="0056624D" w:rsidP="009F0FA3">
            <w:pPr>
              <w:spacing w:before="0" w:line="240" w:lineRule="auto"/>
              <w:ind w:left="-57" w:right="-57" w:firstLine="0"/>
              <w:jc w:val="center"/>
              <w:rPr>
                <w:b/>
                <w:bCs/>
                <w:color w:val="000000" w:themeColor="text1"/>
                <w:sz w:val="19"/>
                <w:szCs w:val="23"/>
              </w:rPr>
            </w:pPr>
            <w:r w:rsidRPr="006B4B47">
              <w:rPr>
                <w:b/>
                <w:bCs/>
                <w:color w:val="000000" w:themeColor="text1"/>
                <w:sz w:val="19"/>
                <w:szCs w:val="23"/>
              </w:rPr>
              <w:t>Cà phê</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7428F8CE" w14:textId="35AD2B29" w:rsidR="0056624D" w:rsidRPr="006B4B47" w:rsidRDefault="0056624D" w:rsidP="009F0FA3">
            <w:pPr>
              <w:spacing w:before="0" w:line="240" w:lineRule="auto"/>
              <w:ind w:left="-57" w:right="-57" w:firstLine="0"/>
              <w:jc w:val="center"/>
              <w:rPr>
                <w:b/>
                <w:bCs/>
                <w:color w:val="000000" w:themeColor="text1"/>
                <w:sz w:val="19"/>
                <w:szCs w:val="23"/>
              </w:rPr>
            </w:pPr>
            <w:r w:rsidRPr="006B4B47">
              <w:rPr>
                <w:b/>
                <w:bCs/>
                <w:color w:val="000000" w:themeColor="text1"/>
                <w:sz w:val="19"/>
                <w:szCs w:val="23"/>
              </w:rPr>
              <w:t xml:space="preserve">Xoài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DDD9D0" w14:textId="5F383AC6" w:rsidR="0056624D" w:rsidRPr="006B4B47" w:rsidRDefault="0056624D" w:rsidP="009F0FA3">
            <w:pPr>
              <w:spacing w:before="0" w:line="240" w:lineRule="auto"/>
              <w:ind w:left="-57" w:right="-57" w:firstLine="0"/>
              <w:jc w:val="center"/>
              <w:rPr>
                <w:b/>
                <w:bCs/>
                <w:color w:val="000000" w:themeColor="text1"/>
                <w:sz w:val="19"/>
                <w:szCs w:val="23"/>
              </w:rPr>
            </w:pPr>
            <w:r w:rsidRPr="006B4B47">
              <w:rPr>
                <w:b/>
                <w:bCs/>
                <w:color w:val="000000" w:themeColor="text1"/>
                <w:sz w:val="19"/>
                <w:szCs w:val="23"/>
              </w:rPr>
              <w:t xml:space="preserve">Chè Shan </w:t>
            </w:r>
          </w:p>
        </w:tc>
      </w:tr>
      <w:tr w:rsidR="004A14AF" w:rsidRPr="006B4B47" w14:paraId="35174152" w14:textId="77777777" w:rsidTr="006B4B47">
        <w:trPr>
          <w:trHeight w:val="253"/>
          <w:jc w:val="center"/>
        </w:trPr>
        <w:tc>
          <w:tcPr>
            <w:tcW w:w="6749" w:type="dxa"/>
            <w:vMerge/>
            <w:tcBorders>
              <w:right w:val="single" w:sz="4" w:space="0" w:color="auto"/>
            </w:tcBorders>
          </w:tcPr>
          <w:p w14:paraId="58B1743C" w14:textId="77777777" w:rsidR="0056624D" w:rsidRPr="006B4B47" w:rsidRDefault="0056624D" w:rsidP="009F0FA3">
            <w:pPr>
              <w:spacing w:before="0" w:line="240" w:lineRule="auto"/>
              <w:ind w:left="-57" w:right="-57" w:firstLine="0"/>
              <w:rPr>
                <w:color w:val="000000" w:themeColor="text1"/>
                <w:sz w:val="19"/>
                <w:szCs w:val="23"/>
              </w:rPr>
            </w:pPr>
          </w:p>
        </w:tc>
        <w:tc>
          <w:tcPr>
            <w:tcW w:w="567" w:type="dxa"/>
            <w:tcBorders>
              <w:top w:val="single" w:sz="4" w:space="0" w:color="auto"/>
              <w:left w:val="single" w:sz="4" w:space="0" w:color="auto"/>
              <w:right w:val="single" w:sz="4" w:space="0" w:color="auto"/>
            </w:tcBorders>
            <w:shd w:val="clear" w:color="auto" w:fill="F2F2F2" w:themeFill="background1" w:themeFillShade="F2"/>
            <w:vAlign w:val="center"/>
          </w:tcPr>
          <w:p w14:paraId="675CE148" w14:textId="1C20FB5E" w:rsidR="0056624D" w:rsidRPr="006B4B47" w:rsidRDefault="0056624D" w:rsidP="009F0FA3">
            <w:pPr>
              <w:spacing w:before="0" w:line="240" w:lineRule="auto"/>
              <w:ind w:left="-57" w:right="-57" w:firstLine="0"/>
              <w:jc w:val="center"/>
              <w:rPr>
                <w:b/>
                <w:bCs/>
                <w:color w:val="000000" w:themeColor="text1"/>
                <w:sz w:val="19"/>
                <w:szCs w:val="23"/>
              </w:rPr>
            </w:pPr>
            <w:r w:rsidRPr="006B4B47">
              <w:rPr>
                <w:i/>
                <w:iCs/>
                <w:color w:val="000000" w:themeColor="text1"/>
                <w:sz w:val="19"/>
                <w:szCs w:val="23"/>
              </w:rPr>
              <w:t>Mean</w:t>
            </w:r>
          </w:p>
        </w:tc>
        <w:tc>
          <w:tcPr>
            <w:tcW w:w="454" w:type="dxa"/>
            <w:tcBorders>
              <w:top w:val="single" w:sz="4" w:space="0" w:color="auto"/>
              <w:left w:val="single" w:sz="4" w:space="0" w:color="auto"/>
              <w:right w:val="single" w:sz="4" w:space="0" w:color="auto"/>
            </w:tcBorders>
            <w:shd w:val="clear" w:color="auto" w:fill="F2F2F2" w:themeFill="background1" w:themeFillShade="F2"/>
            <w:vAlign w:val="center"/>
          </w:tcPr>
          <w:p w14:paraId="713B83E9" w14:textId="3857F6E7" w:rsidR="0056624D" w:rsidRPr="006B4B47" w:rsidRDefault="0056624D" w:rsidP="009F0FA3">
            <w:pPr>
              <w:spacing w:before="0" w:line="240" w:lineRule="auto"/>
              <w:ind w:left="-57" w:right="-57" w:firstLine="0"/>
              <w:jc w:val="center"/>
              <w:rPr>
                <w:b/>
                <w:bCs/>
                <w:color w:val="000000" w:themeColor="text1"/>
                <w:sz w:val="19"/>
                <w:szCs w:val="23"/>
              </w:rPr>
            </w:pPr>
            <w:r w:rsidRPr="006B4B47">
              <w:rPr>
                <w:i/>
                <w:iCs/>
                <w:color w:val="000000" w:themeColor="text1"/>
                <w:sz w:val="19"/>
                <w:szCs w:val="23"/>
              </w:rPr>
              <w:sym w:font="Symbol" w:char="F0B6"/>
            </w:r>
          </w:p>
        </w:tc>
        <w:tc>
          <w:tcPr>
            <w:tcW w:w="567" w:type="dxa"/>
            <w:tcBorders>
              <w:top w:val="single" w:sz="4" w:space="0" w:color="auto"/>
              <w:left w:val="single" w:sz="4" w:space="0" w:color="auto"/>
              <w:right w:val="single" w:sz="4" w:space="0" w:color="auto"/>
            </w:tcBorders>
            <w:vAlign w:val="center"/>
          </w:tcPr>
          <w:p w14:paraId="13406C0C" w14:textId="21A7C6C6" w:rsidR="0056624D" w:rsidRPr="006B4B47" w:rsidRDefault="0056624D" w:rsidP="009F0FA3">
            <w:pPr>
              <w:spacing w:before="0" w:line="240" w:lineRule="auto"/>
              <w:ind w:left="-57" w:right="-57" w:firstLine="0"/>
              <w:jc w:val="center"/>
              <w:rPr>
                <w:b/>
                <w:bCs/>
                <w:color w:val="000000" w:themeColor="text1"/>
                <w:sz w:val="19"/>
                <w:szCs w:val="23"/>
              </w:rPr>
            </w:pPr>
            <w:r w:rsidRPr="006B4B47">
              <w:rPr>
                <w:i/>
                <w:iCs/>
                <w:color w:val="000000" w:themeColor="text1"/>
                <w:sz w:val="19"/>
                <w:szCs w:val="23"/>
              </w:rPr>
              <w:t>Mean</w:t>
            </w:r>
          </w:p>
        </w:tc>
        <w:tc>
          <w:tcPr>
            <w:tcW w:w="454" w:type="dxa"/>
            <w:tcBorders>
              <w:top w:val="single" w:sz="4" w:space="0" w:color="auto"/>
              <w:left w:val="single" w:sz="4" w:space="0" w:color="auto"/>
              <w:right w:val="single" w:sz="4" w:space="0" w:color="auto"/>
            </w:tcBorders>
            <w:vAlign w:val="center"/>
          </w:tcPr>
          <w:p w14:paraId="297DB924" w14:textId="3C815F04" w:rsidR="0056624D" w:rsidRPr="006B4B47" w:rsidRDefault="0056624D" w:rsidP="009F0FA3">
            <w:pPr>
              <w:spacing w:before="0" w:line="240" w:lineRule="auto"/>
              <w:ind w:left="-57" w:right="-57" w:firstLine="0"/>
              <w:jc w:val="center"/>
              <w:rPr>
                <w:b/>
                <w:bCs/>
                <w:color w:val="000000" w:themeColor="text1"/>
                <w:sz w:val="19"/>
                <w:szCs w:val="23"/>
              </w:rPr>
            </w:pPr>
            <w:r w:rsidRPr="006B4B47">
              <w:rPr>
                <w:i/>
                <w:iCs/>
                <w:color w:val="000000" w:themeColor="text1"/>
                <w:sz w:val="19"/>
                <w:szCs w:val="23"/>
              </w:rPr>
              <w:sym w:font="Symbol" w:char="F0B6"/>
            </w:r>
          </w:p>
        </w:tc>
        <w:tc>
          <w:tcPr>
            <w:tcW w:w="567" w:type="dxa"/>
            <w:tcBorders>
              <w:top w:val="single" w:sz="4" w:space="0" w:color="auto"/>
              <w:left w:val="single" w:sz="4" w:space="0" w:color="auto"/>
              <w:right w:val="single" w:sz="4" w:space="0" w:color="auto"/>
            </w:tcBorders>
            <w:shd w:val="clear" w:color="auto" w:fill="F2F2F2" w:themeFill="background1" w:themeFillShade="F2"/>
            <w:vAlign w:val="center"/>
          </w:tcPr>
          <w:p w14:paraId="57345712" w14:textId="4A26E210" w:rsidR="0056624D" w:rsidRPr="006B4B47" w:rsidRDefault="0056624D" w:rsidP="009F0FA3">
            <w:pPr>
              <w:spacing w:before="0" w:line="240" w:lineRule="auto"/>
              <w:ind w:left="-57" w:right="-57" w:firstLine="0"/>
              <w:jc w:val="center"/>
              <w:rPr>
                <w:b/>
                <w:bCs/>
                <w:color w:val="000000" w:themeColor="text1"/>
                <w:sz w:val="19"/>
                <w:szCs w:val="23"/>
              </w:rPr>
            </w:pPr>
            <w:r w:rsidRPr="006B4B47">
              <w:rPr>
                <w:i/>
                <w:iCs/>
                <w:color w:val="000000" w:themeColor="text1"/>
                <w:sz w:val="19"/>
                <w:szCs w:val="23"/>
              </w:rPr>
              <w:t>Mean</w:t>
            </w:r>
          </w:p>
        </w:tc>
        <w:tc>
          <w:tcPr>
            <w:tcW w:w="454" w:type="dxa"/>
            <w:tcBorders>
              <w:top w:val="single" w:sz="4" w:space="0" w:color="auto"/>
              <w:left w:val="single" w:sz="4" w:space="0" w:color="auto"/>
              <w:right w:val="single" w:sz="4" w:space="0" w:color="auto"/>
            </w:tcBorders>
            <w:shd w:val="clear" w:color="auto" w:fill="F2F2F2" w:themeFill="background1" w:themeFillShade="F2"/>
            <w:vAlign w:val="center"/>
          </w:tcPr>
          <w:p w14:paraId="77F60B2A" w14:textId="50BB4FD6" w:rsidR="0056624D" w:rsidRPr="006B4B47" w:rsidRDefault="0056624D" w:rsidP="009F0FA3">
            <w:pPr>
              <w:spacing w:before="0" w:line="240" w:lineRule="auto"/>
              <w:ind w:left="-57" w:right="-57" w:firstLine="0"/>
              <w:jc w:val="center"/>
              <w:rPr>
                <w:b/>
                <w:bCs/>
                <w:color w:val="000000" w:themeColor="text1"/>
                <w:sz w:val="19"/>
                <w:szCs w:val="23"/>
              </w:rPr>
            </w:pPr>
            <w:r w:rsidRPr="006B4B47">
              <w:rPr>
                <w:i/>
                <w:iCs/>
                <w:color w:val="000000" w:themeColor="text1"/>
                <w:sz w:val="19"/>
                <w:szCs w:val="23"/>
              </w:rPr>
              <w:sym w:font="Symbol" w:char="F0B6"/>
            </w:r>
          </w:p>
        </w:tc>
      </w:tr>
      <w:tr w:rsidR="004A14AF" w:rsidRPr="006B4B47" w14:paraId="2C4A519B" w14:textId="77777777" w:rsidTr="006B4B47">
        <w:trPr>
          <w:trHeight w:val="198"/>
          <w:jc w:val="center"/>
        </w:trPr>
        <w:tc>
          <w:tcPr>
            <w:tcW w:w="6749" w:type="dxa"/>
            <w:tcBorders>
              <w:right w:val="single" w:sz="4" w:space="0" w:color="auto"/>
            </w:tcBorders>
            <w:vAlign w:val="center"/>
          </w:tcPr>
          <w:p w14:paraId="5831B264" w14:textId="77777777" w:rsidR="0056624D" w:rsidRPr="006B4B47" w:rsidRDefault="0056624D" w:rsidP="009F0FA3">
            <w:pPr>
              <w:spacing w:before="0" w:line="240" w:lineRule="auto"/>
              <w:ind w:left="-57" w:right="-57" w:firstLine="0"/>
              <w:jc w:val="left"/>
              <w:rPr>
                <w:color w:val="000000" w:themeColor="text1"/>
                <w:sz w:val="23"/>
                <w:szCs w:val="23"/>
              </w:rPr>
            </w:pPr>
            <w:r w:rsidRPr="006B4B47">
              <w:rPr>
                <w:color w:val="000000" w:themeColor="text1"/>
                <w:sz w:val="23"/>
                <w:szCs w:val="23"/>
              </w:rPr>
              <w:t xml:space="preserve">Các dấu hiệu CDĐL như một sự bảo chứng cho chất lượng sản phẩm </w:t>
            </w:r>
          </w:p>
        </w:tc>
        <w:tc>
          <w:tcPr>
            <w:tcW w:w="567" w:type="dxa"/>
            <w:tcBorders>
              <w:left w:val="single" w:sz="4" w:space="0" w:color="auto"/>
              <w:right w:val="single" w:sz="4" w:space="0" w:color="auto"/>
            </w:tcBorders>
            <w:shd w:val="clear" w:color="auto" w:fill="F2F2F2" w:themeFill="background1" w:themeFillShade="F2"/>
            <w:vAlign w:val="center"/>
          </w:tcPr>
          <w:p w14:paraId="2A15A372" w14:textId="445F6A8F"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2</w:t>
            </w:r>
            <w:r w:rsidR="00AF2654" w:rsidRPr="006B4B47">
              <w:rPr>
                <w:color w:val="000000" w:themeColor="text1"/>
                <w:sz w:val="23"/>
                <w:szCs w:val="23"/>
              </w:rPr>
              <w:t>,3</w:t>
            </w:r>
          </w:p>
        </w:tc>
        <w:tc>
          <w:tcPr>
            <w:tcW w:w="454" w:type="dxa"/>
            <w:tcBorders>
              <w:left w:val="single" w:sz="4" w:space="0" w:color="auto"/>
              <w:right w:val="single" w:sz="4" w:space="0" w:color="auto"/>
            </w:tcBorders>
            <w:shd w:val="clear" w:color="auto" w:fill="F2F2F2" w:themeFill="background1" w:themeFillShade="F2"/>
            <w:vAlign w:val="center"/>
          </w:tcPr>
          <w:p w14:paraId="1B2C1E2A" w14:textId="2AC25EB4"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0,6</w:t>
            </w:r>
          </w:p>
        </w:tc>
        <w:tc>
          <w:tcPr>
            <w:tcW w:w="567" w:type="dxa"/>
            <w:tcBorders>
              <w:left w:val="single" w:sz="4" w:space="0" w:color="auto"/>
              <w:right w:val="single" w:sz="4" w:space="0" w:color="auto"/>
            </w:tcBorders>
            <w:vAlign w:val="center"/>
          </w:tcPr>
          <w:p w14:paraId="068DEB42" w14:textId="048A4E1B"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1</w:t>
            </w:r>
            <w:r w:rsidR="00AF2654" w:rsidRPr="006B4B47">
              <w:rPr>
                <w:color w:val="000000" w:themeColor="text1"/>
                <w:sz w:val="23"/>
                <w:szCs w:val="23"/>
              </w:rPr>
              <w:t>,9</w:t>
            </w:r>
          </w:p>
        </w:tc>
        <w:tc>
          <w:tcPr>
            <w:tcW w:w="454" w:type="dxa"/>
            <w:tcBorders>
              <w:left w:val="single" w:sz="4" w:space="0" w:color="auto"/>
              <w:right w:val="single" w:sz="4" w:space="0" w:color="auto"/>
            </w:tcBorders>
            <w:vAlign w:val="center"/>
          </w:tcPr>
          <w:p w14:paraId="0D86E6B9" w14:textId="088BF06A"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0,7</w:t>
            </w:r>
          </w:p>
        </w:tc>
        <w:tc>
          <w:tcPr>
            <w:tcW w:w="567" w:type="dxa"/>
            <w:tcBorders>
              <w:left w:val="single" w:sz="4" w:space="0" w:color="auto"/>
              <w:right w:val="single" w:sz="4" w:space="0" w:color="auto"/>
            </w:tcBorders>
            <w:shd w:val="clear" w:color="auto" w:fill="F2F2F2" w:themeFill="background1" w:themeFillShade="F2"/>
            <w:vAlign w:val="center"/>
          </w:tcPr>
          <w:p w14:paraId="0B4DECF9" w14:textId="491C358E"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2</w:t>
            </w:r>
            <w:r w:rsidR="00AF2654" w:rsidRPr="006B4B47">
              <w:rPr>
                <w:color w:val="000000" w:themeColor="text1"/>
                <w:sz w:val="23"/>
                <w:szCs w:val="23"/>
              </w:rPr>
              <w:t>,2</w:t>
            </w:r>
          </w:p>
        </w:tc>
        <w:tc>
          <w:tcPr>
            <w:tcW w:w="454" w:type="dxa"/>
            <w:tcBorders>
              <w:left w:val="single" w:sz="4" w:space="0" w:color="auto"/>
              <w:right w:val="single" w:sz="4" w:space="0" w:color="auto"/>
            </w:tcBorders>
            <w:shd w:val="clear" w:color="auto" w:fill="F2F2F2" w:themeFill="background1" w:themeFillShade="F2"/>
            <w:vAlign w:val="center"/>
          </w:tcPr>
          <w:p w14:paraId="2FC178F6" w14:textId="5B1C8C03"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0,6</w:t>
            </w:r>
          </w:p>
        </w:tc>
      </w:tr>
      <w:tr w:rsidR="004A14AF" w:rsidRPr="006B4B47" w14:paraId="7A449637" w14:textId="77777777" w:rsidTr="006B4B47">
        <w:trPr>
          <w:trHeight w:val="198"/>
          <w:jc w:val="center"/>
        </w:trPr>
        <w:tc>
          <w:tcPr>
            <w:tcW w:w="6749" w:type="dxa"/>
            <w:tcBorders>
              <w:right w:val="single" w:sz="4" w:space="0" w:color="auto"/>
            </w:tcBorders>
            <w:vAlign w:val="center"/>
          </w:tcPr>
          <w:p w14:paraId="3A2971CA" w14:textId="719D3B6F" w:rsidR="0056624D" w:rsidRPr="006B4B47" w:rsidRDefault="0056624D" w:rsidP="009F0FA3">
            <w:pPr>
              <w:spacing w:before="0" w:line="240" w:lineRule="auto"/>
              <w:ind w:left="-57" w:right="-57" w:firstLine="0"/>
              <w:jc w:val="left"/>
              <w:rPr>
                <w:color w:val="000000" w:themeColor="text1"/>
                <w:sz w:val="23"/>
                <w:szCs w:val="23"/>
              </w:rPr>
            </w:pPr>
            <w:r w:rsidRPr="006B4B47">
              <w:rPr>
                <w:color w:val="000000" w:themeColor="text1"/>
                <w:sz w:val="23"/>
                <w:szCs w:val="23"/>
              </w:rPr>
              <w:t>S</w:t>
            </w:r>
            <w:r w:rsidR="00664BD5" w:rsidRPr="006B4B47">
              <w:rPr>
                <w:color w:val="000000" w:themeColor="text1"/>
                <w:sz w:val="23"/>
                <w:szCs w:val="23"/>
              </w:rPr>
              <w:t>SP</w:t>
            </w:r>
            <w:r w:rsidRPr="006B4B47">
              <w:rPr>
                <w:color w:val="000000" w:themeColor="text1"/>
                <w:sz w:val="23"/>
                <w:szCs w:val="23"/>
              </w:rPr>
              <w:t xml:space="preserve"> được chứng nhận CDĐL hỗ trợ cung cấp thông tin về ưu thế </w:t>
            </w:r>
            <w:r w:rsidR="00664BD5" w:rsidRPr="006B4B47">
              <w:rPr>
                <w:color w:val="000000" w:themeColor="text1"/>
                <w:sz w:val="23"/>
                <w:szCs w:val="23"/>
              </w:rPr>
              <w:t>SP</w:t>
            </w:r>
            <w:r w:rsidRPr="006B4B47">
              <w:rPr>
                <w:color w:val="000000" w:themeColor="text1"/>
                <w:sz w:val="23"/>
                <w:szCs w:val="23"/>
              </w:rPr>
              <w:t xml:space="preserve"> </w:t>
            </w:r>
          </w:p>
        </w:tc>
        <w:tc>
          <w:tcPr>
            <w:tcW w:w="567" w:type="dxa"/>
            <w:tcBorders>
              <w:left w:val="single" w:sz="4" w:space="0" w:color="auto"/>
              <w:right w:val="single" w:sz="4" w:space="0" w:color="auto"/>
            </w:tcBorders>
            <w:shd w:val="clear" w:color="auto" w:fill="F2F2F2" w:themeFill="background1" w:themeFillShade="F2"/>
            <w:vAlign w:val="center"/>
          </w:tcPr>
          <w:p w14:paraId="1AD1FB0A" w14:textId="41DC8CFF"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2</w:t>
            </w:r>
            <w:r w:rsidR="00AF2654" w:rsidRPr="006B4B47">
              <w:rPr>
                <w:color w:val="000000" w:themeColor="text1"/>
                <w:sz w:val="23"/>
                <w:szCs w:val="23"/>
              </w:rPr>
              <w:t>,2</w:t>
            </w:r>
          </w:p>
        </w:tc>
        <w:tc>
          <w:tcPr>
            <w:tcW w:w="454" w:type="dxa"/>
            <w:tcBorders>
              <w:left w:val="single" w:sz="4" w:space="0" w:color="auto"/>
              <w:right w:val="single" w:sz="4" w:space="0" w:color="auto"/>
            </w:tcBorders>
            <w:shd w:val="clear" w:color="auto" w:fill="F2F2F2" w:themeFill="background1" w:themeFillShade="F2"/>
            <w:vAlign w:val="center"/>
          </w:tcPr>
          <w:p w14:paraId="049881BB" w14:textId="6CE372D0"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0,6</w:t>
            </w:r>
          </w:p>
        </w:tc>
        <w:tc>
          <w:tcPr>
            <w:tcW w:w="567" w:type="dxa"/>
            <w:tcBorders>
              <w:left w:val="single" w:sz="4" w:space="0" w:color="auto"/>
              <w:right w:val="single" w:sz="4" w:space="0" w:color="auto"/>
            </w:tcBorders>
            <w:vAlign w:val="center"/>
          </w:tcPr>
          <w:p w14:paraId="69B5A744" w14:textId="14FBFB6C"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2</w:t>
            </w:r>
            <w:r w:rsidR="00AF2654" w:rsidRPr="006B4B47">
              <w:rPr>
                <w:color w:val="000000" w:themeColor="text1"/>
                <w:sz w:val="23"/>
                <w:szCs w:val="23"/>
              </w:rPr>
              <w:t>,0</w:t>
            </w:r>
          </w:p>
        </w:tc>
        <w:tc>
          <w:tcPr>
            <w:tcW w:w="454" w:type="dxa"/>
            <w:tcBorders>
              <w:left w:val="single" w:sz="4" w:space="0" w:color="auto"/>
              <w:right w:val="single" w:sz="4" w:space="0" w:color="auto"/>
            </w:tcBorders>
            <w:vAlign w:val="center"/>
          </w:tcPr>
          <w:p w14:paraId="78DECEB7" w14:textId="4BCBB102"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0,6</w:t>
            </w:r>
          </w:p>
        </w:tc>
        <w:tc>
          <w:tcPr>
            <w:tcW w:w="567" w:type="dxa"/>
            <w:tcBorders>
              <w:left w:val="single" w:sz="4" w:space="0" w:color="auto"/>
              <w:right w:val="single" w:sz="4" w:space="0" w:color="auto"/>
            </w:tcBorders>
            <w:shd w:val="clear" w:color="auto" w:fill="F2F2F2" w:themeFill="background1" w:themeFillShade="F2"/>
            <w:vAlign w:val="center"/>
          </w:tcPr>
          <w:p w14:paraId="16AD3BB8" w14:textId="4E14313C"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2</w:t>
            </w:r>
            <w:r w:rsidR="00AF2654" w:rsidRPr="006B4B47">
              <w:rPr>
                <w:color w:val="000000" w:themeColor="text1"/>
                <w:sz w:val="23"/>
                <w:szCs w:val="23"/>
              </w:rPr>
              <w:t>,1</w:t>
            </w:r>
          </w:p>
        </w:tc>
        <w:tc>
          <w:tcPr>
            <w:tcW w:w="454" w:type="dxa"/>
            <w:tcBorders>
              <w:left w:val="single" w:sz="4" w:space="0" w:color="auto"/>
              <w:right w:val="single" w:sz="4" w:space="0" w:color="auto"/>
            </w:tcBorders>
            <w:shd w:val="clear" w:color="auto" w:fill="F2F2F2" w:themeFill="background1" w:themeFillShade="F2"/>
            <w:vAlign w:val="center"/>
          </w:tcPr>
          <w:p w14:paraId="24A8C970" w14:textId="7701BF5E"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0,6</w:t>
            </w:r>
          </w:p>
        </w:tc>
      </w:tr>
      <w:tr w:rsidR="004A14AF" w:rsidRPr="006B4B47" w14:paraId="0E7054B2" w14:textId="77777777" w:rsidTr="006B4B47">
        <w:trPr>
          <w:trHeight w:val="198"/>
          <w:jc w:val="center"/>
        </w:trPr>
        <w:tc>
          <w:tcPr>
            <w:tcW w:w="6749" w:type="dxa"/>
            <w:tcBorders>
              <w:right w:val="single" w:sz="4" w:space="0" w:color="auto"/>
            </w:tcBorders>
            <w:vAlign w:val="center"/>
          </w:tcPr>
          <w:p w14:paraId="3443B597" w14:textId="2C1FCA84" w:rsidR="0056624D" w:rsidRPr="006B4B47" w:rsidRDefault="0056624D" w:rsidP="009F0FA3">
            <w:pPr>
              <w:spacing w:before="0" w:line="240" w:lineRule="auto"/>
              <w:ind w:left="-57" w:right="-57" w:firstLine="0"/>
              <w:jc w:val="left"/>
              <w:rPr>
                <w:color w:val="000000" w:themeColor="text1"/>
                <w:sz w:val="23"/>
                <w:szCs w:val="23"/>
              </w:rPr>
            </w:pPr>
            <w:r w:rsidRPr="006B4B47">
              <w:rPr>
                <w:color w:val="000000" w:themeColor="text1"/>
                <w:sz w:val="23"/>
                <w:szCs w:val="23"/>
              </w:rPr>
              <w:t xml:space="preserve">Sản phẩm được chứng nhận CDĐL sẽ đảm bảo độ tin cậy, xuất xứ </w:t>
            </w:r>
            <w:r w:rsidR="00664BD5" w:rsidRPr="006B4B47">
              <w:rPr>
                <w:color w:val="000000" w:themeColor="text1"/>
                <w:sz w:val="23"/>
                <w:szCs w:val="23"/>
              </w:rPr>
              <w:t>SP</w:t>
            </w:r>
            <w:r w:rsidRPr="006B4B47">
              <w:rPr>
                <w:color w:val="000000" w:themeColor="text1"/>
                <w:sz w:val="23"/>
                <w:szCs w:val="23"/>
              </w:rPr>
              <w:t xml:space="preserve"> </w:t>
            </w:r>
          </w:p>
        </w:tc>
        <w:tc>
          <w:tcPr>
            <w:tcW w:w="567" w:type="dxa"/>
            <w:tcBorders>
              <w:left w:val="single" w:sz="4" w:space="0" w:color="auto"/>
              <w:right w:val="single" w:sz="4" w:space="0" w:color="auto"/>
            </w:tcBorders>
            <w:shd w:val="clear" w:color="auto" w:fill="F2F2F2" w:themeFill="background1" w:themeFillShade="F2"/>
            <w:vAlign w:val="center"/>
          </w:tcPr>
          <w:p w14:paraId="0B1DAB50" w14:textId="0EEAF1FD"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2</w:t>
            </w:r>
            <w:r w:rsidR="00AF2654" w:rsidRPr="006B4B47">
              <w:rPr>
                <w:color w:val="000000" w:themeColor="text1"/>
                <w:sz w:val="23"/>
                <w:szCs w:val="23"/>
              </w:rPr>
              <w:t>,3</w:t>
            </w:r>
          </w:p>
        </w:tc>
        <w:tc>
          <w:tcPr>
            <w:tcW w:w="454" w:type="dxa"/>
            <w:tcBorders>
              <w:left w:val="single" w:sz="4" w:space="0" w:color="auto"/>
              <w:right w:val="single" w:sz="4" w:space="0" w:color="auto"/>
            </w:tcBorders>
            <w:shd w:val="clear" w:color="auto" w:fill="F2F2F2" w:themeFill="background1" w:themeFillShade="F2"/>
            <w:vAlign w:val="center"/>
          </w:tcPr>
          <w:p w14:paraId="0C41D9BB" w14:textId="268690E9"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0,6</w:t>
            </w:r>
          </w:p>
        </w:tc>
        <w:tc>
          <w:tcPr>
            <w:tcW w:w="567" w:type="dxa"/>
            <w:tcBorders>
              <w:left w:val="single" w:sz="4" w:space="0" w:color="auto"/>
              <w:right w:val="single" w:sz="4" w:space="0" w:color="auto"/>
            </w:tcBorders>
            <w:vAlign w:val="center"/>
          </w:tcPr>
          <w:p w14:paraId="554AA137" w14:textId="62F04108"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2</w:t>
            </w:r>
            <w:r w:rsidR="00AF2654" w:rsidRPr="006B4B47">
              <w:rPr>
                <w:color w:val="000000" w:themeColor="text1"/>
                <w:sz w:val="23"/>
                <w:szCs w:val="23"/>
              </w:rPr>
              <w:t>,0</w:t>
            </w:r>
          </w:p>
        </w:tc>
        <w:tc>
          <w:tcPr>
            <w:tcW w:w="454" w:type="dxa"/>
            <w:tcBorders>
              <w:left w:val="single" w:sz="4" w:space="0" w:color="auto"/>
              <w:right w:val="single" w:sz="4" w:space="0" w:color="auto"/>
            </w:tcBorders>
            <w:vAlign w:val="center"/>
          </w:tcPr>
          <w:p w14:paraId="2B17A35B" w14:textId="6BCD0415"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0,6</w:t>
            </w:r>
          </w:p>
        </w:tc>
        <w:tc>
          <w:tcPr>
            <w:tcW w:w="567" w:type="dxa"/>
            <w:tcBorders>
              <w:left w:val="single" w:sz="4" w:space="0" w:color="auto"/>
              <w:right w:val="single" w:sz="4" w:space="0" w:color="auto"/>
            </w:tcBorders>
            <w:shd w:val="clear" w:color="auto" w:fill="F2F2F2" w:themeFill="background1" w:themeFillShade="F2"/>
            <w:vAlign w:val="center"/>
          </w:tcPr>
          <w:p w14:paraId="44E2B4DF" w14:textId="731D28DF"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2</w:t>
            </w:r>
            <w:r w:rsidR="00AF2654" w:rsidRPr="006B4B47">
              <w:rPr>
                <w:color w:val="000000" w:themeColor="text1"/>
                <w:sz w:val="23"/>
                <w:szCs w:val="23"/>
              </w:rPr>
              <w:t>,0</w:t>
            </w:r>
          </w:p>
        </w:tc>
        <w:tc>
          <w:tcPr>
            <w:tcW w:w="454" w:type="dxa"/>
            <w:tcBorders>
              <w:left w:val="single" w:sz="4" w:space="0" w:color="auto"/>
              <w:right w:val="single" w:sz="4" w:space="0" w:color="auto"/>
            </w:tcBorders>
            <w:shd w:val="clear" w:color="auto" w:fill="F2F2F2" w:themeFill="background1" w:themeFillShade="F2"/>
            <w:vAlign w:val="center"/>
          </w:tcPr>
          <w:p w14:paraId="255379B1" w14:textId="0CC11AD0"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0,7</w:t>
            </w:r>
          </w:p>
        </w:tc>
      </w:tr>
      <w:tr w:rsidR="004A14AF" w:rsidRPr="006B4B47" w14:paraId="42DB2EBD" w14:textId="77777777" w:rsidTr="006B4B47">
        <w:trPr>
          <w:trHeight w:val="198"/>
          <w:jc w:val="center"/>
        </w:trPr>
        <w:tc>
          <w:tcPr>
            <w:tcW w:w="6749" w:type="dxa"/>
            <w:tcBorders>
              <w:right w:val="single" w:sz="4" w:space="0" w:color="auto"/>
            </w:tcBorders>
            <w:vAlign w:val="center"/>
          </w:tcPr>
          <w:p w14:paraId="066DD888" w14:textId="77777777" w:rsidR="0056624D" w:rsidRPr="006B4B47" w:rsidRDefault="0056624D" w:rsidP="009F0FA3">
            <w:pPr>
              <w:spacing w:before="0" w:line="240" w:lineRule="auto"/>
              <w:ind w:left="-57" w:right="-57" w:firstLine="0"/>
              <w:jc w:val="left"/>
              <w:rPr>
                <w:color w:val="000000" w:themeColor="text1"/>
                <w:sz w:val="23"/>
                <w:szCs w:val="23"/>
              </w:rPr>
            </w:pPr>
            <w:r w:rsidRPr="006B4B47">
              <w:rPr>
                <w:color w:val="000000" w:themeColor="text1"/>
                <w:sz w:val="23"/>
                <w:szCs w:val="23"/>
              </w:rPr>
              <w:t>Sản phẩm được chứng nhận CDĐL sẽ đảm bảo sự an toàn, vệ sinh</w:t>
            </w:r>
          </w:p>
        </w:tc>
        <w:tc>
          <w:tcPr>
            <w:tcW w:w="567" w:type="dxa"/>
            <w:tcBorders>
              <w:left w:val="single" w:sz="4" w:space="0" w:color="auto"/>
              <w:right w:val="single" w:sz="4" w:space="0" w:color="auto"/>
            </w:tcBorders>
            <w:shd w:val="clear" w:color="auto" w:fill="F2F2F2" w:themeFill="background1" w:themeFillShade="F2"/>
            <w:vAlign w:val="center"/>
          </w:tcPr>
          <w:p w14:paraId="1ECE76C5" w14:textId="7739E044"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2</w:t>
            </w:r>
            <w:r w:rsidR="00AF2654" w:rsidRPr="006B4B47">
              <w:rPr>
                <w:color w:val="000000" w:themeColor="text1"/>
                <w:sz w:val="23"/>
                <w:szCs w:val="23"/>
              </w:rPr>
              <w:t>,3</w:t>
            </w:r>
          </w:p>
        </w:tc>
        <w:tc>
          <w:tcPr>
            <w:tcW w:w="454" w:type="dxa"/>
            <w:tcBorders>
              <w:left w:val="single" w:sz="4" w:space="0" w:color="auto"/>
              <w:right w:val="single" w:sz="4" w:space="0" w:color="auto"/>
            </w:tcBorders>
            <w:shd w:val="clear" w:color="auto" w:fill="F2F2F2" w:themeFill="background1" w:themeFillShade="F2"/>
            <w:vAlign w:val="center"/>
          </w:tcPr>
          <w:p w14:paraId="71AF1BE9" w14:textId="66BC204A"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0,6</w:t>
            </w:r>
          </w:p>
        </w:tc>
        <w:tc>
          <w:tcPr>
            <w:tcW w:w="567" w:type="dxa"/>
            <w:tcBorders>
              <w:left w:val="single" w:sz="4" w:space="0" w:color="auto"/>
              <w:right w:val="single" w:sz="4" w:space="0" w:color="auto"/>
            </w:tcBorders>
            <w:vAlign w:val="center"/>
          </w:tcPr>
          <w:p w14:paraId="65CEAA43" w14:textId="5953940C"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2</w:t>
            </w:r>
            <w:r w:rsidR="00AF2654" w:rsidRPr="006B4B47">
              <w:rPr>
                <w:color w:val="000000" w:themeColor="text1"/>
                <w:sz w:val="23"/>
                <w:szCs w:val="23"/>
              </w:rPr>
              <w:t>,0</w:t>
            </w:r>
          </w:p>
        </w:tc>
        <w:tc>
          <w:tcPr>
            <w:tcW w:w="454" w:type="dxa"/>
            <w:tcBorders>
              <w:left w:val="single" w:sz="4" w:space="0" w:color="auto"/>
              <w:right w:val="single" w:sz="4" w:space="0" w:color="auto"/>
            </w:tcBorders>
            <w:vAlign w:val="center"/>
          </w:tcPr>
          <w:p w14:paraId="4466A67B" w14:textId="4BAEF3B9"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0,6</w:t>
            </w:r>
          </w:p>
        </w:tc>
        <w:tc>
          <w:tcPr>
            <w:tcW w:w="567" w:type="dxa"/>
            <w:tcBorders>
              <w:left w:val="single" w:sz="4" w:space="0" w:color="auto"/>
              <w:right w:val="single" w:sz="4" w:space="0" w:color="auto"/>
            </w:tcBorders>
            <w:shd w:val="clear" w:color="auto" w:fill="F2F2F2" w:themeFill="background1" w:themeFillShade="F2"/>
            <w:vAlign w:val="center"/>
          </w:tcPr>
          <w:p w14:paraId="310D83DE" w14:textId="1AF08864" w:rsidR="0056624D" w:rsidRPr="006B4B47" w:rsidRDefault="001C4A5F" w:rsidP="009F0FA3">
            <w:pPr>
              <w:spacing w:before="0" w:line="240" w:lineRule="auto"/>
              <w:ind w:left="-57" w:right="-57" w:firstLine="0"/>
              <w:jc w:val="center"/>
              <w:rPr>
                <w:color w:val="000000" w:themeColor="text1"/>
                <w:sz w:val="23"/>
                <w:szCs w:val="23"/>
              </w:rPr>
            </w:pPr>
            <w:r w:rsidRPr="006B4B47">
              <w:rPr>
                <w:color w:val="000000" w:themeColor="text1"/>
                <w:sz w:val="23"/>
                <w:szCs w:val="23"/>
              </w:rPr>
              <w:t>2</w:t>
            </w:r>
            <w:r w:rsidR="00AF2654" w:rsidRPr="006B4B47">
              <w:rPr>
                <w:color w:val="000000" w:themeColor="text1"/>
                <w:sz w:val="23"/>
                <w:szCs w:val="23"/>
              </w:rPr>
              <w:t>,2</w:t>
            </w:r>
          </w:p>
        </w:tc>
        <w:tc>
          <w:tcPr>
            <w:tcW w:w="454" w:type="dxa"/>
            <w:tcBorders>
              <w:left w:val="single" w:sz="4" w:space="0" w:color="auto"/>
              <w:right w:val="single" w:sz="4" w:space="0" w:color="auto"/>
            </w:tcBorders>
            <w:shd w:val="clear" w:color="auto" w:fill="F2F2F2" w:themeFill="background1" w:themeFillShade="F2"/>
            <w:vAlign w:val="center"/>
          </w:tcPr>
          <w:p w14:paraId="7F7EE9C5" w14:textId="451708BA" w:rsidR="0056624D" w:rsidRPr="006B4B47" w:rsidRDefault="00AF2654" w:rsidP="009F0FA3">
            <w:pPr>
              <w:spacing w:before="0" w:line="240" w:lineRule="auto"/>
              <w:ind w:left="-57" w:right="-57" w:firstLine="0"/>
              <w:jc w:val="center"/>
              <w:rPr>
                <w:i/>
                <w:iCs/>
                <w:color w:val="000000" w:themeColor="text1"/>
                <w:sz w:val="23"/>
                <w:szCs w:val="23"/>
              </w:rPr>
            </w:pPr>
            <w:r w:rsidRPr="006B4B47">
              <w:rPr>
                <w:i/>
                <w:iCs/>
                <w:color w:val="000000" w:themeColor="text1"/>
                <w:sz w:val="23"/>
                <w:szCs w:val="23"/>
              </w:rPr>
              <w:t>0,6</w:t>
            </w:r>
          </w:p>
        </w:tc>
      </w:tr>
    </w:tbl>
    <w:p w14:paraId="5097CC3B" w14:textId="18326F54" w:rsidR="00974C9A" w:rsidRPr="006B4B47" w:rsidRDefault="00664BD5" w:rsidP="002D3FF8">
      <w:pPr>
        <w:spacing w:before="0" w:line="240" w:lineRule="auto"/>
        <w:ind w:firstLine="0"/>
        <w:jc w:val="right"/>
        <w:rPr>
          <w:i/>
          <w:iCs/>
          <w:color w:val="000000" w:themeColor="text1"/>
          <w:spacing w:val="-6"/>
          <w:sz w:val="23"/>
          <w:szCs w:val="27"/>
        </w:rPr>
      </w:pPr>
      <w:r w:rsidRPr="006B4B47">
        <w:rPr>
          <w:i/>
          <w:iCs/>
          <w:color w:val="000000" w:themeColor="text1"/>
          <w:spacing w:val="-6"/>
          <w:sz w:val="23"/>
          <w:szCs w:val="27"/>
        </w:rPr>
        <w:t>1 - Không đồng ý, 2 - Trung lập, 3 - Đồng ý</w:t>
      </w:r>
      <w:r w:rsidRPr="006B4B47">
        <w:rPr>
          <w:i/>
          <w:iCs/>
          <w:color w:val="000000" w:themeColor="text1"/>
          <w:spacing w:val="-6"/>
          <w:sz w:val="23"/>
          <w:szCs w:val="27"/>
        </w:rPr>
        <w:tab/>
      </w:r>
      <w:r w:rsidRPr="006B4B47">
        <w:rPr>
          <w:i/>
          <w:iCs/>
          <w:color w:val="000000" w:themeColor="text1"/>
          <w:spacing w:val="-6"/>
          <w:sz w:val="23"/>
          <w:szCs w:val="27"/>
        </w:rPr>
        <w:tab/>
      </w:r>
      <w:r w:rsidRPr="006B4B47">
        <w:rPr>
          <w:i/>
          <w:iCs/>
          <w:color w:val="000000" w:themeColor="text1"/>
          <w:spacing w:val="-6"/>
          <w:sz w:val="23"/>
          <w:szCs w:val="27"/>
        </w:rPr>
        <w:tab/>
      </w:r>
      <w:r w:rsidRPr="006B4B47">
        <w:rPr>
          <w:i/>
          <w:iCs/>
          <w:color w:val="000000" w:themeColor="text1"/>
          <w:spacing w:val="-6"/>
          <w:sz w:val="23"/>
          <w:szCs w:val="27"/>
        </w:rPr>
        <w:tab/>
      </w:r>
      <w:r w:rsidR="00772673" w:rsidRPr="006B4B47">
        <w:rPr>
          <w:i/>
          <w:iCs/>
          <w:color w:val="000000" w:themeColor="text1"/>
          <w:spacing w:val="-6"/>
          <w:sz w:val="23"/>
          <w:szCs w:val="27"/>
        </w:rPr>
        <w:t xml:space="preserve">Nguồn: Khảo sát </w:t>
      </w:r>
      <w:r w:rsidR="00D857AB" w:rsidRPr="006B4B47">
        <w:rPr>
          <w:i/>
          <w:iCs/>
          <w:color w:val="000000" w:themeColor="text1"/>
          <w:spacing w:val="-6"/>
          <w:sz w:val="23"/>
          <w:szCs w:val="27"/>
        </w:rPr>
        <w:t>của tác giả</w:t>
      </w:r>
      <w:r w:rsidR="00974C9A" w:rsidRPr="006B4B47">
        <w:rPr>
          <w:i/>
          <w:iCs/>
          <w:color w:val="000000" w:themeColor="text1"/>
          <w:spacing w:val="-6"/>
          <w:sz w:val="23"/>
          <w:szCs w:val="27"/>
        </w:rPr>
        <w:t xml:space="preserve"> </w:t>
      </w:r>
    </w:p>
    <w:p w14:paraId="5100D3DF" w14:textId="4F9A63EA" w:rsidR="00EA5BEB" w:rsidRPr="00264F1A" w:rsidRDefault="00C644B0" w:rsidP="002D3FF8">
      <w:pPr>
        <w:pStyle w:val="Heading2"/>
        <w:spacing w:before="0" w:line="240" w:lineRule="auto"/>
        <w:rPr>
          <w:rFonts w:cs="Times New Roman"/>
          <w:color w:val="000000" w:themeColor="text1"/>
        </w:rPr>
      </w:pPr>
      <w:bookmarkStart w:id="211" w:name="_Toc199968400"/>
      <w:bookmarkStart w:id="212" w:name="_Toc200015340"/>
      <w:bookmarkStart w:id="213" w:name="_Toc200016163"/>
      <w:bookmarkStart w:id="214" w:name="_Toc200016513"/>
      <w:r w:rsidRPr="00264F1A">
        <w:rPr>
          <w:rFonts w:cs="Times New Roman"/>
          <w:color w:val="000000" w:themeColor="text1"/>
        </w:rPr>
        <w:t>2</w:t>
      </w:r>
      <w:r w:rsidR="00EA5BEB" w:rsidRPr="00264F1A">
        <w:rPr>
          <w:rFonts w:cs="Times New Roman"/>
          <w:color w:val="000000" w:themeColor="text1"/>
        </w:rPr>
        <w:t xml:space="preserve">.4.2. Thực trạng chất lượng cảm nhận </w:t>
      </w:r>
      <w:r w:rsidR="00EE3DEC" w:rsidRPr="00264F1A">
        <w:rPr>
          <w:rFonts w:cs="Times New Roman"/>
          <w:color w:val="000000" w:themeColor="text1"/>
        </w:rPr>
        <w:t xml:space="preserve">các sản phẩm CDĐL và liên tưởng TH </w:t>
      </w:r>
      <w:r w:rsidR="00EA5BEB" w:rsidRPr="00264F1A">
        <w:rPr>
          <w:rFonts w:cs="Times New Roman"/>
          <w:color w:val="000000" w:themeColor="text1"/>
        </w:rPr>
        <w:t>sản phẩm CDĐL của Sơn La</w:t>
      </w:r>
      <w:bookmarkEnd w:id="211"/>
      <w:bookmarkEnd w:id="212"/>
      <w:bookmarkEnd w:id="213"/>
      <w:bookmarkEnd w:id="214"/>
      <w:r w:rsidR="00EA5BEB" w:rsidRPr="00264F1A">
        <w:rPr>
          <w:rFonts w:cs="Times New Roman"/>
          <w:color w:val="000000" w:themeColor="text1"/>
        </w:rPr>
        <w:t xml:space="preserve"> </w:t>
      </w:r>
    </w:p>
    <w:p w14:paraId="5A5207CF" w14:textId="04A8E217" w:rsidR="00A95100" w:rsidRPr="00264F1A" w:rsidRDefault="00EE3DEC" w:rsidP="002D3FF8">
      <w:pPr>
        <w:spacing w:before="0" w:line="240" w:lineRule="auto"/>
        <w:rPr>
          <w:color w:val="000000" w:themeColor="text1"/>
          <w:spacing w:val="-2"/>
          <w:szCs w:val="26"/>
        </w:rPr>
      </w:pPr>
      <w:r w:rsidRPr="00264F1A">
        <w:rPr>
          <w:color w:val="000000" w:themeColor="text1"/>
          <w:spacing w:val="-2"/>
          <w:szCs w:val="26"/>
        </w:rPr>
        <w:t xml:space="preserve">Kết quả khảo sát </w:t>
      </w:r>
      <w:r w:rsidR="00664BD5" w:rsidRPr="00264F1A">
        <w:rPr>
          <w:color w:val="000000" w:themeColor="text1"/>
          <w:spacing w:val="-2"/>
          <w:szCs w:val="26"/>
        </w:rPr>
        <w:t>(bảng 2.</w:t>
      </w:r>
      <w:r w:rsidR="00E05ECA" w:rsidRPr="00264F1A">
        <w:rPr>
          <w:color w:val="000000" w:themeColor="text1"/>
          <w:spacing w:val="-2"/>
          <w:szCs w:val="26"/>
        </w:rPr>
        <w:t>9</w:t>
      </w:r>
      <w:r w:rsidR="00664BD5" w:rsidRPr="00264F1A">
        <w:rPr>
          <w:color w:val="000000" w:themeColor="text1"/>
          <w:spacing w:val="-2"/>
          <w:szCs w:val="26"/>
        </w:rPr>
        <w:t xml:space="preserve">) </w:t>
      </w:r>
      <w:r w:rsidRPr="00264F1A">
        <w:rPr>
          <w:color w:val="000000" w:themeColor="text1"/>
          <w:spacing w:val="-2"/>
          <w:szCs w:val="26"/>
        </w:rPr>
        <w:t xml:space="preserve">cho thấy, </w:t>
      </w:r>
      <w:r w:rsidR="00664BD5" w:rsidRPr="00264F1A">
        <w:rPr>
          <w:color w:val="000000" w:themeColor="text1"/>
          <w:spacing w:val="-2"/>
          <w:szCs w:val="26"/>
        </w:rPr>
        <w:t>đ</w:t>
      </w:r>
      <w:r w:rsidR="00A95100" w:rsidRPr="00264F1A">
        <w:rPr>
          <w:color w:val="000000" w:themeColor="text1"/>
          <w:szCs w:val="26"/>
        </w:rPr>
        <w:t>ánh giá của khách hàng/người tiêu dùng về</w:t>
      </w:r>
      <w:r w:rsidR="00D20376" w:rsidRPr="00264F1A">
        <w:rPr>
          <w:color w:val="000000" w:themeColor="text1"/>
          <w:szCs w:val="26"/>
        </w:rPr>
        <w:t xml:space="preserve"> </w:t>
      </w:r>
      <w:r w:rsidR="00D554A3" w:rsidRPr="00264F1A">
        <w:rPr>
          <w:color w:val="000000" w:themeColor="text1"/>
          <w:szCs w:val="26"/>
        </w:rPr>
        <w:t xml:space="preserve">chất lượng cảm nhận các sản phẩm </w:t>
      </w:r>
      <w:r w:rsidR="00A95100" w:rsidRPr="00264F1A">
        <w:rPr>
          <w:color w:val="000000" w:themeColor="text1"/>
          <w:szCs w:val="26"/>
        </w:rPr>
        <w:t xml:space="preserve">CDĐL </w:t>
      </w:r>
      <w:r w:rsidR="00D554A3" w:rsidRPr="00264F1A">
        <w:rPr>
          <w:color w:val="000000" w:themeColor="text1"/>
          <w:szCs w:val="26"/>
        </w:rPr>
        <w:t>của Sơn La</w:t>
      </w:r>
      <w:r w:rsidR="00664BD5" w:rsidRPr="00264F1A">
        <w:rPr>
          <w:color w:val="000000" w:themeColor="text1"/>
          <w:szCs w:val="26"/>
        </w:rPr>
        <w:t>.</w:t>
      </w:r>
    </w:p>
    <w:p w14:paraId="18027F78" w14:textId="08F0F699" w:rsidR="00A95100" w:rsidRPr="00264F1A" w:rsidRDefault="00A95100" w:rsidP="002D3FF8">
      <w:pPr>
        <w:spacing w:before="0" w:line="240" w:lineRule="auto"/>
        <w:ind w:firstLine="0"/>
        <w:contextualSpacing/>
        <w:jc w:val="center"/>
        <w:outlineLvl w:val="0"/>
        <w:rPr>
          <w:b/>
          <w:bCs/>
          <w:color w:val="000000" w:themeColor="text1"/>
          <w:spacing w:val="-2"/>
          <w:szCs w:val="26"/>
        </w:rPr>
      </w:pPr>
      <w:bookmarkStart w:id="215" w:name="_Toc196674903"/>
      <w:bookmarkStart w:id="216" w:name="_Toc198644618"/>
      <w:bookmarkStart w:id="217" w:name="_Toc198645145"/>
      <w:bookmarkStart w:id="218" w:name="_Toc199930453"/>
      <w:bookmarkStart w:id="219" w:name="_Toc199931747"/>
      <w:bookmarkStart w:id="220" w:name="_Toc199968401"/>
      <w:bookmarkStart w:id="221" w:name="_Toc200015341"/>
      <w:bookmarkStart w:id="222" w:name="_Toc200016164"/>
      <w:bookmarkStart w:id="223" w:name="_Toc200016514"/>
      <w:bookmarkStart w:id="224" w:name="_Hlk190281357"/>
      <w:r w:rsidRPr="00264F1A">
        <w:rPr>
          <w:b/>
          <w:bCs/>
          <w:color w:val="000000" w:themeColor="text1"/>
          <w:spacing w:val="-2"/>
          <w:szCs w:val="26"/>
        </w:rPr>
        <w:t xml:space="preserve">Bảng </w:t>
      </w:r>
      <w:r w:rsidR="00C644B0" w:rsidRPr="00264F1A">
        <w:rPr>
          <w:b/>
          <w:bCs/>
          <w:color w:val="000000" w:themeColor="text1"/>
          <w:spacing w:val="-2"/>
          <w:szCs w:val="26"/>
        </w:rPr>
        <w:t>2</w:t>
      </w:r>
      <w:r w:rsidRPr="00264F1A">
        <w:rPr>
          <w:b/>
          <w:bCs/>
          <w:color w:val="000000" w:themeColor="text1"/>
          <w:spacing w:val="-2"/>
          <w:szCs w:val="26"/>
        </w:rPr>
        <w:t>.</w:t>
      </w:r>
      <w:r w:rsidR="00E05ECA" w:rsidRPr="00264F1A">
        <w:rPr>
          <w:b/>
          <w:bCs/>
          <w:color w:val="000000" w:themeColor="text1"/>
          <w:spacing w:val="-2"/>
          <w:szCs w:val="26"/>
        </w:rPr>
        <w:t>9</w:t>
      </w:r>
      <w:r w:rsidRPr="00264F1A">
        <w:rPr>
          <w:b/>
          <w:bCs/>
          <w:color w:val="000000" w:themeColor="text1"/>
          <w:spacing w:val="-2"/>
          <w:szCs w:val="26"/>
        </w:rPr>
        <w:t xml:space="preserve">: Đánh giá về </w:t>
      </w:r>
      <w:r w:rsidR="00C1046C" w:rsidRPr="00264F1A">
        <w:rPr>
          <w:b/>
          <w:bCs/>
          <w:color w:val="000000" w:themeColor="text1"/>
          <w:spacing w:val="-2"/>
          <w:szCs w:val="26"/>
        </w:rPr>
        <w:t xml:space="preserve">chất lượng </w:t>
      </w:r>
      <w:r w:rsidR="0077760A" w:rsidRPr="00264F1A">
        <w:rPr>
          <w:b/>
          <w:bCs/>
          <w:color w:val="000000" w:themeColor="text1"/>
          <w:spacing w:val="-2"/>
          <w:szCs w:val="26"/>
        </w:rPr>
        <w:t>cảm nhận</w:t>
      </w:r>
      <w:r w:rsidR="002D6D9F" w:rsidRPr="00264F1A">
        <w:rPr>
          <w:b/>
          <w:bCs/>
          <w:color w:val="000000" w:themeColor="text1"/>
          <w:spacing w:val="-2"/>
          <w:szCs w:val="26"/>
        </w:rPr>
        <w:t xml:space="preserve"> </w:t>
      </w:r>
      <w:r w:rsidRPr="00264F1A">
        <w:rPr>
          <w:b/>
          <w:bCs/>
          <w:color w:val="000000" w:themeColor="text1"/>
          <w:spacing w:val="-2"/>
          <w:szCs w:val="26"/>
        </w:rPr>
        <w:t>các sản phẩm CDĐL của Sơn La</w:t>
      </w:r>
      <w:bookmarkEnd w:id="215"/>
      <w:bookmarkEnd w:id="216"/>
      <w:bookmarkEnd w:id="217"/>
      <w:bookmarkEnd w:id="218"/>
      <w:bookmarkEnd w:id="219"/>
      <w:bookmarkEnd w:id="220"/>
      <w:bookmarkEnd w:id="221"/>
      <w:bookmarkEnd w:id="222"/>
      <w:bookmarkEnd w:id="223"/>
    </w:p>
    <w:tbl>
      <w:tblPr>
        <w:tblStyle w:val="TableGrid"/>
        <w:tblW w:w="0" w:type="auto"/>
        <w:jc w:val="center"/>
        <w:tblLook w:val="04A0" w:firstRow="1" w:lastRow="0" w:firstColumn="1" w:lastColumn="0" w:noHBand="0" w:noVBand="1"/>
      </w:tblPr>
      <w:tblGrid>
        <w:gridCol w:w="532"/>
        <w:gridCol w:w="4535"/>
        <w:gridCol w:w="803"/>
        <w:gridCol w:w="671"/>
        <w:gridCol w:w="794"/>
        <w:gridCol w:w="662"/>
        <w:gridCol w:w="734"/>
        <w:gridCol w:w="613"/>
      </w:tblGrid>
      <w:tr w:rsidR="004A14AF" w:rsidRPr="006B4B47" w14:paraId="272FDB11" w14:textId="77777777" w:rsidTr="009F0FA3">
        <w:trPr>
          <w:trHeight w:val="283"/>
          <w:jc w:val="center"/>
        </w:trPr>
        <w:tc>
          <w:tcPr>
            <w:tcW w:w="0" w:type="auto"/>
            <w:vMerge w:val="restart"/>
            <w:vAlign w:val="center"/>
          </w:tcPr>
          <w:p w14:paraId="61D333ED" w14:textId="7484179F" w:rsidR="00664BD5" w:rsidRPr="006B4B47" w:rsidRDefault="00664BD5" w:rsidP="009F0FA3">
            <w:pPr>
              <w:spacing w:before="0" w:line="240" w:lineRule="auto"/>
              <w:ind w:left="-57" w:right="-57" w:firstLine="0"/>
              <w:jc w:val="center"/>
              <w:rPr>
                <w:b/>
                <w:bCs/>
                <w:color w:val="000000" w:themeColor="text1"/>
                <w:spacing w:val="-8"/>
                <w:sz w:val="23"/>
                <w:szCs w:val="23"/>
              </w:rPr>
            </w:pPr>
            <w:r w:rsidRPr="006B4B47">
              <w:rPr>
                <w:b/>
                <w:bCs/>
                <w:color w:val="000000" w:themeColor="text1"/>
                <w:spacing w:val="-8"/>
                <w:sz w:val="23"/>
                <w:szCs w:val="23"/>
              </w:rPr>
              <w:t>TT</w:t>
            </w:r>
          </w:p>
        </w:tc>
        <w:tc>
          <w:tcPr>
            <w:tcW w:w="0" w:type="auto"/>
            <w:vMerge w:val="restart"/>
            <w:vAlign w:val="center"/>
          </w:tcPr>
          <w:p w14:paraId="7E7BEE00" w14:textId="07D8C3C5" w:rsidR="00664BD5" w:rsidRPr="006B4B47" w:rsidRDefault="00664BD5" w:rsidP="009F0FA3">
            <w:pPr>
              <w:spacing w:before="0" w:line="240" w:lineRule="auto"/>
              <w:ind w:left="-57" w:right="-57" w:firstLine="0"/>
              <w:jc w:val="center"/>
              <w:rPr>
                <w:b/>
                <w:bCs/>
                <w:color w:val="000000" w:themeColor="text1"/>
                <w:spacing w:val="-8"/>
                <w:sz w:val="23"/>
                <w:szCs w:val="23"/>
              </w:rPr>
            </w:pPr>
            <w:r w:rsidRPr="006B4B47">
              <w:rPr>
                <w:b/>
                <w:bCs/>
                <w:color w:val="000000" w:themeColor="text1"/>
                <w:spacing w:val="-8"/>
                <w:sz w:val="23"/>
                <w:szCs w:val="23"/>
              </w:rPr>
              <w:t>Nội dung</w:t>
            </w:r>
          </w:p>
        </w:tc>
        <w:tc>
          <w:tcPr>
            <w:tcW w:w="0" w:type="auto"/>
            <w:gridSpan w:val="2"/>
            <w:shd w:val="clear" w:color="auto" w:fill="F2F2F2" w:themeFill="background1" w:themeFillShade="F2"/>
            <w:vAlign w:val="center"/>
          </w:tcPr>
          <w:p w14:paraId="3B788A28" w14:textId="001C6819" w:rsidR="00664BD5" w:rsidRPr="006B4B47" w:rsidRDefault="00664BD5" w:rsidP="009F0FA3">
            <w:pPr>
              <w:spacing w:before="0" w:line="240" w:lineRule="auto"/>
              <w:ind w:left="-57" w:right="-57" w:firstLine="0"/>
              <w:jc w:val="center"/>
              <w:rPr>
                <w:i/>
                <w:iCs/>
                <w:color w:val="000000" w:themeColor="text1"/>
                <w:spacing w:val="-8"/>
                <w:sz w:val="23"/>
                <w:szCs w:val="23"/>
              </w:rPr>
            </w:pPr>
            <w:r w:rsidRPr="006B4B47">
              <w:rPr>
                <w:b/>
                <w:bCs/>
                <w:color w:val="000000" w:themeColor="text1"/>
                <w:spacing w:val="-8"/>
                <w:sz w:val="23"/>
                <w:szCs w:val="23"/>
              </w:rPr>
              <w:t xml:space="preserve">Cà phê             </w:t>
            </w:r>
          </w:p>
        </w:tc>
        <w:tc>
          <w:tcPr>
            <w:tcW w:w="0" w:type="auto"/>
            <w:gridSpan w:val="2"/>
            <w:vAlign w:val="center"/>
          </w:tcPr>
          <w:p w14:paraId="62E5DC0B" w14:textId="5CD249FE" w:rsidR="00664BD5" w:rsidRPr="006B4B47" w:rsidRDefault="00664BD5" w:rsidP="009F0FA3">
            <w:pPr>
              <w:spacing w:before="0" w:line="240" w:lineRule="auto"/>
              <w:ind w:left="-57" w:right="-57" w:firstLine="0"/>
              <w:jc w:val="center"/>
              <w:rPr>
                <w:i/>
                <w:iCs/>
                <w:color w:val="000000" w:themeColor="text1"/>
                <w:spacing w:val="-8"/>
                <w:sz w:val="23"/>
                <w:szCs w:val="23"/>
              </w:rPr>
            </w:pPr>
            <w:r w:rsidRPr="006B4B47">
              <w:rPr>
                <w:b/>
                <w:bCs/>
                <w:color w:val="000000" w:themeColor="text1"/>
                <w:spacing w:val="-8"/>
                <w:sz w:val="23"/>
                <w:szCs w:val="23"/>
              </w:rPr>
              <w:t xml:space="preserve">Xoài                 </w:t>
            </w:r>
          </w:p>
        </w:tc>
        <w:tc>
          <w:tcPr>
            <w:tcW w:w="0" w:type="auto"/>
            <w:gridSpan w:val="2"/>
            <w:shd w:val="clear" w:color="auto" w:fill="F2F2F2" w:themeFill="background1" w:themeFillShade="F2"/>
            <w:vAlign w:val="center"/>
          </w:tcPr>
          <w:p w14:paraId="175B5DF2" w14:textId="0A6D76FC" w:rsidR="00664BD5" w:rsidRPr="006B4B47" w:rsidRDefault="00664BD5" w:rsidP="009F0FA3">
            <w:pPr>
              <w:spacing w:before="0" w:line="240" w:lineRule="auto"/>
              <w:ind w:left="-57" w:right="-57" w:firstLine="0"/>
              <w:jc w:val="center"/>
              <w:rPr>
                <w:i/>
                <w:iCs/>
                <w:color w:val="000000" w:themeColor="text1"/>
                <w:spacing w:val="-8"/>
                <w:sz w:val="23"/>
                <w:szCs w:val="23"/>
              </w:rPr>
            </w:pPr>
            <w:r w:rsidRPr="006B4B47">
              <w:rPr>
                <w:b/>
                <w:bCs/>
                <w:color w:val="000000" w:themeColor="text1"/>
                <w:spacing w:val="-8"/>
                <w:sz w:val="23"/>
                <w:szCs w:val="23"/>
              </w:rPr>
              <w:t xml:space="preserve">Chè Shan </w:t>
            </w:r>
          </w:p>
        </w:tc>
      </w:tr>
      <w:tr w:rsidR="004A14AF" w:rsidRPr="006B4B47" w14:paraId="5441DA1F" w14:textId="5CA003B6" w:rsidTr="009F0FA3">
        <w:trPr>
          <w:trHeight w:val="227"/>
          <w:jc w:val="center"/>
        </w:trPr>
        <w:tc>
          <w:tcPr>
            <w:tcW w:w="0" w:type="auto"/>
            <w:vMerge/>
            <w:vAlign w:val="center"/>
          </w:tcPr>
          <w:p w14:paraId="1FDE0FE1" w14:textId="1D5C2F02" w:rsidR="00664BD5" w:rsidRPr="006B4B47" w:rsidRDefault="00664BD5" w:rsidP="009F0FA3">
            <w:pPr>
              <w:spacing w:before="0" w:line="240" w:lineRule="auto"/>
              <w:ind w:left="-57" w:right="-57" w:firstLine="0"/>
              <w:jc w:val="center"/>
              <w:rPr>
                <w:b/>
                <w:bCs/>
                <w:color w:val="000000" w:themeColor="text1"/>
                <w:spacing w:val="-8"/>
                <w:sz w:val="23"/>
                <w:szCs w:val="23"/>
              </w:rPr>
            </w:pPr>
          </w:p>
        </w:tc>
        <w:tc>
          <w:tcPr>
            <w:tcW w:w="0" w:type="auto"/>
            <w:vMerge/>
            <w:vAlign w:val="center"/>
          </w:tcPr>
          <w:p w14:paraId="2513EFC0" w14:textId="425667CC" w:rsidR="00664BD5" w:rsidRPr="006B4B47" w:rsidRDefault="00664BD5" w:rsidP="009F0FA3">
            <w:pPr>
              <w:spacing w:before="0" w:line="240" w:lineRule="auto"/>
              <w:ind w:left="-57" w:right="-57" w:firstLine="0"/>
              <w:rPr>
                <w:b/>
                <w:bCs/>
                <w:color w:val="000000" w:themeColor="text1"/>
                <w:spacing w:val="-8"/>
                <w:sz w:val="23"/>
                <w:szCs w:val="23"/>
              </w:rPr>
            </w:pPr>
          </w:p>
        </w:tc>
        <w:tc>
          <w:tcPr>
            <w:tcW w:w="0" w:type="auto"/>
            <w:shd w:val="clear" w:color="auto" w:fill="F2F2F2" w:themeFill="background1" w:themeFillShade="F2"/>
            <w:vAlign w:val="center"/>
          </w:tcPr>
          <w:p w14:paraId="08E15765" w14:textId="0118F990" w:rsidR="00664BD5" w:rsidRPr="006B4B47" w:rsidRDefault="00664BD5"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Mean</w:t>
            </w:r>
          </w:p>
        </w:tc>
        <w:tc>
          <w:tcPr>
            <w:tcW w:w="0" w:type="auto"/>
            <w:shd w:val="clear" w:color="auto" w:fill="F2F2F2" w:themeFill="background1" w:themeFillShade="F2"/>
            <w:vAlign w:val="center"/>
          </w:tcPr>
          <w:p w14:paraId="47E26B79" w14:textId="362AB05A" w:rsidR="00664BD5" w:rsidRPr="006B4B47" w:rsidRDefault="00664BD5" w:rsidP="009F0FA3">
            <w:pPr>
              <w:spacing w:before="0" w:line="240" w:lineRule="auto"/>
              <w:ind w:left="-57" w:right="-57" w:firstLine="0"/>
              <w:jc w:val="center"/>
              <w:rPr>
                <w:b/>
                <w:bCs/>
                <w:color w:val="000000" w:themeColor="text1"/>
                <w:spacing w:val="-8"/>
                <w:sz w:val="23"/>
                <w:szCs w:val="23"/>
              </w:rPr>
            </w:pPr>
            <w:r w:rsidRPr="006B4B47">
              <w:rPr>
                <w:i/>
                <w:iCs/>
                <w:color w:val="000000" w:themeColor="text1"/>
                <w:spacing w:val="-8"/>
                <w:sz w:val="23"/>
                <w:szCs w:val="23"/>
              </w:rPr>
              <w:sym w:font="Symbol" w:char="F0B6"/>
            </w:r>
          </w:p>
        </w:tc>
        <w:tc>
          <w:tcPr>
            <w:tcW w:w="0" w:type="auto"/>
            <w:vAlign w:val="center"/>
          </w:tcPr>
          <w:p w14:paraId="42131DD2" w14:textId="1EBC3887" w:rsidR="00664BD5" w:rsidRPr="006B4B47" w:rsidRDefault="00664BD5" w:rsidP="009F0FA3">
            <w:pPr>
              <w:spacing w:before="0" w:line="240" w:lineRule="auto"/>
              <w:ind w:left="-57" w:right="-57" w:firstLine="0"/>
              <w:jc w:val="center"/>
              <w:rPr>
                <w:b/>
                <w:bCs/>
                <w:color w:val="000000" w:themeColor="text1"/>
                <w:spacing w:val="-8"/>
                <w:sz w:val="23"/>
                <w:szCs w:val="23"/>
              </w:rPr>
            </w:pPr>
            <w:r w:rsidRPr="006B4B47">
              <w:rPr>
                <w:i/>
                <w:iCs/>
                <w:color w:val="000000" w:themeColor="text1"/>
                <w:spacing w:val="-8"/>
                <w:sz w:val="23"/>
                <w:szCs w:val="23"/>
              </w:rPr>
              <w:t>Mean</w:t>
            </w:r>
          </w:p>
        </w:tc>
        <w:tc>
          <w:tcPr>
            <w:tcW w:w="0" w:type="auto"/>
            <w:vAlign w:val="center"/>
          </w:tcPr>
          <w:p w14:paraId="43523F61" w14:textId="35D14B17" w:rsidR="00664BD5" w:rsidRPr="006B4B47" w:rsidRDefault="00664BD5" w:rsidP="009F0FA3">
            <w:pPr>
              <w:spacing w:before="0" w:line="240" w:lineRule="auto"/>
              <w:ind w:left="-57" w:right="-57" w:firstLine="0"/>
              <w:jc w:val="center"/>
              <w:rPr>
                <w:b/>
                <w:bCs/>
                <w:color w:val="000000" w:themeColor="text1"/>
                <w:spacing w:val="-8"/>
                <w:sz w:val="23"/>
                <w:szCs w:val="23"/>
              </w:rPr>
            </w:pPr>
            <w:r w:rsidRPr="006B4B47">
              <w:rPr>
                <w:i/>
                <w:iCs/>
                <w:color w:val="000000" w:themeColor="text1"/>
                <w:spacing w:val="-8"/>
                <w:sz w:val="23"/>
                <w:szCs w:val="23"/>
              </w:rPr>
              <w:sym w:font="Symbol" w:char="F0B6"/>
            </w:r>
          </w:p>
        </w:tc>
        <w:tc>
          <w:tcPr>
            <w:tcW w:w="0" w:type="auto"/>
            <w:shd w:val="clear" w:color="auto" w:fill="F2F2F2" w:themeFill="background1" w:themeFillShade="F2"/>
            <w:vAlign w:val="center"/>
          </w:tcPr>
          <w:p w14:paraId="47E42DF2" w14:textId="393A861A" w:rsidR="00664BD5" w:rsidRPr="006B4B47" w:rsidRDefault="00664BD5" w:rsidP="009F0FA3">
            <w:pPr>
              <w:spacing w:before="0" w:line="240" w:lineRule="auto"/>
              <w:ind w:left="-57" w:right="-57" w:firstLine="0"/>
              <w:jc w:val="center"/>
              <w:rPr>
                <w:b/>
                <w:bCs/>
                <w:color w:val="000000" w:themeColor="text1"/>
                <w:spacing w:val="-8"/>
                <w:sz w:val="23"/>
                <w:szCs w:val="23"/>
              </w:rPr>
            </w:pPr>
            <w:r w:rsidRPr="006B4B47">
              <w:rPr>
                <w:i/>
                <w:iCs/>
                <w:color w:val="000000" w:themeColor="text1"/>
                <w:spacing w:val="-8"/>
                <w:sz w:val="23"/>
                <w:szCs w:val="23"/>
              </w:rPr>
              <w:t>Mean</w:t>
            </w:r>
          </w:p>
        </w:tc>
        <w:tc>
          <w:tcPr>
            <w:tcW w:w="0" w:type="auto"/>
            <w:shd w:val="clear" w:color="auto" w:fill="F2F2F2" w:themeFill="background1" w:themeFillShade="F2"/>
            <w:vAlign w:val="center"/>
          </w:tcPr>
          <w:p w14:paraId="01BB4665" w14:textId="153757A2" w:rsidR="00664BD5" w:rsidRPr="006B4B47" w:rsidRDefault="00664BD5" w:rsidP="009F0FA3">
            <w:pPr>
              <w:spacing w:before="0" w:line="240" w:lineRule="auto"/>
              <w:ind w:left="-57" w:right="-57" w:firstLine="0"/>
              <w:jc w:val="center"/>
              <w:rPr>
                <w:b/>
                <w:bCs/>
                <w:color w:val="000000" w:themeColor="text1"/>
                <w:spacing w:val="-8"/>
                <w:sz w:val="23"/>
                <w:szCs w:val="23"/>
              </w:rPr>
            </w:pPr>
            <w:r w:rsidRPr="006B4B47">
              <w:rPr>
                <w:i/>
                <w:iCs/>
                <w:color w:val="000000" w:themeColor="text1"/>
                <w:spacing w:val="-8"/>
                <w:sz w:val="23"/>
                <w:szCs w:val="23"/>
              </w:rPr>
              <w:sym w:font="Symbol" w:char="F0B6"/>
            </w:r>
          </w:p>
        </w:tc>
      </w:tr>
      <w:tr w:rsidR="004A14AF" w:rsidRPr="006B4B47" w14:paraId="78BCC836" w14:textId="77777777" w:rsidTr="009F0FA3">
        <w:trPr>
          <w:trHeight w:val="206"/>
          <w:jc w:val="center"/>
        </w:trPr>
        <w:tc>
          <w:tcPr>
            <w:tcW w:w="0" w:type="auto"/>
            <w:gridSpan w:val="2"/>
            <w:vAlign w:val="center"/>
          </w:tcPr>
          <w:p w14:paraId="0CAD5F2F" w14:textId="1A7136C1" w:rsidR="00CB49FB" w:rsidRPr="006B4B47" w:rsidRDefault="00CB49FB" w:rsidP="009F0FA3">
            <w:pPr>
              <w:spacing w:before="0" w:line="240" w:lineRule="auto"/>
              <w:ind w:left="-57" w:right="-57" w:firstLine="0"/>
              <w:jc w:val="left"/>
              <w:rPr>
                <w:b/>
                <w:bCs/>
                <w:i/>
                <w:iCs/>
                <w:color w:val="000000" w:themeColor="text1"/>
                <w:spacing w:val="-8"/>
                <w:sz w:val="23"/>
                <w:szCs w:val="23"/>
              </w:rPr>
            </w:pPr>
            <w:r w:rsidRPr="006B4B47">
              <w:rPr>
                <w:b/>
                <w:bCs/>
                <w:i/>
                <w:iCs/>
                <w:color w:val="000000" w:themeColor="text1"/>
                <w:spacing w:val="-8"/>
                <w:sz w:val="23"/>
                <w:szCs w:val="23"/>
              </w:rPr>
              <w:t>Số người biết đến sản phẩm</w:t>
            </w:r>
          </w:p>
        </w:tc>
        <w:tc>
          <w:tcPr>
            <w:tcW w:w="0" w:type="auto"/>
            <w:gridSpan w:val="2"/>
            <w:shd w:val="clear" w:color="auto" w:fill="F2F2F2" w:themeFill="background1" w:themeFillShade="F2"/>
            <w:vAlign w:val="center"/>
          </w:tcPr>
          <w:p w14:paraId="31FB8475" w14:textId="2C1925B0" w:rsidR="00CB49FB" w:rsidRPr="006B4B47" w:rsidRDefault="00CB49FB" w:rsidP="009F0FA3">
            <w:pPr>
              <w:spacing w:before="0" w:line="240" w:lineRule="auto"/>
              <w:ind w:left="-57" w:right="-57" w:firstLine="0"/>
              <w:jc w:val="center"/>
              <w:rPr>
                <w:b/>
                <w:bCs/>
                <w:i/>
                <w:iCs/>
                <w:color w:val="000000" w:themeColor="text1"/>
                <w:spacing w:val="-8"/>
                <w:sz w:val="23"/>
                <w:szCs w:val="23"/>
              </w:rPr>
            </w:pPr>
            <w:r w:rsidRPr="006B4B47">
              <w:rPr>
                <w:b/>
                <w:bCs/>
                <w:i/>
                <w:iCs/>
                <w:color w:val="000000" w:themeColor="text1"/>
                <w:spacing w:val="-8"/>
                <w:sz w:val="23"/>
                <w:szCs w:val="23"/>
              </w:rPr>
              <w:t>186</w:t>
            </w:r>
          </w:p>
        </w:tc>
        <w:tc>
          <w:tcPr>
            <w:tcW w:w="0" w:type="auto"/>
            <w:gridSpan w:val="2"/>
            <w:vAlign w:val="center"/>
          </w:tcPr>
          <w:p w14:paraId="6305BAFC" w14:textId="1EAA03B8" w:rsidR="00CB49FB" w:rsidRPr="006B4B47" w:rsidRDefault="00CB49FB" w:rsidP="009F0FA3">
            <w:pPr>
              <w:spacing w:before="0" w:line="240" w:lineRule="auto"/>
              <w:ind w:left="-57" w:right="-57" w:firstLine="0"/>
              <w:jc w:val="center"/>
              <w:rPr>
                <w:b/>
                <w:bCs/>
                <w:i/>
                <w:iCs/>
                <w:color w:val="000000" w:themeColor="text1"/>
                <w:spacing w:val="-8"/>
                <w:sz w:val="23"/>
                <w:szCs w:val="23"/>
              </w:rPr>
            </w:pPr>
            <w:r w:rsidRPr="006B4B47">
              <w:rPr>
                <w:b/>
                <w:bCs/>
                <w:i/>
                <w:iCs/>
                <w:color w:val="000000" w:themeColor="text1"/>
                <w:spacing w:val="-8"/>
                <w:sz w:val="23"/>
                <w:szCs w:val="23"/>
              </w:rPr>
              <w:t>138</w:t>
            </w:r>
          </w:p>
        </w:tc>
        <w:tc>
          <w:tcPr>
            <w:tcW w:w="0" w:type="auto"/>
            <w:gridSpan w:val="2"/>
            <w:shd w:val="clear" w:color="auto" w:fill="F2F2F2" w:themeFill="background1" w:themeFillShade="F2"/>
            <w:vAlign w:val="center"/>
          </w:tcPr>
          <w:p w14:paraId="64AA6A4C" w14:textId="26C6FDF8" w:rsidR="00CB49FB" w:rsidRPr="006B4B47" w:rsidRDefault="00CB49FB" w:rsidP="009F0FA3">
            <w:pPr>
              <w:spacing w:before="0" w:line="240" w:lineRule="auto"/>
              <w:ind w:left="-57" w:right="-57" w:firstLine="0"/>
              <w:jc w:val="center"/>
              <w:rPr>
                <w:b/>
                <w:bCs/>
                <w:i/>
                <w:iCs/>
                <w:color w:val="000000" w:themeColor="text1"/>
                <w:spacing w:val="-8"/>
                <w:sz w:val="23"/>
                <w:szCs w:val="23"/>
              </w:rPr>
            </w:pPr>
            <w:r w:rsidRPr="006B4B47">
              <w:rPr>
                <w:b/>
                <w:bCs/>
                <w:i/>
                <w:iCs/>
                <w:color w:val="000000" w:themeColor="text1"/>
                <w:spacing w:val="-8"/>
                <w:sz w:val="23"/>
                <w:szCs w:val="23"/>
              </w:rPr>
              <w:t>346</w:t>
            </w:r>
          </w:p>
        </w:tc>
      </w:tr>
      <w:tr w:rsidR="004A14AF" w:rsidRPr="006B4B47" w14:paraId="0E17D4AF" w14:textId="77777777" w:rsidTr="009F0FA3">
        <w:trPr>
          <w:trHeight w:val="205"/>
          <w:jc w:val="center"/>
        </w:trPr>
        <w:tc>
          <w:tcPr>
            <w:tcW w:w="0" w:type="auto"/>
            <w:gridSpan w:val="2"/>
            <w:vAlign w:val="center"/>
          </w:tcPr>
          <w:p w14:paraId="1F75D679" w14:textId="09AB02BF" w:rsidR="00CB49FB" w:rsidRPr="006B4B47" w:rsidRDefault="00CB49FB" w:rsidP="009F0FA3">
            <w:pPr>
              <w:spacing w:before="0" w:line="240" w:lineRule="auto"/>
              <w:ind w:left="-57" w:right="-57" w:firstLine="0"/>
              <w:jc w:val="left"/>
              <w:rPr>
                <w:b/>
                <w:bCs/>
                <w:i/>
                <w:iCs/>
                <w:color w:val="000000" w:themeColor="text1"/>
                <w:spacing w:val="-8"/>
                <w:sz w:val="23"/>
                <w:szCs w:val="23"/>
              </w:rPr>
            </w:pPr>
            <w:r w:rsidRPr="006B4B47">
              <w:rPr>
                <w:b/>
                <w:bCs/>
                <w:i/>
                <w:iCs/>
                <w:color w:val="000000" w:themeColor="text1"/>
                <w:spacing w:val="-8"/>
                <w:sz w:val="23"/>
                <w:szCs w:val="23"/>
              </w:rPr>
              <w:t>Số người đã, đang trải nghiệm sản phẩm</w:t>
            </w:r>
          </w:p>
        </w:tc>
        <w:tc>
          <w:tcPr>
            <w:tcW w:w="0" w:type="auto"/>
            <w:gridSpan w:val="2"/>
            <w:shd w:val="clear" w:color="auto" w:fill="F2F2F2" w:themeFill="background1" w:themeFillShade="F2"/>
            <w:vAlign w:val="center"/>
          </w:tcPr>
          <w:p w14:paraId="688B374D" w14:textId="6D19FE3A" w:rsidR="00CB49FB" w:rsidRPr="006B4B47" w:rsidRDefault="00CB49FB" w:rsidP="009F0FA3">
            <w:pPr>
              <w:spacing w:before="0" w:line="240" w:lineRule="auto"/>
              <w:ind w:left="-57" w:right="-57" w:firstLine="0"/>
              <w:jc w:val="center"/>
              <w:rPr>
                <w:b/>
                <w:bCs/>
                <w:i/>
                <w:iCs/>
                <w:color w:val="000000" w:themeColor="text1"/>
                <w:spacing w:val="-8"/>
                <w:sz w:val="23"/>
                <w:szCs w:val="23"/>
              </w:rPr>
            </w:pPr>
            <w:r w:rsidRPr="006B4B47">
              <w:rPr>
                <w:b/>
                <w:bCs/>
                <w:i/>
                <w:iCs/>
                <w:color w:val="000000" w:themeColor="text1"/>
                <w:spacing w:val="-8"/>
                <w:sz w:val="23"/>
                <w:szCs w:val="23"/>
              </w:rPr>
              <w:t>101</w:t>
            </w:r>
          </w:p>
        </w:tc>
        <w:tc>
          <w:tcPr>
            <w:tcW w:w="0" w:type="auto"/>
            <w:gridSpan w:val="2"/>
            <w:vAlign w:val="center"/>
          </w:tcPr>
          <w:p w14:paraId="79974CBA" w14:textId="4C93CA6C" w:rsidR="00CB49FB" w:rsidRPr="006B4B47" w:rsidRDefault="00CB49FB" w:rsidP="009F0FA3">
            <w:pPr>
              <w:spacing w:before="0" w:line="240" w:lineRule="auto"/>
              <w:ind w:left="-57" w:right="-57" w:firstLine="0"/>
              <w:jc w:val="center"/>
              <w:rPr>
                <w:b/>
                <w:bCs/>
                <w:i/>
                <w:iCs/>
                <w:color w:val="000000" w:themeColor="text1"/>
                <w:spacing w:val="-8"/>
                <w:sz w:val="23"/>
                <w:szCs w:val="23"/>
              </w:rPr>
            </w:pPr>
            <w:r w:rsidRPr="006B4B47">
              <w:rPr>
                <w:b/>
                <w:bCs/>
                <w:i/>
                <w:iCs/>
                <w:color w:val="000000" w:themeColor="text1"/>
                <w:spacing w:val="-8"/>
                <w:sz w:val="23"/>
                <w:szCs w:val="23"/>
              </w:rPr>
              <w:t>121</w:t>
            </w:r>
          </w:p>
        </w:tc>
        <w:tc>
          <w:tcPr>
            <w:tcW w:w="0" w:type="auto"/>
            <w:gridSpan w:val="2"/>
            <w:shd w:val="clear" w:color="auto" w:fill="F2F2F2" w:themeFill="background1" w:themeFillShade="F2"/>
            <w:vAlign w:val="center"/>
          </w:tcPr>
          <w:p w14:paraId="145B4FFA" w14:textId="60368C2E" w:rsidR="00CB49FB" w:rsidRPr="006B4B47" w:rsidRDefault="00CB49FB" w:rsidP="009F0FA3">
            <w:pPr>
              <w:spacing w:before="0" w:line="240" w:lineRule="auto"/>
              <w:ind w:left="-57" w:right="-57" w:firstLine="0"/>
              <w:jc w:val="center"/>
              <w:rPr>
                <w:b/>
                <w:bCs/>
                <w:i/>
                <w:iCs/>
                <w:color w:val="000000" w:themeColor="text1"/>
                <w:spacing w:val="-8"/>
                <w:sz w:val="23"/>
                <w:szCs w:val="23"/>
              </w:rPr>
            </w:pPr>
            <w:r w:rsidRPr="006B4B47">
              <w:rPr>
                <w:b/>
                <w:bCs/>
                <w:i/>
                <w:iCs/>
                <w:color w:val="000000" w:themeColor="text1"/>
                <w:spacing w:val="-8"/>
                <w:sz w:val="23"/>
                <w:szCs w:val="23"/>
              </w:rPr>
              <w:t>285</w:t>
            </w:r>
          </w:p>
        </w:tc>
      </w:tr>
      <w:tr w:rsidR="004A14AF" w:rsidRPr="006B4B47" w14:paraId="78301189" w14:textId="77777777" w:rsidTr="009F0FA3">
        <w:trPr>
          <w:jc w:val="center"/>
        </w:trPr>
        <w:tc>
          <w:tcPr>
            <w:tcW w:w="0" w:type="auto"/>
            <w:vAlign w:val="center"/>
          </w:tcPr>
          <w:p w14:paraId="5D360515" w14:textId="318A4BDC"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1</w:t>
            </w:r>
          </w:p>
        </w:tc>
        <w:tc>
          <w:tcPr>
            <w:tcW w:w="0" w:type="auto"/>
            <w:vAlign w:val="center"/>
          </w:tcPr>
          <w:p w14:paraId="7C6DCC32" w14:textId="28D44A25" w:rsidR="000B459A" w:rsidRPr="006B4B47" w:rsidRDefault="000B459A" w:rsidP="009F0FA3">
            <w:pPr>
              <w:spacing w:before="0" w:line="240" w:lineRule="auto"/>
              <w:ind w:left="-57" w:right="-57" w:firstLine="0"/>
              <w:jc w:val="left"/>
              <w:rPr>
                <w:color w:val="000000" w:themeColor="text1"/>
                <w:spacing w:val="-8"/>
                <w:sz w:val="23"/>
                <w:szCs w:val="23"/>
              </w:rPr>
            </w:pPr>
            <w:r w:rsidRPr="006B4B47">
              <w:rPr>
                <w:color w:val="000000" w:themeColor="text1"/>
                <w:spacing w:val="-8"/>
                <w:sz w:val="23"/>
                <w:szCs w:val="23"/>
              </w:rPr>
              <w:t>Sản phẩm có mùi vị, hương thơm đặc trưng</w:t>
            </w:r>
          </w:p>
        </w:tc>
        <w:tc>
          <w:tcPr>
            <w:tcW w:w="0" w:type="auto"/>
            <w:shd w:val="clear" w:color="auto" w:fill="F2F2F2" w:themeFill="background1" w:themeFillShade="F2"/>
            <w:vAlign w:val="center"/>
          </w:tcPr>
          <w:p w14:paraId="1B3F84A4" w14:textId="528E1366"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2,36</w:t>
            </w:r>
          </w:p>
        </w:tc>
        <w:tc>
          <w:tcPr>
            <w:tcW w:w="0" w:type="auto"/>
            <w:shd w:val="clear" w:color="auto" w:fill="F2F2F2" w:themeFill="background1" w:themeFillShade="F2"/>
            <w:vAlign w:val="center"/>
          </w:tcPr>
          <w:p w14:paraId="6ED03F66" w14:textId="16F029B2"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0,68</w:t>
            </w:r>
          </w:p>
        </w:tc>
        <w:tc>
          <w:tcPr>
            <w:tcW w:w="0" w:type="auto"/>
            <w:vAlign w:val="center"/>
          </w:tcPr>
          <w:p w14:paraId="461D1242" w14:textId="2DBFDB97"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2,25</w:t>
            </w:r>
          </w:p>
        </w:tc>
        <w:tc>
          <w:tcPr>
            <w:tcW w:w="0" w:type="auto"/>
            <w:vAlign w:val="center"/>
          </w:tcPr>
          <w:p w14:paraId="64523E86" w14:textId="38D06F55"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0,71</w:t>
            </w:r>
          </w:p>
        </w:tc>
        <w:tc>
          <w:tcPr>
            <w:tcW w:w="0" w:type="auto"/>
            <w:shd w:val="clear" w:color="auto" w:fill="F2F2F2" w:themeFill="background1" w:themeFillShade="F2"/>
            <w:vAlign w:val="center"/>
          </w:tcPr>
          <w:p w14:paraId="42357EA2" w14:textId="0C35959C"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2,25</w:t>
            </w:r>
          </w:p>
        </w:tc>
        <w:tc>
          <w:tcPr>
            <w:tcW w:w="0" w:type="auto"/>
            <w:shd w:val="clear" w:color="auto" w:fill="F2F2F2" w:themeFill="background1" w:themeFillShade="F2"/>
            <w:vAlign w:val="center"/>
          </w:tcPr>
          <w:p w14:paraId="1947F288" w14:textId="47486023"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0,71</w:t>
            </w:r>
          </w:p>
        </w:tc>
      </w:tr>
      <w:tr w:rsidR="004A14AF" w:rsidRPr="006B4B47" w14:paraId="2138D6FA" w14:textId="77777777" w:rsidTr="009F0FA3">
        <w:trPr>
          <w:jc w:val="center"/>
        </w:trPr>
        <w:tc>
          <w:tcPr>
            <w:tcW w:w="0" w:type="auto"/>
            <w:vAlign w:val="center"/>
          </w:tcPr>
          <w:p w14:paraId="776F075D" w14:textId="218D0CCB"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w:t>
            </w:r>
          </w:p>
        </w:tc>
        <w:tc>
          <w:tcPr>
            <w:tcW w:w="0" w:type="auto"/>
            <w:vAlign w:val="center"/>
          </w:tcPr>
          <w:p w14:paraId="797A7E5B" w14:textId="732D48C7" w:rsidR="000B459A" w:rsidRPr="006B4B47" w:rsidRDefault="000B459A" w:rsidP="009F0FA3">
            <w:pPr>
              <w:spacing w:before="0" w:line="240" w:lineRule="auto"/>
              <w:ind w:left="-57" w:right="-57" w:firstLine="0"/>
              <w:jc w:val="left"/>
              <w:rPr>
                <w:color w:val="000000" w:themeColor="text1"/>
                <w:spacing w:val="-8"/>
                <w:sz w:val="23"/>
                <w:szCs w:val="23"/>
              </w:rPr>
            </w:pPr>
            <w:r w:rsidRPr="006B4B47">
              <w:rPr>
                <w:color w:val="000000" w:themeColor="text1"/>
                <w:spacing w:val="-8"/>
                <w:sz w:val="23"/>
                <w:szCs w:val="23"/>
              </w:rPr>
              <w:t>Cảm nhận sự vượt trội về chất lượng so với sản phẩm cùng loại</w:t>
            </w:r>
          </w:p>
        </w:tc>
        <w:tc>
          <w:tcPr>
            <w:tcW w:w="0" w:type="auto"/>
            <w:shd w:val="clear" w:color="auto" w:fill="F2F2F2" w:themeFill="background1" w:themeFillShade="F2"/>
            <w:vAlign w:val="center"/>
          </w:tcPr>
          <w:p w14:paraId="6B4E67C3" w14:textId="2F8B156F"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2,10</w:t>
            </w:r>
          </w:p>
        </w:tc>
        <w:tc>
          <w:tcPr>
            <w:tcW w:w="0" w:type="auto"/>
            <w:shd w:val="clear" w:color="auto" w:fill="F2F2F2" w:themeFill="background1" w:themeFillShade="F2"/>
            <w:vAlign w:val="center"/>
          </w:tcPr>
          <w:p w14:paraId="39EF83AD" w14:textId="377E12DF"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0,70</w:t>
            </w:r>
          </w:p>
        </w:tc>
        <w:tc>
          <w:tcPr>
            <w:tcW w:w="0" w:type="auto"/>
            <w:vAlign w:val="center"/>
          </w:tcPr>
          <w:p w14:paraId="349B439D" w14:textId="3457FE88"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2,25</w:t>
            </w:r>
          </w:p>
        </w:tc>
        <w:tc>
          <w:tcPr>
            <w:tcW w:w="0" w:type="auto"/>
            <w:vAlign w:val="center"/>
          </w:tcPr>
          <w:p w14:paraId="437DA79D" w14:textId="2F4BEF41"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0,62</w:t>
            </w:r>
          </w:p>
        </w:tc>
        <w:tc>
          <w:tcPr>
            <w:tcW w:w="0" w:type="auto"/>
            <w:shd w:val="clear" w:color="auto" w:fill="F2F2F2" w:themeFill="background1" w:themeFillShade="F2"/>
            <w:vAlign w:val="center"/>
          </w:tcPr>
          <w:p w14:paraId="46941A1C" w14:textId="7EB94075"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2,25</w:t>
            </w:r>
          </w:p>
        </w:tc>
        <w:tc>
          <w:tcPr>
            <w:tcW w:w="0" w:type="auto"/>
            <w:shd w:val="clear" w:color="auto" w:fill="F2F2F2" w:themeFill="background1" w:themeFillShade="F2"/>
            <w:vAlign w:val="center"/>
          </w:tcPr>
          <w:p w14:paraId="3ABA897A" w14:textId="1B5CB24D"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0,71</w:t>
            </w:r>
          </w:p>
        </w:tc>
      </w:tr>
      <w:tr w:rsidR="004A14AF" w:rsidRPr="006B4B47" w14:paraId="512C4D0C" w14:textId="77777777" w:rsidTr="009F0FA3">
        <w:trPr>
          <w:jc w:val="center"/>
        </w:trPr>
        <w:tc>
          <w:tcPr>
            <w:tcW w:w="0" w:type="auto"/>
            <w:vAlign w:val="center"/>
          </w:tcPr>
          <w:p w14:paraId="0337F309" w14:textId="3B30815E"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3</w:t>
            </w:r>
          </w:p>
        </w:tc>
        <w:tc>
          <w:tcPr>
            <w:tcW w:w="0" w:type="auto"/>
            <w:vAlign w:val="center"/>
          </w:tcPr>
          <w:p w14:paraId="14735FBD" w14:textId="2B4DE43E" w:rsidR="000B459A" w:rsidRPr="006B4B47" w:rsidRDefault="000B459A" w:rsidP="009F0FA3">
            <w:pPr>
              <w:spacing w:before="0" w:line="240" w:lineRule="auto"/>
              <w:ind w:left="-57" w:right="-57" w:firstLine="0"/>
              <w:jc w:val="left"/>
              <w:rPr>
                <w:color w:val="000000" w:themeColor="text1"/>
                <w:spacing w:val="-8"/>
                <w:sz w:val="23"/>
                <w:szCs w:val="23"/>
              </w:rPr>
            </w:pPr>
            <w:r w:rsidRPr="006B4B47">
              <w:rPr>
                <w:color w:val="000000" w:themeColor="text1"/>
                <w:spacing w:val="-8"/>
                <w:sz w:val="23"/>
                <w:szCs w:val="23"/>
              </w:rPr>
              <w:t>Cảm nhận sự an toàn, vệ sinh</w:t>
            </w:r>
          </w:p>
        </w:tc>
        <w:tc>
          <w:tcPr>
            <w:tcW w:w="0" w:type="auto"/>
            <w:shd w:val="clear" w:color="auto" w:fill="F2F2F2" w:themeFill="background1" w:themeFillShade="F2"/>
            <w:vAlign w:val="center"/>
          </w:tcPr>
          <w:p w14:paraId="292C835F" w14:textId="4346944D"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2,05</w:t>
            </w:r>
          </w:p>
        </w:tc>
        <w:tc>
          <w:tcPr>
            <w:tcW w:w="0" w:type="auto"/>
            <w:shd w:val="clear" w:color="auto" w:fill="F2F2F2" w:themeFill="background1" w:themeFillShade="F2"/>
            <w:vAlign w:val="center"/>
          </w:tcPr>
          <w:p w14:paraId="2BB89659" w14:textId="6DA7C3DD"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0,62</w:t>
            </w:r>
          </w:p>
        </w:tc>
        <w:tc>
          <w:tcPr>
            <w:tcW w:w="0" w:type="auto"/>
            <w:vAlign w:val="center"/>
          </w:tcPr>
          <w:p w14:paraId="636CAF11" w14:textId="2ECC769B"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2,31</w:t>
            </w:r>
          </w:p>
        </w:tc>
        <w:tc>
          <w:tcPr>
            <w:tcW w:w="0" w:type="auto"/>
            <w:vAlign w:val="center"/>
          </w:tcPr>
          <w:p w14:paraId="5B851E1A" w14:textId="0F2663F0"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0,71</w:t>
            </w:r>
          </w:p>
        </w:tc>
        <w:tc>
          <w:tcPr>
            <w:tcW w:w="0" w:type="auto"/>
            <w:shd w:val="clear" w:color="auto" w:fill="F2F2F2" w:themeFill="background1" w:themeFillShade="F2"/>
            <w:vAlign w:val="center"/>
          </w:tcPr>
          <w:p w14:paraId="1CE0C01C" w14:textId="23EAD0F3"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2,25</w:t>
            </w:r>
          </w:p>
        </w:tc>
        <w:tc>
          <w:tcPr>
            <w:tcW w:w="0" w:type="auto"/>
            <w:shd w:val="clear" w:color="auto" w:fill="F2F2F2" w:themeFill="background1" w:themeFillShade="F2"/>
            <w:vAlign w:val="center"/>
          </w:tcPr>
          <w:p w14:paraId="7536C4E4" w14:textId="3E9CF09D"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0,62</w:t>
            </w:r>
          </w:p>
        </w:tc>
      </w:tr>
      <w:tr w:rsidR="004A14AF" w:rsidRPr="006B4B47" w14:paraId="05C5B615" w14:textId="77777777" w:rsidTr="009F0FA3">
        <w:trPr>
          <w:jc w:val="center"/>
        </w:trPr>
        <w:tc>
          <w:tcPr>
            <w:tcW w:w="0" w:type="auto"/>
            <w:vAlign w:val="center"/>
          </w:tcPr>
          <w:p w14:paraId="1585762B" w14:textId="4EDFC0C6"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4</w:t>
            </w:r>
          </w:p>
        </w:tc>
        <w:tc>
          <w:tcPr>
            <w:tcW w:w="0" w:type="auto"/>
            <w:vAlign w:val="center"/>
          </w:tcPr>
          <w:p w14:paraId="3C1318E7" w14:textId="6639F237" w:rsidR="000B459A" w:rsidRPr="006B4B47" w:rsidRDefault="000B459A" w:rsidP="009F0FA3">
            <w:pPr>
              <w:spacing w:before="0" w:line="240" w:lineRule="auto"/>
              <w:ind w:left="-57" w:right="-57" w:firstLine="0"/>
              <w:jc w:val="left"/>
              <w:rPr>
                <w:color w:val="000000" w:themeColor="text1"/>
                <w:spacing w:val="-8"/>
                <w:sz w:val="23"/>
                <w:szCs w:val="23"/>
              </w:rPr>
            </w:pPr>
            <w:r w:rsidRPr="006B4B47">
              <w:rPr>
                <w:color w:val="000000" w:themeColor="text1"/>
                <w:spacing w:val="-8"/>
                <w:sz w:val="23"/>
                <w:szCs w:val="23"/>
              </w:rPr>
              <w:t>Giá cả phù hợp với chất lượng</w:t>
            </w:r>
          </w:p>
        </w:tc>
        <w:tc>
          <w:tcPr>
            <w:tcW w:w="0" w:type="auto"/>
            <w:shd w:val="clear" w:color="auto" w:fill="F2F2F2" w:themeFill="background1" w:themeFillShade="F2"/>
            <w:vAlign w:val="center"/>
          </w:tcPr>
          <w:p w14:paraId="43AF221F" w14:textId="05B4147C"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2,01</w:t>
            </w:r>
          </w:p>
        </w:tc>
        <w:tc>
          <w:tcPr>
            <w:tcW w:w="0" w:type="auto"/>
            <w:shd w:val="clear" w:color="auto" w:fill="F2F2F2" w:themeFill="background1" w:themeFillShade="F2"/>
            <w:vAlign w:val="center"/>
          </w:tcPr>
          <w:p w14:paraId="30BCCEB0" w14:textId="414BED74"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0,67</w:t>
            </w:r>
          </w:p>
        </w:tc>
        <w:tc>
          <w:tcPr>
            <w:tcW w:w="0" w:type="auto"/>
            <w:vAlign w:val="center"/>
          </w:tcPr>
          <w:p w14:paraId="5651FE18" w14:textId="74EEF1EC"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2,12</w:t>
            </w:r>
          </w:p>
        </w:tc>
        <w:tc>
          <w:tcPr>
            <w:tcW w:w="0" w:type="auto"/>
            <w:vAlign w:val="center"/>
          </w:tcPr>
          <w:p w14:paraId="228DB57D" w14:textId="4ED4A110"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0,71</w:t>
            </w:r>
          </w:p>
        </w:tc>
        <w:tc>
          <w:tcPr>
            <w:tcW w:w="0" w:type="auto"/>
            <w:shd w:val="clear" w:color="auto" w:fill="F2F2F2" w:themeFill="background1" w:themeFillShade="F2"/>
            <w:vAlign w:val="center"/>
          </w:tcPr>
          <w:p w14:paraId="31783CED" w14:textId="025ECB47" w:rsidR="000B459A" w:rsidRPr="006B4B47" w:rsidRDefault="000B459A"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2,25</w:t>
            </w:r>
          </w:p>
        </w:tc>
        <w:tc>
          <w:tcPr>
            <w:tcW w:w="0" w:type="auto"/>
            <w:shd w:val="clear" w:color="auto" w:fill="F2F2F2" w:themeFill="background1" w:themeFillShade="F2"/>
            <w:vAlign w:val="center"/>
          </w:tcPr>
          <w:p w14:paraId="6CC612A2" w14:textId="25C77EF8" w:rsidR="000B459A" w:rsidRPr="006B4B47" w:rsidRDefault="000B459A"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0,71</w:t>
            </w:r>
          </w:p>
        </w:tc>
      </w:tr>
      <w:tr w:rsidR="004A14AF" w:rsidRPr="006B4B47" w14:paraId="2013B5CA" w14:textId="77777777" w:rsidTr="009F0FA3">
        <w:trPr>
          <w:jc w:val="center"/>
        </w:trPr>
        <w:tc>
          <w:tcPr>
            <w:tcW w:w="0" w:type="auto"/>
            <w:vAlign w:val="center"/>
          </w:tcPr>
          <w:p w14:paraId="0983836B" w14:textId="78F34CA9" w:rsidR="00BC00E3" w:rsidRPr="006B4B47" w:rsidRDefault="00BC00E3"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5</w:t>
            </w:r>
          </w:p>
        </w:tc>
        <w:tc>
          <w:tcPr>
            <w:tcW w:w="0" w:type="auto"/>
            <w:vAlign w:val="center"/>
          </w:tcPr>
          <w:p w14:paraId="15555825" w14:textId="4E92270B" w:rsidR="00BC00E3" w:rsidRPr="006B4B47" w:rsidRDefault="00BC00E3" w:rsidP="009F0FA3">
            <w:pPr>
              <w:spacing w:before="0" w:line="240" w:lineRule="auto"/>
              <w:ind w:left="-57" w:right="-57" w:firstLine="0"/>
              <w:jc w:val="left"/>
              <w:rPr>
                <w:color w:val="000000" w:themeColor="text1"/>
                <w:spacing w:val="-8"/>
                <w:sz w:val="23"/>
                <w:szCs w:val="23"/>
              </w:rPr>
            </w:pPr>
            <w:r w:rsidRPr="006B4B47">
              <w:rPr>
                <w:color w:val="000000" w:themeColor="text1"/>
                <w:spacing w:val="-8"/>
                <w:sz w:val="23"/>
                <w:szCs w:val="23"/>
              </w:rPr>
              <w:t xml:space="preserve">Trải nghiệm với sản phẩm </w:t>
            </w:r>
            <w:r w:rsidR="00EA22B6" w:rsidRPr="006B4B47">
              <w:rPr>
                <w:color w:val="000000" w:themeColor="text1"/>
                <w:spacing w:val="-8"/>
                <w:sz w:val="23"/>
                <w:szCs w:val="23"/>
              </w:rPr>
              <w:t xml:space="preserve">thực sự </w:t>
            </w:r>
            <w:r w:rsidRPr="006B4B47">
              <w:rPr>
                <w:color w:val="000000" w:themeColor="text1"/>
                <w:spacing w:val="-8"/>
                <w:sz w:val="23"/>
                <w:szCs w:val="23"/>
              </w:rPr>
              <w:t>ấn tượng</w:t>
            </w:r>
          </w:p>
        </w:tc>
        <w:tc>
          <w:tcPr>
            <w:tcW w:w="0" w:type="auto"/>
            <w:shd w:val="clear" w:color="auto" w:fill="F2F2F2" w:themeFill="background1" w:themeFillShade="F2"/>
            <w:vAlign w:val="center"/>
          </w:tcPr>
          <w:p w14:paraId="062346BB" w14:textId="68829510" w:rsidR="00BC00E3" w:rsidRPr="006B4B47" w:rsidRDefault="001C4A5F"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w:t>
            </w:r>
            <w:r w:rsidR="00BC00E3" w:rsidRPr="006B4B47">
              <w:rPr>
                <w:color w:val="000000" w:themeColor="text1"/>
                <w:spacing w:val="-8"/>
                <w:sz w:val="23"/>
                <w:szCs w:val="23"/>
              </w:rPr>
              <w:t>,2</w:t>
            </w:r>
            <w:r w:rsidR="000B459A" w:rsidRPr="006B4B47">
              <w:rPr>
                <w:color w:val="000000" w:themeColor="text1"/>
                <w:spacing w:val="-8"/>
                <w:sz w:val="23"/>
                <w:szCs w:val="23"/>
              </w:rPr>
              <w:t>0</w:t>
            </w:r>
          </w:p>
        </w:tc>
        <w:tc>
          <w:tcPr>
            <w:tcW w:w="0" w:type="auto"/>
            <w:shd w:val="clear" w:color="auto" w:fill="F2F2F2" w:themeFill="background1" w:themeFillShade="F2"/>
            <w:vAlign w:val="center"/>
          </w:tcPr>
          <w:p w14:paraId="125D2BC2" w14:textId="3905C769" w:rsidR="00BC00E3" w:rsidRPr="006B4B47" w:rsidRDefault="00BC00E3"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0,6</w:t>
            </w:r>
            <w:r w:rsidR="000B459A" w:rsidRPr="006B4B47">
              <w:rPr>
                <w:i/>
                <w:iCs/>
                <w:color w:val="000000" w:themeColor="text1"/>
                <w:spacing w:val="-8"/>
                <w:sz w:val="23"/>
                <w:szCs w:val="23"/>
              </w:rPr>
              <w:t>2</w:t>
            </w:r>
          </w:p>
        </w:tc>
        <w:tc>
          <w:tcPr>
            <w:tcW w:w="0" w:type="auto"/>
            <w:vAlign w:val="center"/>
          </w:tcPr>
          <w:p w14:paraId="1B647151" w14:textId="0DC3CDDE" w:rsidR="00BC00E3" w:rsidRPr="006B4B47" w:rsidRDefault="001C4A5F"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w:t>
            </w:r>
            <w:r w:rsidR="00BC00E3" w:rsidRPr="006B4B47">
              <w:rPr>
                <w:color w:val="000000" w:themeColor="text1"/>
                <w:spacing w:val="-8"/>
                <w:sz w:val="23"/>
                <w:szCs w:val="23"/>
              </w:rPr>
              <w:t>,3</w:t>
            </w:r>
            <w:r w:rsidR="000B459A" w:rsidRPr="006B4B47">
              <w:rPr>
                <w:color w:val="000000" w:themeColor="text1"/>
                <w:spacing w:val="-8"/>
                <w:sz w:val="23"/>
                <w:szCs w:val="23"/>
              </w:rPr>
              <w:t>5</w:t>
            </w:r>
          </w:p>
        </w:tc>
        <w:tc>
          <w:tcPr>
            <w:tcW w:w="0" w:type="auto"/>
            <w:vAlign w:val="center"/>
          </w:tcPr>
          <w:p w14:paraId="775C00F8" w14:textId="4E33C977" w:rsidR="00BC00E3" w:rsidRPr="006B4B47" w:rsidRDefault="00BC00E3"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0,6</w:t>
            </w:r>
            <w:r w:rsidR="000B459A" w:rsidRPr="006B4B47">
              <w:rPr>
                <w:i/>
                <w:iCs/>
                <w:color w:val="000000" w:themeColor="text1"/>
                <w:spacing w:val="-8"/>
                <w:sz w:val="23"/>
                <w:szCs w:val="23"/>
              </w:rPr>
              <w:t>5</w:t>
            </w:r>
          </w:p>
        </w:tc>
        <w:tc>
          <w:tcPr>
            <w:tcW w:w="0" w:type="auto"/>
            <w:shd w:val="clear" w:color="auto" w:fill="F2F2F2" w:themeFill="background1" w:themeFillShade="F2"/>
            <w:vAlign w:val="center"/>
          </w:tcPr>
          <w:p w14:paraId="1F9E346A" w14:textId="09A923D6" w:rsidR="00BC00E3" w:rsidRPr="006B4B47" w:rsidRDefault="001C4A5F" w:rsidP="009F0FA3">
            <w:pPr>
              <w:spacing w:before="0" w:line="240" w:lineRule="auto"/>
              <w:ind w:left="-57" w:right="-57" w:firstLine="0"/>
              <w:jc w:val="center"/>
              <w:rPr>
                <w:color w:val="000000" w:themeColor="text1"/>
                <w:spacing w:val="-8"/>
                <w:sz w:val="23"/>
                <w:szCs w:val="23"/>
              </w:rPr>
            </w:pPr>
            <w:r w:rsidRPr="006B4B47">
              <w:rPr>
                <w:color w:val="000000" w:themeColor="text1"/>
                <w:spacing w:val="-8"/>
                <w:sz w:val="23"/>
                <w:szCs w:val="23"/>
              </w:rPr>
              <w:t>2</w:t>
            </w:r>
            <w:r w:rsidR="00BC00E3" w:rsidRPr="006B4B47">
              <w:rPr>
                <w:color w:val="000000" w:themeColor="text1"/>
                <w:spacing w:val="-8"/>
                <w:sz w:val="23"/>
                <w:szCs w:val="23"/>
              </w:rPr>
              <w:t>,4</w:t>
            </w:r>
            <w:r w:rsidR="000B459A" w:rsidRPr="006B4B47">
              <w:rPr>
                <w:color w:val="000000" w:themeColor="text1"/>
                <w:spacing w:val="-8"/>
                <w:sz w:val="23"/>
                <w:szCs w:val="23"/>
              </w:rPr>
              <w:t>8</w:t>
            </w:r>
          </w:p>
        </w:tc>
        <w:tc>
          <w:tcPr>
            <w:tcW w:w="0" w:type="auto"/>
            <w:shd w:val="clear" w:color="auto" w:fill="F2F2F2" w:themeFill="background1" w:themeFillShade="F2"/>
            <w:vAlign w:val="center"/>
          </w:tcPr>
          <w:p w14:paraId="134D85D3" w14:textId="715EB1F4" w:rsidR="00BC00E3" w:rsidRPr="006B4B47" w:rsidRDefault="00BC00E3" w:rsidP="009F0FA3">
            <w:pPr>
              <w:spacing w:before="0" w:line="240" w:lineRule="auto"/>
              <w:ind w:left="-57" w:right="-57" w:firstLine="0"/>
              <w:jc w:val="center"/>
              <w:rPr>
                <w:i/>
                <w:iCs/>
                <w:color w:val="000000" w:themeColor="text1"/>
                <w:spacing w:val="-8"/>
                <w:sz w:val="23"/>
                <w:szCs w:val="23"/>
              </w:rPr>
            </w:pPr>
            <w:r w:rsidRPr="006B4B47">
              <w:rPr>
                <w:i/>
                <w:iCs/>
                <w:color w:val="000000" w:themeColor="text1"/>
                <w:spacing w:val="-8"/>
                <w:sz w:val="23"/>
                <w:szCs w:val="23"/>
              </w:rPr>
              <w:t>0,6</w:t>
            </w:r>
            <w:r w:rsidR="000B459A" w:rsidRPr="006B4B47">
              <w:rPr>
                <w:i/>
                <w:iCs/>
                <w:color w:val="000000" w:themeColor="text1"/>
                <w:spacing w:val="-8"/>
                <w:sz w:val="23"/>
                <w:szCs w:val="23"/>
              </w:rPr>
              <w:t>7</w:t>
            </w:r>
          </w:p>
        </w:tc>
      </w:tr>
    </w:tbl>
    <w:p w14:paraId="4D62139C" w14:textId="30F1505E" w:rsidR="00974C9A" w:rsidRPr="006B4B47" w:rsidRDefault="00C32A91" w:rsidP="002D3FF8">
      <w:pPr>
        <w:spacing w:before="0" w:line="240" w:lineRule="auto"/>
        <w:ind w:firstLine="0"/>
        <w:contextualSpacing/>
        <w:jc w:val="right"/>
        <w:rPr>
          <w:i/>
          <w:iCs/>
          <w:color w:val="000000" w:themeColor="text1"/>
          <w:sz w:val="23"/>
          <w:szCs w:val="27"/>
        </w:rPr>
      </w:pPr>
      <w:r w:rsidRPr="006B4B47">
        <w:rPr>
          <w:i/>
          <w:iCs/>
          <w:color w:val="000000" w:themeColor="text1"/>
          <w:sz w:val="23"/>
          <w:szCs w:val="27"/>
        </w:rPr>
        <w:t>1 - Không đồng ý, 2 - Trung lập, 3 - Đồng ý</w:t>
      </w:r>
      <w:r w:rsidRPr="006B4B47">
        <w:rPr>
          <w:i/>
          <w:iCs/>
          <w:color w:val="000000" w:themeColor="text1"/>
          <w:sz w:val="23"/>
          <w:szCs w:val="27"/>
        </w:rPr>
        <w:tab/>
      </w:r>
      <w:r w:rsidRPr="006B4B47">
        <w:rPr>
          <w:i/>
          <w:iCs/>
          <w:color w:val="000000" w:themeColor="text1"/>
          <w:sz w:val="23"/>
          <w:szCs w:val="27"/>
        </w:rPr>
        <w:tab/>
      </w:r>
      <w:r w:rsidRPr="006B4B47">
        <w:rPr>
          <w:i/>
          <w:iCs/>
          <w:color w:val="000000" w:themeColor="text1"/>
          <w:sz w:val="23"/>
          <w:szCs w:val="27"/>
        </w:rPr>
        <w:tab/>
      </w:r>
      <w:r w:rsidRPr="006B4B47">
        <w:rPr>
          <w:i/>
          <w:iCs/>
          <w:color w:val="000000" w:themeColor="text1"/>
          <w:sz w:val="23"/>
          <w:szCs w:val="27"/>
        </w:rPr>
        <w:tab/>
      </w:r>
      <w:r w:rsidR="00F85D4A" w:rsidRPr="006B4B47">
        <w:rPr>
          <w:i/>
          <w:iCs/>
          <w:color w:val="000000" w:themeColor="text1"/>
          <w:sz w:val="23"/>
          <w:szCs w:val="27"/>
        </w:rPr>
        <w:t>Nguồn: Khảo sát</w:t>
      </w:r>
      <w:r w:rsidR="00895995" w:rsidRPr="006B4B47">
        <w:rPr>
          <w:i/>
          <w:iCs/>
          <w:color w:val="000000" w:themeColor="text1"/>
          <w:sz w:val="23"/>
          <w:szCs w:val="27"/>
        </w:rPr>
        <w:t xml:space="preserve"> </w:t>
      </w:r>
      <w:r w:rsidR="00F85D4A" w:rsidRPr="006B4B47">
        <w:rPr>
          <w:i/>
          <w:iCs/>
          <w:color w:val="000000" w:themeColor="text1"/>
          <w:sz w:val="23"/>
          <w:szCs w:val="27"/>
        </w:rPr>
        <w:t>của tác giả</w:t>
      </w:r>
    </w:p>
    <w:bookmarkEnd w:id="224"/>
    <w:p w14:paraId="22F083B3" w14:textId="50C36A9A" w:rsidR="00A20A68" w:rsidRPr="00264F1A" w:rsidRDefault="000964E8" w:rsidP="002D3FF8">
      <w:pPr>
        <w:spacing w:before="0" w:line="240" w:lineRule="auto"/>
        <w:rPr>
          <w:color w:val="000000" w:themeColor="text1"/>
          <w:spacing w:val="-18"/>
          <w:szCs w:val="26"/>
        </w:rPr>
      </w:pPr>
      <w:r w:rsidRPr="00264F1A">
        <w:rPr>
          <w:color w:val="000000" w:themeColor="text1"/>
          <w:szCs w:val="26"/>
        </w:rPr>
        <w:t>Kết quả khảo sát cho thấy chất lượng cảm nhận của các sản phẩm CDĐL ở mức trung bình (2,01–2,48 trên thang 3 điểm), chưa có tiêu chí nào vượt trội thể hiện rõ tính đặc thù sản phẩm. Về liên tưởng thương hiệu, khách hàng đánh giá cao các yếu tố liên quan đến chất lượng (hương vị, an toàn, nguồn gốc) với điểm trên trung bình, nhưng chấm điểm thấp cho sự hấp dẫn của bao bì, cách đóng gói</w:t>
      </w:r>
      <w:r w:rsidRPr="00264F1A">
        <w:rPr>
          <w:color w:val="000000" w:themeColor="text1"/>
          <w:spacing w:val="-18"/>
          <w:szCs w:val="26"/>
        </w:rPr>
        <w:t xml:space="preserve"> và khả năng nhận diện thương hiệu trên bao bì, đặc biệt ở Xoài Yên Châu và Chè Mộc Châu.</w:t>
      </w:r>
      <w:r w:rsidR="00FA449C" w:rsidRPr="00264F1A">
        <w:rPr>
          <w:bCs/>
          <w:color w:val="000000" w:themeColor="text1"/>
          <w:spacing w:val="-18"/>
          <w:szCs w:val="26"/>
        </w:rPr>
        <w:t xml:space="preserve"> </w:t>
      </w:r>
    </w:p>
    <w:p w14:paraId="741B7905" w14:textId="77777777" w:rsidR="006B4B47" w:rsidRDefault="006B4B47">
      <w:pPr>
        <w:rPr>
          <w:b/>
          <w:bCs/>
          <w:color w:val="000000" w:themeColor="text1"/>
          <w:sz w:val="27"/>
          <w:szCs w:val="27"/>
        </w:rPr>
      </w:pPr>
      <w:bookmarkStart w:id="225" w:name="_Toc198644620"/>
      <w:bookmarkStart w:id="226" w:name="_Toc198645147"/>
      <w:bookmarkStart w:id="227" w:name="_Toc199930455"/>
      <w:bookmarkStart w:id="228" w:name="_Toc199931749"/>
      <w:bookmarkStart w:id="229" w:name="_Toc199968403"/>
      <w:bookmarkStart w:id="230" w:name="_Toc200015343"/>
      <w:bookmarkStart w:id="231" w:name="_Toc200016166"/>
      <w:bookmarkStart w:id="232" w:name="_Toc200016516"/>
      <w:r>
        <w:rPr>
          <w:b/>
          <w:bCs/>
          <w:color w:val="000000" w:themeColor="text1"/>
          <w:sz w:val="27"/>
          <w:szCs w:val="27"/>
        </w:rPr>
        <w:br w:type="page"/>
      </w:r>
    </w:p>
    <w:p w14:paraId="655A05EA" w14:textId="4D0280FE" w:rsidR="002D6D9F" w:rsidRPr="00264F1A" w:rsidRDefault="002D6D9F" w:rsidP="002D3FF8">
      <w:pPr>
        <w:spacing w:before="0" w:line="240" w:lineRule="auto"/>
        <w:ind w:firstLine="0"/>
        <w:contextualSpacing/>
        <w:jc w:val="center"/>
        <w:outlineLvl w:val="0"/>
        <w:rPr>
          <w:b/>
          <w:bCs/>
          <w:color w:val="000000" w:themeColor="text1"/>
          <w:szCs w:val="26"/>
        </w:rPr>
      </w:pPr>
      <w:r w:rsidRPr="00264F1A">
        <w:rPr>
          <w:b/>
          <w:bCs/>
          <w:color w:val="000000" w:themeColor="text1"/>
          <w:szCs w:val="26"/>
        </w:rPr>
        <w:lastRenderedPageBreak/>
        <w:t xml:space="preserve">Bảng </w:t>
      </w:r>
      <w:r w:rsidR="00C644B0" w:rsidRPr="00264F1A">
        <w:rPr>
          <w:b/>
          <w:bCs/>
          <w:color w:val="000000" w:themeColor="text1"/>
          <w:szCs w:val="26"/>
        </w:rPr>
        <w:t>2</w:t>
      </w:r>
      <w:r w:rsidRPr="00264F1A">
        <w:rPr>
          <w:b/>
          <w:bCs/>
          <w:color w:val="000000" w:themeColor="text1"/>
          <w:szCs w:val="26"/>
        </w:rPr>
        <w:t>.1</w:t>
      </w:r>
      <w:r w:rsidR="00E05ECA" w:rsidRPr="00264F1A">
        <w:rPr>
          <w:b/>
          <w:bCs/>
          <w:color w:val="000000" w:themeColor="text1"/>
          <w:szCs w:val="26"/>
        </w:rPr>
        <w:t>0</w:t>
      </w:r>
      <w:r w:rsidRPr="00264F1A">
        <w:rPr>
          <w:b/>
          <w:bCs/>
          <w:color w:val="000000" w:themeColor="text1"/>
          <w:szCs w:val="26"/>
        </w:rPr>
        <w:t xml:space="preserve">: Đánh giá về </w:t>
      </w:r>
      <w:r w:rsidR="00576D13" w:rsidRPr="00264F1A">
        <w:rPr>
          <w:b/>
          <w:bCs/>
          <w:color w:val="000000" w:themeColor="text1"/>
          <w:szCs w:val="26"/>
        </w:rPr>
        <w:t xml:space="preserve">các </w:t>
      </w:r>
      <w:r w:rsidRPr="00264F1A">
        <w:rPr>
          <w:b/>
          <w:bCs/>
          <w:color w:val="000000" w:themeColor="text1"/>
          <w:szCs w:val="26"/>
        </w:rPr>
        <w:t>liên tưởng thương hiệu sản phẩm CDĐL của Sơn La</w:t>
      </w:r>
      <w:bookmarkEnd w:id="225"/>
      <w:bookmarkEnd w:id="226"/>
      <w:bookmarkEnd w:id="227"/>
      <w:bookmarkEnd w:id="228"/>
      <w:bookmarkEnd w:id="229"/>
      <w:bookmarkEnd w:id="230"/>
      <w:bookmarkEnd w:id="231"/>
      <w:bookmarkEnd w:id="232"/>
    </w:p>
    <w:tbl>
      <w:tblPr>
        <w:tblStyle w:val="TableGrid"/>
        <w:tblW w:w="0" w:type="auto"/>
        <w:jc w:val="center"/>
        <w:tblLook w:val="04A0" w:firstRow="1" w:lastRow="0" w:firstColumn="1" w:lastColumn="0" w:noHBand="0" w:noVBand="1"/>
      </w:tblPr>
      <w:tblGrid>
        <w:gridCol w:w="474"/>
        <w:gridCol w:w="4887"/>
        <w:gridCol w:w="721"/>
        <w:gridCol w:w="655"/>
        <w:gridCol w:w="708"/>
        <w:gridCol w:w="643"/>
        <w:gridCol w:w="658"/>
        <w:gridCol w:w="598"/>
      </w:tblGrid>
      <w:tr w:rsidR="00C666CC" w:rsidRPr="006B4B47" w14:paraId="068A606A" w14:textId="77777777" w:rsidTr="009F0FA3">
        <w:trPr>
          <w:trHeight w:val="227"/>
          <w:jc w:val="center"/>
        </w:trPr>
        <w:tc>
          <w:tcPr>
            <w:tcW w:w="0" w:type="auto"/>
            <w:vMerge w:val="restart"/>
            <w:vAlign w:val="center"/>
          </w:tcPr>
          <w:p w14:paraId="7F4BA895" w14:textId="77777777" w:rsidR="00C666CC" w:rsidRPr="006B4B47" w:rsidRDefault="00C666CC" w:rsidP="002D3FF8">
            <w:pPr>
              <w:spacing w:before="0" w:line="240" w:lineRule="auto"/>
              <w:ind w:left="-113" w:right="-113" w:firstLine="0"/>
              <w:jc w:val="center"/>
              <w:rPr>
                <w:b/>
                <w:bCs/>
                <w:color w:val="000000" w:themeColor="text1"/>
                <w:spacing w:val="-10"/>
                <w:sz w:val="22"/>
              </w:rPr>
            </w:pPr>
            <w:r w:rsidRPr="006B4B47">
              <w:rPr>
                <w:b/>
                <w:bCs/>
                <w:color w:val="000000" w:themeColor="text1"/>
                <w:spacing w:val="-10"/>
                <w:sz w:val="22"/>
              </w:rPr>
              <w:t>TT</w:t>
            </w:r>
          </w:p>
        </w:tc>
        <w:tc>
          <w:tcPr>
            <w:tcW w:w="0" w:type="auto"/>
            <w:vMerge w:val="restart"/>
            <w:vAlign w:val="center"/>
          </w:tcPr>
          <w:p w14:paraId="148F6447" w14:textId="77777777" w:rsidR="00C666CC" w:rsidRPr="006B4B47" w:rsidRDefault="00C666CC" w:rsidP="002D3FF8">
            <w:pPr>
              <w:spacing w:before="0" w:line="240" w:lineRule="auto"/>
              <w:ind w:firstLine="0"/>
              <w:jc w:val="center"/>
              <w:rPr>
                <w:b/>
                <w:bCs/>
                <w:color w:val="000000" w:themeColor="text1"/>
                <w:spacing w:val="-10"/>
                <w:sz w:val="22"/>
              </w:rPr>
            </w:pPr>
            <w:r w:rsidRPr="006B4B47">
              <w:rPr>
                <w:b/>
                <w:bCs/>
                <w:color w:val="000000" w:themeColor="text1"/>
                <w:spacing w:val="-10"/>
                <w:sz w:val="22"/>
              </w:rPr>
              <w:t>Nội dung</w:t>
            </w:r>
          </w:p>
        </w:tc>
        <w:tc>
          <w:tcPr>
            <w:tcW w:w="0" w:type="auto"/>
            <w:gridSpan w:val="2"/>
            <w:shd w:val="clear" w:color="auto" w:fill="F2F2F2" w:themeFill="background1" w:themeFillShade="F2"/>
            <w:vAlign w:val="center"/>
          </w:tcPr>
          <w:p w14:paraId="5C06ACEA" w14:textId="363494DA" w:rsidR="00C666CC" w:rsidRPr="006B4B47" w:rsidRDefault="00C666CC" w:rsidP="002D3FF8">
            <w:pPr>
              <w:spacing w:before="0" w:line="240" w:lineRule="auto"/>
              <w:ind w:left="-113" w:right="-113" w:firstLine="0"/>
              <w:jc w:val="center"/>
              <w:rPr>
                <w:i/>
                <w:iCs/>
                <w:color w:val="000000" w:themeColor="text1"/>
                <w:spacing w:val="-10"/>
                <w:sz w:val="22"/>
              </w:rPr>
            </w:pPr>
            <w:r w:rsidRPr="006B4B47">
              <w:rPr>
                <w:b/>
                <w:bCs/>
                <w:color w:val="000000" w:themeColor="text1"/>
                <w:spacing w:val="-10"/>
                <w:sz w:val="22"/>
              </w:rPr>
              <w:t xml:space="preserve">Cà phê             </w:t>
            </w:r>
          </w:p>
        </w:tc>
        <w:tc>
          <w:tcPr>
            <w:tcW w:w="0" w:type="auto"/>
            <w:gridSpan w:val="2"/>
            <w:vAlign w:val="center"/>
          </w:tcPr>
          <w:p w14:paraId="072484E6" w14:textId="1A3F52DA" w:rsidR="00C666CC" w:rsidRPr="006B4B47" w:rsidRDefault="00C666CC" w:rsidP="002D3FF8">
            <w:pPr>
              <w:spacing w:before="0" w:line="240" w:lineRule="auto"/>
              <w:ind w:left="-113" w:right="-113" w:firstLine="0"/>
              <w:jc w:val="center"/>
              <w:rPr>
                <w:i/>
                <w:iCs/>
                <w:color w:val="000000" w:themeColor="text1"/>
                <w:spacing w:val="-10"/>
                <w:sz w:val="22"/>
              </w:rPr>
            </w:pPr>
            <w:r w:rsidRPr="006B4B47">
              <w:rPr>
                <w:b/>
                <w:bCs/>
                <w:color w:val="000000" w:themeColor="text1"/>
                <w:spacing w:val="-10"/>
                <w:sz w:val="22"/>
              </w:rPr>
              <w:t xml:space="preserve">Xoài                 </w:t>
            </w:r>
          </w:p>
        </w:tc>
        <w:tc>
          <w:tcPr>
            <w:tcW w:w="0" w:type="auto"/>
            <w:gridSpan w:val="2"/>
            <w:shd w:val="clear" w:color="auto" w:fill="F2F2F2" w:themeFill="background1" w:themeFillShade="F2"/>
            <w:vAlign w:val="center"/>
          </w:tcPr>
          <w:p w14:paraId="1F0B10A6" w14:textId="0A5A3F01" w:rsidR="00C666CC" w:rsidRPr="006B4B47" w:rsidRDefault="00C666CC" w:rsidP="002D3FF8">
            <w:pPr>
              <w:spacing w:before="0" w:line="240" w:lineRule="auto"/>
              <w:ind w:left="-113" w:right="-113" w:firstLine="0"/>
              <w:jc w:val="center"/>
              <w:rPr>
                <w:i/>
                <w:iCs/>
                <w:color w:val="000000" w:themeColor="text1"/>
                <w:spacing w:val="-10"/>
                <w:sz w:val="22"/>
              </w:rPr>
            </w:pPr>
            <w:r w:rsidRPr="006B4B47">
              <w:rPr>
                <w:b/>
                <w:bCs/>
                <w:color w:val="000000" w:themeColor="text1"/>
                <w:spacing w:val="-10"/>
                <w:sz w:val="22"/>
              </w:rPr>
              <w:t xml:space="preserve">Chè Shan </w:t>
            </w:r>
          </w:p>
        </w:tc>
      </w:tr>
      <w:tr w:rsidR="00C666CC" w:rsidRPr="006B4B47" w14:paraId="64E4DBF0" w14:textId="77777777" w:rsidTr="009F0FA3">
        <w:trPr>
          <w:trHeight w:val="227"/>
          <w:jc w:val="center"/>
        </w:trPr>
        <w:tc>
          <w:tcPr>
            <w:tcW w:w="0" w:type="auto"/>
            <w:vMerge/>
            <w:vAlign w:val="center"/>
          </w:tcPr>
          <w:p w14:paraId="05A16727" w14:textId="77777777" w:rsidR="00C666CC" w:rsidRPr="006B4B47" w:rsidRDefault="00C666CC" w:rsidP="002D3FF8">
            <w:pPr>
              <w:spacing w:before="0" w:line="240" w:lineRule="auto"/>
              <w:ind w:firstLine="0"/>
              <w:jc w:val="center"/>
              <w:rPr>
                <w:b/>
                <w:bCs/>
                <w:color w:val="000000" w:themeColor="text1"/>
                <w:spacing w:val="-10"/>
                <w:sz w:val="22"/>
              </w:rPr>
            </w:pPr>
          </w:p>
        </w:tc>
        <w:tc>
          <w:tcPr>
            <w:tcW w:w="0" w:type="auto"/>
            <w:vMerge/>
            <w:vAlign w:val="center"/>
          </w:tcPr>
          <w:p w14:paraId="1BFEEFD4" w14:textId="77777777" w:rsidR="00C666CC" w:rsidRPr="006B4B47" w:rsidRDefault="00C666CC" w:rsidP="002D3FF8">
            <w:pPr>
              <w:spacing w:before="0" w:line="240" w:lineRule="auto"/>
              <w:ind w:firstLine="0"/>
              <w:rPr>
                <w:b/>
                <w:bCs/>
                <w:color w:val="000000" w:themeColor="text1"/>
                <w:spacing w:val="-10"/>
                <w:sz w:val="22"/>
              </w:rPr>
            </w:pPr>
          </w:p>
        </w:tc>
        <w:tc>
          <w:tcPr>
            <w:tcW w:w="0" w:type="auto"/>
            <w:shd w:val="clear" w:color="auto" w:fill="F2F2F2" w:themeFill="background1" w:themeFillShade="F2"/>
            <w:vAlign w:val="center"/>
          </w:tcPr>
          <w:p w14:paraId="1E435562" w14:textId="77777777" w:rsidR="00C666CC" w:rsidRPr="006B4B47" w:rsidRDefault="00C666CC" w:rsidP="002D3FF8">
            <w:pPr>
              <w:spacing w:before="0" w:line="240" w:lineRule="auto"/>
              <w:ind w:left="-113" w:right="-113" w:firstLine="0"/>
              <w:jc w:val="center"/>
              <w:rPr>
                <w:i/>
                <w:iCs/>
                <w:color w:val="000000" w:themeColor="text1"/>
                <w:spacing w:val="-10"/>
                <w:sz w:val="22"/>
              </w:rPr>
            </w:pPr>
            <w:r w:rsidRPr="006B4B47">
              <w:rPr>
                <w:i/>
                <w:iCs/>
                <w:color w:val="000000" w:themeColor="text1"/>
                <w:spacing w:val="-10"/>
                <w:sz w:val="22"/>
              </w:rPr>
              <w:t>Mean</w:t>
            </w:r>
          </w:p>
        </w:tc>
        <w:tc>
          <w:tcPr>
            <w:tcW w:w="0" w:type="auto"/>
            <w:shd w:val="clear" w:color="auto" w:fill="F2F2F2" w:themeFill="background1" w:themeFillShade="F2"/>
            <w:vAlign w:val="center"/>
          </w:tcPr>
          <w:p w14:paraId="182F6161" w14:textId="77777777" w:rsidR="00C666CC" w:rsidRPr="006B4B47" w:rsidRDefault="00C666CC" w:rsidP="002D3FF8">
            <w:pPr>
              <w:spacing w:before="0" w:line="240" w:lineRule="auto"/>
              <w:ind w:left="-113" w:right="-113" w:firstLine="0"/>
              <w:jc w:val="center"/>
              <w:rPr>
                <w:b/>
                <w:bCs/>
                <w:color w:val="000000" w:themeColor="text1"/>
                <w:spacing w:val="-10"/>
                <w:sz w:val="22"/>
              </w:rPr>
            </w:pPr>
            <w:r w:rsidRPr="006B4B47">
              <w:rPr>
                <w:i/>
                <w:iCs/>
                <w:color w:val="000000" w:themeColor="text1"/>
                <w:spacing w:val="-10"/>
                <w:sz w:val="22"/>
              </w:rPr>
              <w:sym w:font="Symbol" w:char="F0B6"/>
            </w:r>
          </w:p>
        </w:tc>
        <w:tc>
          <w:tcPr>
            <w:tcW w:w="0" w:type="auto"/>
            <w:vAlign w:val="center"/>
          </w:tcPr>
          <w:p w14:paraId="6CB7725E" w14:textId="77777777" w:rsidR="00C666CC" w:rsidRPr="006B4B47" w:rsidRDefault="00C666CC" w:rsidP="002D3FF8">
            <w:pPr>
              <w:spacing w:before="0" w:line="240" w:lineRule="auto"/>
              <w:ind w:left="-113" w:right="-113" w:firstLine="0"/>
              <w:jc w:val="center"/>
              <w:rPr>
                <w:b/>
                <w:bCs/>
                <w:color w:val="000000" w:themeColor="text1"/>
                <w:spacing w:val="-10"/>
                <w:sz w:val="22"/>
              </w:rPr>
            </w:pPr>
            <w:r w:rsidRPr="006B4B47">
              <w:rPr>
                <w:i/>
                <w:iCs/>
                <w:color w:val="000000" w:themeColor="text1"/>
                <w:spacing w:val="-10"/>
                <w:sz w:val="22"/>
              </w:rPr>
              <w:t>Mean</w:t>
            </w:r>
          </w:p>
        </w:tc>
        <w:tc>
          <w:tcPr>
            <w:tcW w:w="0" w:type="auto"/>
            <w:vAlign w:val="center"/>
          </w:tcPr>
          <w:p w14:paraId="54AB7FD3" w14:textId="77777777" w:rsidR="00C666CC" w:rsidRPr="006B4B47" w:rsidRDefault="00C666CC" w:rsidP="002D3FF8">
            <w:pPr>
              <w:spacing w:before="0" w:line="240" w:lineRule="auto"/>
              <w:ind w:left="-113" w:right="-113" w:firstLine="0"/>
              <w:jc w:val="center"/>
              <w:rPr>
                <w:b/>
                <w:bCs/>
                <w:color w:val="000000" w:themeColor="text1"/>
                <w:spacing w:val="-10"/>
                <w:sz w:val="22"/>
              </w:rPr>
            </w:pPr>
            <w:r w:rsidRPr="006B4B47">
              <w:rPr>
                <w:i/>
                <w:iCs/>
                <w:color w:val="000000" w:themeColor="text1"/>
                <w:spacing w:val="-10"/>
                <w:sz w:val="22"/>
              </w:rPr>
              <w:sym w:font="Symbol" w:char="F0B6"/>
            </w:r>
          </w:p>
        </w:tc>
        <w:tc>
          <w:tcPr>
            <w:tcW w:w="0" w:type="auto"/>
            <w:shd w:val="clear" w:color="auto" w:fill="F2F2F2" w:themeFill="background1" w:themeFillShade="F2"/>
            <w:vAlign w:val="center"/>
          </w:tcPr>
          <w:p w14:paraId="5253AF46" w14:textId="77777777" w:rsidR="00C666CC" w:rsidRPr="006B4B47" w:rsidRDefault="00C666CC" w:rsidP="002D3FF8">
            <w:pPr>
              <w:spacing w:before="0" w:line="240" w:lineRule="auto"/>
              <w:ind w:left="-113" w:right="-113" w:firstLine="0"/>
              <w:jc w:val="center"/>
              <w:rPr>
                <w:b/>
                <w:bCs/>
                <w:color w:val="000000" w:themeColor="text1"/>
                <w:spacing w:val="-10"/>
                <w:sz w:val="22"/>
              </w:rPr>
            </w:pPr>
            <w:r w:rsidRPr="006B4B47">
              <w:rPr>
                <w:i/>
                <w:iCs/>
                <w:color w:val="000000" w:themeColor="text1"/>
                <w:spacing w:val="-10"/>
                <w:sz w:val="22"/>
              </w:rPr>
              <w:t>Mean</w:t>
            </w:r>
          </w:p>
        </w:tc>
        <w:tc>
          <w:tcPr>
            <w:tcW w:w="0" w:type="auto"/>
            <w:shd w:val="clear" w:color="auto" w:fill="F2F2F2" w:themeFill="background1" w:themeFillShade="F2"/>
            <w:vAlign w:val="center"/>
          </w:tcPr>
          <w:p w14:paraId="6F77E04D" w14:textId="77777777" w:rsidR="00C666CC" w:rsidRPr="006B4B47" w:rsidRDefault="00C666CC" w:rsidP="002D3FF8">
            <w:pPr>
              <w:spacing w:before="0" w:line="240" w:lineRule="auto"/>
              <w:ind w:left="-113" w:right="-113" w:firstLine="0"/>
              <w:jc w:val="center"/>
              <w:rPr>
                <w:b/>
                <w:bCs/>
                <w:color w:val="000000" w:themeColor="text1"/>
                <w:spacing w:val="-10"/>
                <w:sz w:val="22"/>
              </w:rPr>
            </w:pPr>
            <w:r w:rsidRPr="006B4B47">
              <w:rPr>
                <w:i/>
                <w:iCs/>
                <w:color w:val="000000" w:themeColor="text1"/>
                <w:spacing w:val="-10"/>
                <w:sz w:val="22"/>
              </w:rPr>
              <w:sym w:font="Symbol" w:char="F0B6"/>
            </w:r>
          </w:p>
        </w:tc>
      </w:tr>
      <w:tr w:rsidR="004A14AF" w:rsidRPr="006B4B47" w14:paraId="4392FBCF" w14:textId="77777777" w:rsidTr="009F0FA3">
        <w:trPr>
          <w:trHeight w:val="206"/>
          <w:jc w:val="center"/>
        </w:trPr>
        <w:tc>
          <w:tcPr>
            <w:tcW w:w="0" w:type="auto"/>
            <w:gridSpan w:val="2"/>
            <w:vAlign w:val="center"/>
          </w:tcPr>
          <w:p w14:paraId="3AD66AAB" w14:textId="77777777" w:rsidR="002D6D9F" w:rsidRPr="006B4B47" w:rsidRDefault="002D6D9F" w:rsidP="002D3FF8">
            <w:pPr>
              <w:spacing w:before="0" w:line="240" w:lineRule="auto"/>
              <w:ind w:firstLine="0"/>
              <w:jc w:val="left"/>
              <w:rPr>
                <w:b/>
                <w:bCs/>
                <w:i/>
                <w:iCs/>
                <w:color w:val="000000" w:themeColor="text1"/>
                <w:spacing w:val="-10"/>
                <w:sz w:val="22"/>
              </w:rPr>
            </w:pPr>
            <w:r w:rsidRPr="006B4B47">
              <w:rPr>
                <w:b/>
                <w:bCs/>
                <w:i/>
                <w:iCs/>
                <w:color w:val="000000" w:themeColor="text1"/>
                <w:spacing w:val="-10"/>
                <w:sz w:val="22"/>
              </w:rPr>
              <w:t>Số người biết đến sản phẩm</w:t>
            </w:r>
          </w:p>
        </w:tc>
        <w:tc>
          <w:tcPr>
            <w:tcW w:w="0" w:type="auto"/>
            <w:gridSpan w:val="2"/>
            <w:shd w:val="clear" w:color="auto" w:fill="F2F2F2" w:themeFill="background1" w:themeFillShade="F2"/>
            <w:vAlign w:val="center"/>
          </w:tcPr>
          <w:p w14:paraId="4EC6EBDA" w14:textId="77777777" w:rsidR="002D6D9F" w:rsidRPr="006B4B47" w:rsidRDefault="002D6D9F" w:rsidP="002D3FF8">
            <w:pPr>
              <w:spacing w:before="0" w:line="240" w:lineRule="auto"/>
              <w:ind w:firstLine="0"/>
              <w:jc w:val="center"/>
              <w:rPr>
                <w:b/>
                <w:bCs/>
                <w:i/>
                <w:iCs/>
                <w:color w:val="000000" w:themeColor="text1"/>
                <w:spacing w:val="-10"/>
                <w:sz w:val="22"/>
              </w:rPr>
            </w:pPr>
            <w:r w:rsidRPr="006B4B47">
              <w:rPr>
                <w:b/>
                <w:bCs/>
                <w:i/>
                <w:iCs/>
                <w:color w:val="000000" w:themeColor="text1"/>
                <w:spacing w:val="-10"/>
                <w:sz w:val="22"/>
              </w:rPr>
              <w:t>186</w:t>
            </w:r>
          </w:p>
        </w:tc>
        <w:tc>
          <w:tcPr>
            <w:tcW w:w="0" w:type="auto"/>
            <w:gridSpan w:val="2"/>
            <w:vAlign w:val="center"/>
          </w:tcPr>
          <w:p w14:paraId="4052D9D8" w14:textId="77777777" w:rsidR="002D6D9F" w:rsidRPr="006B4B47" w:rsidRDefault="002D6D9F" w:rsidP="002D3FF8">
            <w:pPr>
              <w:spacing w:before="0" w:line="240" w:lineRule="auto"/>
              <w:ind w:firstLine="0"/>
              <w:jc w:val="center"/>
              <w:rPr>
                <w:b/>
                <w:bCs/>
                <w:i/>
                <w:iCs/>
                <w:color w:val="000000" w:themeColor="text1"/>
                <w:spacing w:val="-10"/>
                <w:sz w:val="22"/>
              </w:rPr>
            </w:pPr>
            <w:r w:rsidRPr="006B4B47">
              <w:rPr>
                <w:b/>
                <w:bCs/>
                <w:i/>
                <w:iCs/>
                <w:color w:val="000000" w:themeColor="text1"/>
                <w:spacing w:val="-10"/>
                <w:sz w:val="22"/>
              </w:rPr>
              <w:t>138</w:t>
            </w:r>
          </w:p>
        </w:tc>
        <w:tc>
          <w:tcPr>
            <w:tcW w:w="0" w:type="auto"/>
            <w:gridSpan w:val="2"/>
            <w:shd w:val="clear" w:color="auto" w:fill="F2F2F2" w:themeFill="background1" w:themeFillShade="F2"/>
            <w:vAlign w:val="center"/>
          </w:tcPr>
          <w:p w14:paraId="457C1088" w14:textId="77777777" w:rsidR="002D6D9F" w:rsidRPr="006B4B47" w:rsidRDefault="002D6D9F" w:rsidP="002D3FF8">
            <w:pPr>
              <w:spacing w:before="0" w:line="240" w:lineRule="auto"/>
              <w:ind w:firstLine="0"/>
              <w:jc w:val="center"/>
              <w:rPr>
                <w:b/>
                <w:bCs/>
                <w:i/>
                <w:iCs/>
                <w:color w:val="000000" w:themeColor="text1"/>
                <w:spacing w:val="-10"/>
                <w:sz w:val="22"/>
              </w:rPr>
            </w:pPr>
            <w:r w:rsidRPr="006B4B47">
              <w:rPr>
                <w:b/>
                <w:bCs/>
                <w:i/>
                <w:iCs/>
                <w:color w:val="000000" w:themeColor="text1"/>
                <w:spacing w:val="-10"/>
                <w:sz w:val="22"/>
              </w:rPr>
              <w:t>346</w:t>
            </w:r>
          </w:p>
        </w:tc>
      </w:tr>
      <w:tr w:rsidR="004A14AF" w:rsidRPr="006B4B47" w14:paraId="388E357E" w14:textId="77777777" w:rsidTr="009F0FA3">
        <w:trPr>
          <w:trHeight w:val="205"/>
          <w:jc w:val="center"/>
        </w:trPr>
        <w:tc>
          <w:tcPr>
            <w:tcW w:w="0" w:type="auto"/>
            <w:gridSpan w:val="2"/>
            <w:vAlign w:val="center"/>
          </w:tcPr>
          <w:p w14:paraId="78D31C32" w14:textId="77777777" w:rsidR="002D6D9F" w:rsidRPr="006B4B47" w:rsidRDefault="002D6D9F" w:rsidP="002D3FF8">
            <w:pPr>
              <w:spacing w:before="0" w:line="240" w:lineRule="auto"/>
              <w:ind w:firstLine="0"/>
              <w:jc w:val="left"/>
              <w:rPr>
                <w:b/>
                <w:bCs/>
                <w:i/>
                <w:iCs/>
                <w:color w:val="000000" w:themeColor="text1"/>
                <w:spacing w:val="-10"/>
                <w:sz w:val="22"/>
              </w:rPr>
            </w:pPr>
            <w:r w:rsidRPr="006B4B47">
              <w:rPr>
                <w:b/>
                <w:bCs/>
                <w:i/>
                <w:iCs/>
                <w:color w:val="000000" w:themeColor="text1"/>
                <w:spacing w:val="-10"/>
                <w:sz w:val="22"/>
              </w:rPr>
              <w:t>Số người đã, đang trải nghiệm sản phẩm</w:t>
            </w:r>
          </w:p>
        </w:tc>
        <w:tc>
          <w:tcPr>
            <w:tcW w:w="0" w:type="auto"/>
            <w:gridSpan w:val="2"/>
            <w:shd w:val="clear" w:color="auto" w:fill="F2F2F2" w:themeFill="background1" w:themeFillShade="F2"/>
            <w:vAlign w:val="center"/>
          </w:tcPr>
          <w:p w14:paraId="55EDAEDC" w14:textId="77777777" w:rsidR="002D6D9F" w:rsidRPr="006B4B47" w:rsidRDefault="002D6D9F" w:rsidP="002D3FF8">
            <w:pPr>
              <w:spacing w:before="0" w:line="240" w:lineRule="auto"/>
              <w:ind w:firstLine="0"/>
              <w:jc w:val="center"/>
              <w:rPr>
                <w:b/>
                <w:bCs/>
                <w:i/>
                <w:iCs/>
                <w:color w:val="000000" w:themeColor="text1"/>
                <w:spacing w:val="-10"/>
                <w:sz w:val="22"/>
              </w:rPr>
            </w:pPr>
            <w:r w:rsidRPr="006B4B47">
              <w:rPr>
                <w:b/>
                <w:bCs/>
                <w:i/>
                <w:iCs/>
                <w:color w:val="000000" w:themeColor="text1"/>
                <w:spacing w:val="-10"/>
                <w:sz w:val="22"/>
              </w:rPr>
              <w:t>101</w:t>
            </w:r>
          </w:p>
        </w:tc>
        <w:tc>
          <w:tcPr>
            <w:tcW w:w="0" w:type="auto"/>
            <w:gridSpan w:val="2"/>
            <w:vAlign w:val="center"/>
          </w:tcPr>
          <w:p w14:paraId="1A5A2223" w14:textId="77777777" w:rsidR="002D6D9F" w:rsidRPr="006B4B47" w:rsidRDefault="002D6D9F" w:rsidP="002D3FF8">
            <w:pPr>
              <w:spacing w:before="0" w:line="240" w:lineRule="auto"/>
              <w:ind w:firstLine="0"/>
              <w:jc w:val="center"/>
              <w:rPr>
                <w:b/>
                <w:bCs/>
                <w:i/>
                <w:iCs/>
                <w:color w:val="000000" w:themeColor="text1"/>
                <w:spacing w:val="-10"/>
                <w:sz w:val="22"/>
              </w:rPr>
            </w:pPr>
            <w:r w:rsidRPr="006B4B47">
              <w:rPr>
                <w:b/>
                <w:bCs/>
                <w:i/>
                <w:iCs/>
                <w:color w:val="000000" w:themeColor="text1"/>
                <w:spacing w:val="-10"/>
                <w:sz w:val="22"/>
              </w:rPr>
              <w:t>121</w:t>
            </w:r>
          </w:p>
        </w:tc>
        <w:tc>
          <w:tcPr>
            <w:tcW w:w="0" w:type="auto"/>
            <w:gridSpan w:val="2"/>
            <w:shd w:val="clear" w:color="auto" w:fill="F2F2F2" w:themeFill="background1" w:themeFillShade="F2"/>
            <w:vAlign w:val="center"/>
          </w:tcPr>
          <w:p w14:paraId="0EDC67FE" w14:textId="77777777" w:rsidR="002D6D9F" w:rsidRPr="006B4B47" w:rsidRDefault="002D6D9F" w:rsidP="002D3FF8">
            <w:pPr>
              <w:spacing w:before="0" w:line="240" w:lineRule="auto"/>
              <w:ind w:firstLine="0"/>
              <w:jc w:val="center"/>
              <w:rPr>
                <w:b/>
                <w:bCs/>
                <w:i/>
                <w:iCs/>
                <w:color w:val="000000" w:themeColor="text1"/>
                <w:spacing w:val="-10"/>
                <w:sz w:val="22"/>
              </w:rPr>
            </w:pPr>
            <w:r w:rsidRPr="006B4B47">
              <w:rPr>
                <w:b/>
                <w:bCs/>
                <w:i/>
                <w:iCs/>
                <w:color w:val="000000" w:themeColor="text1"/>
                <w:spacing w:val="-10"/>
                <w:sz w:val="22"/>
              </w:rPr>
              <w:t>285</w:t>
            </w:r>
          </w:p>
        </w:tc>
      </w:tr>
      <w:tr w:rsidR="004A14AF" w:rsidRPr="006B4B47" w14:paraId="14484F2C" w14:textId="77777777" w:rsidTr="009F0FA3">
        <w:trPr>
          <w:jc w:val="center"/>
        </w:trPr>
        <w:tc>
          <w:tcPr>
            <w:tcW w:w="0" w:type="auto"/>
            <w:vAlign w:val="center"/>
          </w:tcPr>
          <w:p w14:paraId="38C14CFD" w14:textId="77857EF6" w:rsidR="00FA449C" w:rsidRPr="006B4B47" w:rsidRDefault="00FA449C" w:rsidP="002D3FF8">
            <w:pPr>
              <w:spacing w:before="0" w:line="240" w:lineRule="auto"/>
              <w:ind w:firstLine="0"/>
              <w:jc w:val="center"/>
              <w:rPr>
                <w:color w:val="000000" w:themeColor="text1"/>
                <w:spacing w:val="-10"/>
                <w:sz w:val="22"/>
              </w:rPr>
            </w:pPr>
            <w:r w:rsidRPr="006B4B47">
              <w:rPr>
                <w:color w:val="000000" w:themeColor="text1"/>
                <w:spacing w:val="-10"/>
                <w:sz w:val="22"/>
              </w:rPr>
              <w:t>1</w:t>
            </w:r>
          </w:p>
        </w:tc>
        <w:tc>
          <w:tcPr>
            <w:tcW w:w="0" w:type="auto"/>
          </w:tcPr>
          <w:p w14:paraId="6AB35422" w14:textId="2C94013A" w:rsidR="00FA449C" w:rsidRPr="006B4B47" w:rsidRDefault="00FA449C" w:rsidP="002D3FF8">
            <w:pPr>
              <w:spacing w:before="0" w:line="240" w:lineRule="auto"/>
              <w:ind w:firstLine="0"/>
              <w:jc w:val="left"/>
              <w:rPr>
                <w:color w:val="000000" w:themeColor="text1"/>
                <w:spacing w:val="-10"/>
                <w:sz w:val="22"/>
              </w:rPr>
            </w:pPr>
            <w:r w:rsidRPr="006B4B47">
              <w:rPr>
                <w:color w:val="000000" w:themeColor="text1"/>
                <w:spacing w:val="-10"/>
                <w:sz w:val="22"/>
              </w:rPr>
              <w:t xml:space="preserve">Nguồn gốc </w:t>
            </w:r>
            <w:r w:rsidR="00C32A91" w:rsidRPr="006B4B47">
              <w:rPr>
                <w:color w:val="000000" w:themeColor="text1"/>
                <w:spacing w:val="-10"/>
                <w:sz w:val="22"/>
              </w:rPr>
              <w:t>SP</w:t>
            </w:r>
            <w:r w:rsidRPr="006B4B47">
              <w:rPr>
                <w:color w:val="000000" w:themeColor="text1"/>
                <w:spacing w:val="-10"/>
                <w:sz w:val="22"/>
              </w:rPr>
              <w:t xml:space="preserve"> rõ ràng, gắn với địa danh được biết đến rộng rãi</w:t>
            </w:r>
          </w:p>
        </w:tc>
        <w:tc>
          <w:tcPr>
            <w:tcW w:w="0" w:type="auto"/>
            <w:shd w:val="clear" w:color="auto" w:fill="F2F2F2" w:themeFill="background1" w:themeFillShade="F2"/>
            <w:vAlign w:val="center"/>
          </w:tcPr>
          <w:p w14:paraId="7CAF8E77" w14:textId="2F883332"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w:t>
            </w:r>
            <w:r w:rsidR="00AA1EF5" w:rsidRPr="006B4B47">
              <w:rPr>
                <w:color w:val="000000" w:themeColor="text1"/>
                <w:spacing w:val="-10"/>
                <w:sz w:val="22"/>
              </w:rPr>
              <w:t>16</w:t>
            </w:r>
          </w:p>
        </w:tc>
        <w:tc>
          <w:tcPr>
            <w:tcW w:w="0" w:type="auto"/>
            <w:shd w:val="clear" w:color="auto" w:fill="F2F2F2" w:themeFill="background1" w:themeFillShade="F2"/>
            <w:vAlign w:val="center"/>
          </w:tcPr>
          <w:p w14:paraId="75F95D91" w14:textId="1A3AFB54"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w:t>
            </w:r>
            <w:r w:rsidR="00AA1EF5" w:rsidRPr="006B4B47">
              <w:rPr>
                <w:i/>
                <w:iCs/>
                <w:color w:val="000000" w:themeColor="text1"/>
                <w:spacing w:val="-10"/>
                <w:sz w:val="22"/>
              </w:rPr>
              <w:t>72</w:t>
            </w:r>
          </w:p>
        </w:tc>
        <w:tc>
          <w:tcPr>
            <w:tcW w:w="0" w:type="auto"/>
            <w:vAlign w:val="center"/>
          </w:tcPr>
          <w:p w14:paraId="7A878AEB" w14:textId="3F1DDEF9"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,1</w:t>
            </w:r>
            <w:r w:rsidR="00AA1EF5" w:rsidRPr="006B4B47">
              <w:rPr>
                <w:color w:val="000000" w:themeColor="text1"/>
                <w:spacing w:val="-10"/>
                <w:sz w:val="22"/>
              </w:rPr>
              <w:t>6</w:t>
            </w:r>
          </w:p>
        </w:tc>
        <w:tc>
          <w:tcPr>
            <w:tcW w:w="0" w:type="auto"/>
            <w:vAlign w:val="center"/>
          </w:tcPr>
          <w:p w14:paraId="3CE95454" w14:textId="30D2440C"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2</w:t>
            </w:r>
          </w:p>
        </w:tc>
        <w:tc>
          <w:tcPr>
            <w:tcW w:w="0" w:type="auto"/>
            <w:shd w:val="clear" w:color="auto" w:fill="F2F2F2" w:themeFill="background1" w:themeFillShade="F2"/>
            <w:vAlign w:val="center"/>
          </w:tcPr>
          <w:p w14:paraId="5E54F733" w14:textId="15598A8D"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,2</w:t>
            </w:r>
            <w:r w:rsidR="00AA1EF5" w:rsidRPr="006B4B47">
              <w:rPr>
                <w:color w:val="000000" w:themeColor="text1"/>
                <w:spacing w:val="-10"/>
                <w:sz w:val="22"/>
              </w:rPr>
              <w:t>1</w:t>
            </w:r>
          </w:p>
        </w:tc>
        <w:tc>
          <w:tcPr>
            <w:tcW w:w="0" w:type="auto"/>
            <w:shd w:val="clear" w:color="auto" w:fill="F2F2F2" w:themeFill="background1" w:themeFillShade="F2"/>
            <w:vAlign w:val="center"/>
          </w:tcPr>
          <w:p w14:paraId="7C9C53D0" w14:textId="20AB6F8E"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2</w:t>
            </w:r>
          </w:p>
        </w:tc>
      </w:tr>
      <w:tr w:rsidR="004A14AF" w:rsidRPr="006B4B47" w14:paraId="6931833E" w14:textId="77777777" w:rsidTr="009F0FA3">
        <w:trPr>
          <w:jc w:val="center"/>
        </w:trPr>
        <w:tc>
          <w:tcPr>
            <w:tcW w:w="0" w:type="auto"/>
            <w:vAlign w:val="center"/>
          </w:tcPr>
          <w:p w14:paraId="5EF386F2" w14:textId="5764ABCF" w:rsidR="00FA449C" w:rsidRPr="006B4B47" w:rsidRDefault="00FA449C" w:rsidP="002D3FF8">
            <w:pPr>
              <w:spacing w:before="0" w:line="240" w:lineRule="auto"/>
              <w:ind w:firstLine="0"/>
              <w:jc w:val="center"/>
              <w:rPr>
                <w:color w:val="000000" w:themeColor="text1"/>
                <w:spacing w:val="-10"/>
                <w:sz w:val="22"/>
              </w:rPr>
            </w:pPr>
            <w:r w:rsidRPr="006B4B47">
              <w:rPr>
                <w:color w:val="000000" w:themeColor="text1"/>
                <w:spacing w:val="-10"/>
                <w:sz w:val="22"/>
              </w:rPr>
              <w:t>2</w:t>
            </w:r>
          </w:p>
        </w:tc>
        <w:tc>
          <w:tcPr>
            <w:tcW w:w="0" w:type="auto"/>
          </w:tcPr>
          <w:p w14:paraId="3F8CDD49" w14:textId="61EBC905" w:rsidR="00FA449C" w:rsidRPr="006B4B47" w:rsidRDefault="00FA449C" w:rsidP="002D3FF8">
            <w:pPr>
              <w:spacing w:before="0" w:line="240" w:lineRule="auto"/>
              <w:ind w:firstLine="0"/>
              <w:jc w:val="left"/>
              <w:rPr>
                <w:color w:val="000000" w:themeColor="text1"/>
                <w:spacing w:val="-10"/>
                <w:sz w:val="22"/>
              </w:rPr>
            </w:pPr>
            <w:r w:rsidRPr="006B4B47">
              <w:rPr>
                <w:color w:val="000000" w:themeColor="text1"/>
                <w:spacing w:val="-10"/>
                <w:sz w:val="22"/>
              </w:rPr>
              <w:t xml:space="preserve">Bao bì đẹp, </w:t>
            </w:r>
            <w:r w:rsidR="00AA1EF5" w:rsidRPr="006B4B47">
              <w:rPr>
                <w:color w:val="000000" w:themeColor="text1"/>
                <w:spacing w:val="-10"/>
                <w:sz w:val="22"/>
              </w:rPr>
              <w:t>bao gói cẩn thận</w:t>
            </w:r>
          </w:p>
        </w:tc>
        <w:tc>
          <w:tcPr>
            <w:tcW w:w="0" w:type="auto"/>
            <w:shd w:val="clear" w:color="auto" w:fill="F2F2F2" w:themeFill="background1" w:themeFillShade="F2"/>
            <w:vAlign w:val="center"/>
          </w:tcPr>
          <w:p w14:paraId="1A121E87" w14:textId="1720D3FE"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,0</w:t>
            </w:r>
            <w:r w:rsidR="00AA1EF5" w:rsidRPr="006B4B47">
              <w:rPr>
                <w:color w:val="000000" w:themeColor="text1"/>
                <w:spacing w:val="-10"/>
                <w:sz w:val="22"/>
              </w:rPr>
              <w:t>6</w:t>
            </w:r>
          </w:p>
        </w:tc>
        <w:tc>
          <w:tcPr>
            <w:tcW w:w="0" w:type="auto"/>
            <w:shd w:val="clear" w:color="auto" w:fill="F2F2F2" w:themeFill="background1" w:themeFillShade="F2"/>
            <w:vAlign w:val="center"/>
          </w:tcPr>
          <w:p w14:paraId="4429CED3" w14:textId="60769805"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w:t>
            </w:r>
            <w:r w:rsidR="00AA1EF5" w:rsidRPr="006B4B47">
              <w:rPr>
                <w:i/>
                <w:iCs/>
                <w:color w:val="000000" w:themeColor="text1"/>
                <w:spacing w:val="-10"/>
                <w:sz w:val="22"/>
              </w:rPr>
              <w:t>71</w:t>
            </w:r>
          </w:p>
        </w:tc>
        <w:tc>
          <w:tcPr>
            <w:tcW w:w="0" w:type="auto"/>
            <w:vAlign w:val="center"/>
          </w:tcPr>
          <w:p w14:paraId="12F04DD2" w14:textId="77FFDE74"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1</w:t>
            </w:r>
            <w:r w:rsidR="00FA449C" w:rsidRPr="006B4B47">
              <w:rPr>
                <w:color w:val="000000" w:themeColor="text1"/>
                <w:spacing w:val="-10"/>
                <w:sz w:val="22"/>
              </w:rPr>
              <w:t>,8</w:t>
            </w:r>
            <w:r w:rsidR="00AA1EF5" w:rsidRPr="006B4B47">
              <w:rPr>
                <w:color w:val="000000" w:themeColor="text1"/>
                <w:spacing w:val="-10"/>
                <w:sz w:val="22"/>
              </w:rPr>
              <w:t>8</w:t>
            </w:r>
          </w:p>
        </w:tc>
        <w:tc>
          <w:tcPr>
            <w:tcW w:w="0" w:type="auto"/>
            <w:vAlign w:val="center"/>
          </w:tcPr>
          <w:p w14:paraId="27E62A9C" w14:textId="0D894393"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w:t>
            </w:r>
            <w:r w:rsidR="00DD347F" w:rsidRPr="006B4B47">
              <w:rPr>
                <w:i/>
                <w:iCs/>
                <w:color w:val="000000" w:themeColor="text1"/>
                <w:spacing w:val="-10"/>
                <w:sz w:val="22"/>
              </w:rPr>
              <w:t>8</w:t>
            </w:r>
            <w:r w:rsidR="00AA1EF5" w:rsidRPr="006B4B47">
              <w:rPr>
                <w:i/>
                <w:iCs/>
                <w:color w:val="000000" w:themeColor="text1"/>
                <w:spacing w:val="-10"/>
                <w:sz w:val="22"/>
              </w:rPr>
              <w:t>1</w:t>
            </w:r>
          </w:p>
        </w:tc>
        <w:tc>
          <w:tcPr>
            <w:tcW w:w="0" w:type="auto"/>
            <w:shd w:val="clear" w:color="auto" w:fill="F2F2F2" w:themeFill="background1" w:themeFillShade="F2"/>
            <w:vAlign w:val="center"/>
          </w:tcPr>
          <w:p w14:paraId="43FD7ACA" w14:textId="272502EA"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1</w:t>
            </w:r>
            <w:r w:rsidR="00FA449C" w:rsidRPr="006B4B47">
              <w:rPr>
                <w:color w:val="000000" w:themeColor="text1"/>
                <w:spacing w:val="-10"/>
                <w:sz w:val="22"/>
              </w:rPr>
              <w:t>,9</w:t>
            </w:r>
            <w:r w:rsidR="00AA1EF5" w:rsidRPr="006B4B47">
              <w:rPr>
                <w:color w:val="000000" w:themeColor="text1"/>
                <w:spacing w:val="-10"/>
                <w:sz w:val="22"/>
              </w:rPr>
              <w:t>6</w:t>
            </w:r>
          </w:p>
        </w:tc>
        <w:tc>
          <w:tcPr>
            <w:tcW w:w="0" w:type="auto"/>
            <w:shd w:val="clear" w:color="auto" w:fill="F2F2F2" w:themeFill="background1" w:themeFillShade="F2"/>
            <w:vAlign w:val="center"/>
          </w:tcPr>
          <w:p w14:paraId="6E5C623C" w14:textId="6BE37000"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w:t>
            </w:r>
            <w:r w:rsidR="00AA1EF5" w:rsidRPr="006B4B47">
              <w:rPr>
                <w:i/>
                <w:iCs/>
                <w:color w:val="000000" w:themeColor="text1"/>
                <w:spacing w:val="-10"/>
                <w:sz w:val="22"/>
              </w:rPr>
              <w:t>1</w:t>
            </w:r>
          </w:p>
        </w:tc>
      </w:tr>
      <w:tr w:rsidR="004A14AF" w:rsidRPr="006B4B47" w14:paraId="784F3C9F" w14:textId="77777777" w:rsidTr="009F0FA3">
        <w:trPr>
          <w:jc w:val="center"/>
        </w:trPr>
        <w:tc>
          <w:tcPr>
            <w:tcW w:w="0" w:type="auto"/>
            <w:vAlign w:val="center"/>
          </w:tcPr>
          <w:p w14:paraId="75286647" w14:textId="1C68FD7E" w:rsidR="00AA1EF5" w:rsidRPr="006B4B47" w:rsidRDefault="00C666CC" w:rsidP="002D3FF8">
            <w:pPr>
              <w:spacing w:before="0" w:line="240" w:lineRule="auto"/>
              <w:ind w:firstLine="0"/>
              <w:jc w:val="center"/>
              <w:rPr>
                <w:color w:val="000000" w:themeColor="text1"/>
                <w:spacing w:val="-10"/>
                <w:sz w:val="22"/>
              </w:rPr>
            </w:pPr>
            <w:r w:rsidRPr="006B4B47">
              <w:rPr>
                <w:color w:val="000000" w:themeColor="text1"/>
                <w:spacing w:val="-10"/>
                <w:sz w:val="22"/>
              </w:rPr>
              <w:t>3</w:t>
            </w:r>
          </w:p>
        </w:tc>
        <w:tc>
          <w:tcPr>
            <w:tcW w:w="0" w:type="auto"/>
          </w:tcPr>
          <w:p w14:paraId="29E89958" w14:textId="426F7912" w:rsidR="00AA1EF5" w:rsidRPr="006B4B47" w:rsidRDefault="00AA1EF5" w:rsidP="002D3FF8">
            <w:pPr>
              <w:spacing w:before="0" w:line="240" w:lineRule="auto"/>
              <w:ind w:firstLine="0"/>
              <w:jc w:val="left"/>
              <w:rPr>
                <w:color w:val="000000" w:themeColor="text1"/>
                <w:spacing w:val="-10"/>
                <w:sz w:val="22"/>
              </w:rPr>
            </w:pPr>
            <w:r w:rsidRPr="006B4B47">
              <w:rPr>
                <w:color w:val="000000" w:themeColor="text1"/>
                <w:spacing w:val="-10"/>
                <w:sz w:val="22"/>
              </w:rPr>
              <w:t>Thể hiện rõ thương hiệu trên bao bì</w:t>
            </w:r>
          </w:p>
        </w:tc>
        <w:tc>
          <w:tcPr>
            <w:tcW w:w="0" w:type="auto"/>
            <w:shd w:val="clear" w:color="auto" w:fill="F2F2F2" w:themeFill="background1" w:themeFillShade="F2"/>
            <w:vAlign w:val="center"/>
          </w:tcPr>
          <w:p w14:paraId="5B4F9FDB" w14:textId="4772823F" w:rsidR="00AA1EF5" w:rsidRPr="006B4B47" w:rsidRDefault="00AA1EF5"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1,96</w:t>
            </w:r>
          </w:p>
        </w:tc>
        <w:tc>
          <w:tcPr>
            <w:tcW w:w="0" w:type="auto"/>
            <w:shd w:val="clear" w:color="auto" w:fill="F2F2F2" w:themeFill="background1" w:themeFillShade="F2"/>
            <w:vAlign w:val="center"/>
          </w:tcPr>
          <w:p w14:paraId="18B47B10" w14:textId="487F379B" w:rsidR="00AA1EF5" w:rsidRPr="006B4B47" w:rsidRDefault="00AA1EF5"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0,70</w:t>
            </w:r>
          </w:p>
        </w:tc>
        <w:tc>
          <w:tcPr>
            <w:tcW w:w="0" w:type="auto"/>
            <w:vAlign w:val="center"/>
          </w:tcPr>
          <w:p w14:paraId="5EE1DADE" w14:textId="53C34C2A" w:rsidR="00AA1EF5" w:rsidRPr="006B4B47" w:rsidRDefault="00AA1EF5"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1,86</w:t>
            </w:r>
          </w:p>
        </w:tc>
        <w:tc>
          <w:tcPr>
            <w:tcW w:w="0" w:type="auto"/>
            <w:vAlign w:val="center"/>
          </w:tcPr>
          <w:p w14:paraId="1996707C" w14:textId="00C4781E" w:rsidR="00AA1EF5" w:rsidRPr="006B4B47" w:rsidRDefault="00AA1EF5"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0,67</w:t>
            </w:r>
          </w:p>
        </w:tc>
        <w:tc>
          <w:tcPr>
            <w:tcW w:w="0" w:type="auto"/>
            <w:shd w:val="clear" w:color="auto" w:fill="F2F2F2" w:themeFill="background1" w:themeFillShade="F2"/>
            <w:vAlign w:val="center"/>
          </w:tcPr>
          <w:p w14:paraId="3B6605DC" w14:textId="487F50D7" w:rsidR="00AA1EF5" w:rsidRPr="006B4B47" w:rsidRDefault="00AA1EF5"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1,98</w:t>
            </w:r>
          </w:p>
        </w:tc>
        <w:tc>
          <w:tcPr>
            <w:tcW w:w="0" w:type="auto"/>
            <w:shd w:val="clear" w:color="auto" w:fill="F2F2F2" w:themeFill="background1" w:themeFillShade="F2"/>
            <w:vAlign w:val="center"/>
          </w:tcPr>
          <w:p w14:paraId="53FBA755" w14:textId="36C026BF" w:rsidR="00AA1EF5" w:rsidRPr="006B4B47" w:rsidRDefault="00AA1EF5"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0,70</w:t>
            </w:r>
          </w:p>
        </w:tc>
      </w:tr>
      <w:tr w:rsidR="004A14AF" w:rsidRPr="006B4B47" w14:paraId="55BF41C9" w14:textId="77777777" w:rsidTr="009F0FA3">
        <w:trPr>
          <w:jc w:val="center"/>
        </w:trPr>
        <w:tc>
          <w:tcPr>
            <w:tcW w:w="0" w:type="auto"/>
            <w:vAlign w:val="center"/>
          </w:tcPr>
          <w:p w14:paraId="5FB0B797" w14:textId="3BF61720" w:rsidR="00FA449C" w:rsidRPr="006B4B47" w:rsidRDefault="00C666CC" w:rsidP="002D3FF8">
            <w:pPr>
              <w:spacing w:before="0" w:line="240" w:lineRule="auto"/>
              <w:ind w:firstLine="0"/>
              <w:jc w:val="center"/>
              <w:rPr>
                <w:color w:val="000000" w:themeColor="text1"/>
                <w:spacing w:val="-10"/>
                <w:sz w:val="22"/>
              </w:rPr>
            </w:pPr>
            <w:r w:rsidRPr="006B4B47">
              <w:rPr>
                <w:color w:val="000000" w:themeColor="text1"/>
                <w:spacing w:val="-10"/>
                <w:sz w:val="22"/>
              </w:rPr>
              <w:t>4</w:t>
            </w:r>
          </w:p>
        </w:tc>
        <w:tc>
          <w:tcPr>
            <w:tcW w:w="0" w:type="auto"/>
          </w:tcPr>
          <w:p w14:paraId="19800C53" w14:textId="07899432" w:rsidR="00FA449C" w:rsidRPr="006B4B47" w:rsidRDefault="00FA449C" w:rsidP="002D3FF8">
            <w:pPr>
              <w:spacing w:before="0" w:line="240" w:lineRule="auto"/>
              <w:ind w:firstLine="0"/>
              <w:jc w:val="left"/>
              <w:rPr>
                <w:color w:val="000000" w:themeColor="text1"/>
                <w:spacing w:val="-10"/>
                <w:sz w:val="22"/>
              </w:rPr>
            </w:pPr>
            <w:r w:rsidRPr="006B4B47">
              <w:rPr>
                <w:color w:val="000000" w:themeColor="text1"/>
                <w:spacing w:val="-10"/>
                <w:sz w:val="22"/>
              </w:rPr>
              <w:t>Dấu hiệu chỉ dẫn địa lý tạo sự tin tưởng mạnh</w:t>
            </w:r>
          </w:p>
        </w:tc>
        <w:tc>
          <w:tcPr>
            <w:tcW w:w="0" w:type="auto"/>
            <w:shd w:val="clear" w:color="auto" w:fill="F2F2F2" w:themeFill="background1" w:themeFillShade="F2"/>
            <w:vAlign w:val="center"/>
          </w:tcPr>
          <w:p w14:paraId="60659847" w14:textId="41145882"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,3</w:t>
            </w:r>
            <w:r w:rsidR="00AA1EF5" w:rsidRPr="006B4B47">
              <w:rPr>
                <w:color w:val="000000" w:themeColor="text1"/>
                <w:spacing w:val="-10"/>
                <w:sz w:val="22"/>
              </w:rPr>
              <w:t>1</w:t>
            </w:r>
          </w:p>
        </w:tc>
        <w:tc>
          <w:tcPr>
            <w:tcW w:w="0" w:type="auto"/>
            <w:shd w:val="clear" w:color="auto" w:fill="F2F2F2" w:themeFill="background1" w:themeFillShade="F2"/>
            <w:vAlign w:val="center"/>
          </w:tcPr>
          <w:p w14:paraId="348FCA9D" w14:textId="01C1D482"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5</w:t>
            </w:r>
          </w:p>
        </w:tc>
        <w:tc>
          <w:tcPr>
            <w:tcW w:w="0" w:type="auto"/>
            <w:vAlign w:val="center"/>
          </w:tcPr>
          <w:p w14:paraId="0B5CB551" w14:textId="049B46DB"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,5</w:t>
            </w:r>
            <w:r w:rsidR="00AA1EF5" w:rsidRPr="006B4B47">
              <w:rPr>
                <w:color w:val="000000" w:themeColor="text1"/>
                <w:spacing w:val="-10"/>
                <w:sz w:val="22"/>
              </w:rPr>
              <w:t>2</w:t>
            </w:r>
          </w:p>
        </w:tc>
        <w:tc>
          <w:tcPr>
            <w:tcW w:w="0" w:type="auto"/>
            <w:vAlign w:val="center"/>
          </w:tcPr>
          <w:p w14:paraId="7EA49474" w14:textId="65F20F41"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5</w:t>
            </w:r>
          </w:p>
        </w:tc>
        <w:tc>
          <w:tcPr>
            <w:tcW w:w="0" w:type="auto"/>
            <w:shd w:val="clear" w:color="auto" w:fill="F2F2F2" w:themeFill="background1" w:themeFillShade="F2"/>
            <w:vAlign w:val="center"/>
          </w:tcPr>
          <w:p w14:paraId="0AE0108B" w14:textId="51ED8D9E"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,5</w:t>
            </w:r>
            <w:r w:rsidR="00AA1EF5" w:rsidRPr="006B4B47">
              <w:rPr>
                <w:color w:val="000000" w:themeColor="text1"/>
                <w:spacing w:val="-10"/>
                <w:sz w:val="22"/>
              </w:rPr>
              <w:t>1</w:t>
            </w:r>
          </w:p>
        </w:tc>
        <w:tc>
          <w:tcPr>
            <w:tcW w:w="0" w:type="auto"/>
            <w:shd w:val="clear" w:color="auto" w:fill="F2F2F2" w:themeFill="background1" w:themeFillShade="F2"/>
            <w:vAlign w:val="center"/>
          </w:tcPr>
          <w:p w14:paraId="50E75546" w14:textId="0F4CB2E7"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5</w:t>
            </w:r>
          </w:p>
        </w:tc>
      </w:tr>
      <w:tr w:rsidR="004A14AF" w:rsidRPr="006B4B47" w14:paraId="3A876998" w14:textId="77777777" w:rsidTr="009F0FA3">
        <w:trPr>
          <w:jc w:val="center"/>
        </w:trPr>
        <w:tc>
          <w:tcPr>
            <w:tcW w:w="0" w:type="auto"/>
            <w:vAlign w:val="center"/>
          </w:tcPr>
          <w:p w14:paraId="5E07A6C3" w14:textId="7C806F29" w:rsidR="00FA449C" w:rsidRPr="006B4B47" w:rsidRDefault="00C666CC" w:rsidP="002D3FF8">
            <w:pPr>
              <w:spacing w:before="0" w:line="240" w:lineRule="auto"/>
              <w:ind w:firstLine="0"/>
              <w:jc w:val="center"/>
              <w:rPr>
                <w:color w:val="000000" w:themeColor="text1"/>
                <w:spacing w:val="-10"/>
                <w:sz w:val="22"/>
              </w:rPr>
            </w:pPr>
            <w:r w:rsidRPr="006B4B47">
              <w:rPr>
                <w:color w:val="000000" w:themeColor="text1"/>
                <w:spacing w:val="-10"/>
                <w:sz w:val="22"/>
              </w:rPr>
              <w:t>5</w:t>
            </w:r>
          </w:p>
        </w:tc>
        <w:tc>
          <w:tcPr>
            <w:tcW w:w="0" w:type="auto"/>
          </w:tcPr>
          <w:p w14:paraId="6695816C" w14:textId="440706E0" w:rsidR="00FA449C" w:rsidRPr="006B4B47" w:rsidRDefault="00FA449C" w:rsidP="002D3FF8">
            <w:pPr>
              <w:spacing w:before="0" w:line="240" w:lineRule="auto"/>
              <w:ind w:firstLine="0"/>
              <w:jc w:val="left"/>
              <w:rPr>
                <w:color w:val="000000" w:themeColor="text1"/>
                <w:spacing w:val="-10"/>
                <w:sz w:val="22"/>
              </w:rPr>
            </w:pPr>
            <w:r w:rsidRPr="006B4B47">
              <w:rPr>
                <w:color w:val="000000" w:themeColor="text1"/>
                <w:spacing w:val="-10"/>
                <w:sz w:val="22"/>
              </w:rPr>
              <w:t xml:space="preserve">Dễ dàng mua hoặc trải nghiệm sản phẩm </w:t>
            </w:r>
          </w:p>
        </w:tc>
        <w:tc>
          <w:tcPr>
            <w:tcW w:w="0" w:type="auto"/>
            <w:shd w:val="clear" w:color="auto" w:fill="F2F2F2" w:themeFill="background1" w:themeFillShade="F2"/>
            <w:vAlign w:val="center"/>
          </w:tcPr>
          <w:p w14:paraId="1092EC5F" w14:textId="0EFB7E0F"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,1</w:t>
            </w:r>
            <w:r w:rsidR="00AA1EF5" w:rsidRPr="006B4B47">
              <w:rPr>
                <w:color w:val="000000" w:themeColor="text1"/>
                <w:spacing w:val="-10"/>
                <w:sz w:val="22"/>
              </w:rPr>
              <w:t>1</w:t>
            </w:r>
          </w:p>
        </w:tc>
        <w:tc>
          <w:tcPr>
            <w:tcW w:w="0" w:type="auto"/>
            <w:shd w:val="clear" w:color="auto" w:fill="F2F2F2" w:themeFill="background1" w:themeFillShade="F2"/>
            <w:vAlign w:val="center"/>
          </w:tcPr>
          <w:p w14:paraId="6F82ADB5" w14:textId="53850E19"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w:t>
            </w:r>
            <w:r w:rsidR="00AA1EF5" w:rsidRPr="006B4B47">
              <w:rPr>
                <w:i/>
                <w:iCs/>
                <w:color w:val="000000" w:themeColor="text1"/>
                <w:spacing w:val="-10"/>
                <w:sz w:val="22"/>
              </w:rPr>
              <w:t>6</w:t>
            </w:r>
          </w:p>
        </w:tc>
        <w:tc>
          <w:tcPr>
            <w:tcW w:w="0" w:type="auto"/>
            <w:vAlign w:val="center"/>
          </w:tcPr>
          <w:p w14:paraId="034EF79D" w14:textId="53F9EE63"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,1</w:t>
            </w:r>
            <w:r w:rsidR="00AA1EF5" w:rsidRPr="006B4B47">
              <w:rPr>
                <w:color w:val="000000" w:themeColor="text1"/>
                <w:spacing w:val="-10"/>
                <w:sz w:val="22"/>
              </w:rPr>
              <w:t>1</w:t>
            </w:r>
          </w:p>
        </w:tc>
        <w:tc>
          <w:tcPr>
            <w:tcW w:w="0" w:type="auto"/>
            <w:vAlign w:val="center"/>
          </w:tcPr>
          <w:p w14:paraId="077DE315" w14:textId="12401AF1"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w:t>
            </w:r>
            <w:r w:rsidR="00AA1EF5" w:rsidRPr="006B4B47">
              <w:rPr>
                <w:i/>
                <w:iCs/>
                <w:color w:val="000000" w:themeColor="text1"/>
                <w:spacing w:val="-10"/>
                <w:sz w:val="22"/>
              </w:rPr>
              <w:t>1</w:t>
            </w:r>
          </w:p>
        </w:tc>
        <w:tc>
          <w:tcPr>
            <w:tcW w:w="0" w:type="auto"/>
            <w:shd w:val="clear" w:color="auto" w:fill="F2F2F2" w:themeFill="background1" w:themeFillShade="F2"/>
            <w:vAlign w:val="center"/>
          </w:tcPr>
          <w:p w14:paraId="037D5415" w14:textId="215ED299"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1</w:t>
            </w:r>
            <w:r w:rsidR="00FA449C" w:rsidRPr="006B4B47">
              <w:rPr>
                <w:color w:val="000000" w:themeColor="text1"/>
                <w:spacing w:val="-10"/>
                <w:sz w:val="22"/>
              </w:rPr>
              <w:t>,8</w:t>
            </w:r>
            <w:r w:rsidR="00AA1EF5" w:rsidRPr="006B4B47">
              <w:rPr>
                <w:color w:val="000000" w:themeColor="text1"/>
                <w:spacing w:val="-10"/>
                <w:sz w:val="22"/>
              </w:rPr>
              <w:t>8</w:t>
            </w:r>
          </w:p>
        </w:tc>
        <w:tc>
          <w:tcPr>
            <w:tcW w:w="0" w:type="auto"/>
            <w:shd w:val="clear" w:color="auto" w:fill="F2F2F2" w:themeFill="background1" w:themeFillShade="F2"/>
            <w:vAlign w:val="center"/>
          </w:tcPr>
          <w:p w14:paraId="7A0F5D9E" w14:textId="0C7807FC"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w:t>
            </w:r>
            <w:r w:rsidR="00DD347F" w:rsidRPr="006B4B47">
              <w:rPr>
                <w:i/>
                <w:iCs/>
                <w:color w:val="000000" w:themeColor="text1"/>
                <w:spacing w:val="-10"/>
                <w:sz w:val="22"/>
              </w:rPr>
              <w:t>8</w:t>
            </w:r>
            <w:r w:rsidR="00AA1EF5" w:rsidRPr="006B4B47">
              <w:rPr>
                <w:i/>
                <w:iCs/>
                <w:color w:val="000000" w:themeColor="text1"/>
                <w:spacing w:val="-10"/>
                <w:sz w:val="22"/>
              </w:rPr>
              <w:t>2</w:t>
            </w:r>
          </w:p>
        </w:tc>
      </w:tr>
      <w:tr w:rsidR="004A14AF" w:rsidRPr="006B4B47" w14:paraId="09C8817D" w14:textId="77777777" w:rsidTr="009F0FA3">
        <w:trPr>
          <w:jc w:val="center"/>
        </w:trPr>
        <w:tc>
          <w:tcPr>
            <w:tcW w:w="0" w:type="auto"/>
            <w:vAlign w:val="center"/>
          </w:tcPr>
          <w:p w14:paraId="5B323AAF" w14:textId="2978C96C" w:rsidR="00FA449C" w:rsidRPr="006B4B47" w:rsidRDefault="00C666CC" w:rsidP="002D3FF8">
            <w:pPr>
              <w:spacing w:before="0" w:line="240" w:lineRule="auto"/>
              <w:ind w:firstLine="0"/>
              <w:jc w:val="center"/>
              <w:rPr>
                <w:color w:val="000000" w:themeColor="text1"/>
                <w:spacing w:val="-10"/>
                <w:sz w:val="22"/>
              </w:rPr>
            </w:pPr>
            <w:r w:rsidRPr="006B4B47">
              <w:rPr>
                <w:color w:val="000000" w:themeColor="text1"/>
                <w:spacing w:val="-10"/>
                <w:sz w:val="22"/>
              </w:rPr>
              <w:t>6</w:t>
            </w:r>
          </w:p>
        </w:tc>
        <w:tc>
          <w:tcPr>
            <w:tcW w:w="0" w:type="auto"/>
          </w:tcPr>
          <w:p w14:paraId="31022CE8" w14:textId="5C9F8881" w:rsidR="00FA449C" w:rsidRPr="006B4B47" w:rsidRDefault="00FA449C" w:rsidP="002D3FF8">
            <w:pPr>
              <w:spacing w:before="0" w:line="240" w:lineRule="auto"/>
              <w:ind w:firstLine="0"/>
              <w:jc w:val="left"/>
              <w:rPr>
                <w:color w:val="000000" w:themeColor="text1"/>
                <w:spacing w:val="-10"/>
                <w:sz w:val="22"/>
              </w:rPr>
            </w:pPr>
            <w:r w:rsidRPr="006B4B47">
              <w:rPr>
                <w:color w:val="000000" w:themeColor="text1"/>
                <w:spacing w:val="-10"/>
                <w:sz w:val="22"/>
              </w:rPr>
              <w:t>Giao hàng nhanh, đúng chủng loại</w:t>
            </w:r>
          </w:p>
        </w:tc>
        <w:tc>
          <w:tcPr>
            <w:tcW w:w="0" w:type="auto"/>
            <w:shd w:val="clear" w:color="auto" w:fill="F2F2F2" w:themeFill="background1" w:themeFillShade="F2"/>
            <w:vAlign w:val="center"/>
          </w:tcPr>
          <w:p w14:paraId="3B81983F" w14:textId="188E4131"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w:t>
            </w:r>
            <w:r w:rsidR="00AA1EF5" w:rsidRPr="006B4B47">
              <w:rPr>
                <w:color w:val="000000" w:themeColor="text1"/>
                <w:spacing w:val="-10"/>
                <w:sz w:val="22"/>
              </w:rPr>
              <w:t>08</w:t>
            </w:r>
          </w:p>
        </w:tc>
        <w:tc>
          <w:tcPr>
            <w:tcW w:w="0" w:type="auto"/>
            <w:shd w:val="clear" w:color="auto" w:fill="F2F2F2" w:themeFill="background1" w:themeFillShade="F2"/>
            <w:vAlign w:val="center"/>
          </w:tcPr>
          <w:p w14:paraId="75BA8C2A" w14:textId="327AB84A"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w:t>
            </w:r>
            <w:r w:rsidR="00AA1EF5" w:rsidRPr="006B4B47">
              <w:rPr>
                <w:i/>
                <w:iCs/>
                <w:color w:val="000000" w:themeColor="text1"/>
                <w:spacing w:val="-10"/>
                <w:sz w:val="22"/>
              </w:rPr>
              <w:t>7</w:t>
            </w:r>
          </w:p>
        </w:tc>
        <w:tc>
          <w:tcPr>
            <w:tcW w:w="0" w:type="auto"/>
            <w:vAlign w:val="center"/>
          </w:tcPr>
          <w:p w14:paraId="10A01AF3" w14:textId="363B39F6"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,0</w:t>
            </w:r>
            <w:r w:rsidR="00AA1EF5" w:rsidRPr="006B4B47">
              <w:rPr>
                <w:color w:val="000000" w:themeColor="text1"/>
                <w:spacing w:val="-10"/>
                <w:sz w:val="22"/>
              </w:rPr>
              <w:t>8</w:t>
            </w:r>
          </w:p>
        </w:tc>
        <w:tc>
          <w:tcPr>
            <w:tcW w:w="0" w:type="auto"/>
            <w:vAlign w:val="center"/>
          </w:tcPr>
          <w:p w14:paraId="6936A122" w14:textId="4056395C"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w:t>
            </w:r>
            <w:r w:rsidR="00AA1EF5" w:rsidRPr="006B4B47">
              <w:rPr>
                <w:i/>
                <w:iCs/>
                <w:color w:val="000000" w:themeColor="text1"/>
                <w:spacing w:val="-10"/>
                <w:sz w:val="22"/>
              </w:rPr>
              <w:t>2</w:t>
            </w:r>
          </w:p>
        </w:tc>
        <w:tc>
          <w:tcPr>
            <w:tcW w:w="0" w:type="auto"/>
            <w:shd w:val="clear" w:color="auto" w:fill="F2F2F2" w:themeFill="background1" w:themeFillShade="F2"/>
            <w:vAlign w:val="center"/>
          </w:tcPr>
          <w:p w14:paraId="6FD092C7" w14:textId="4DC1F626"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1</w:t>
            </w:r>
            <w:r w:rsidR="00FA449C" w:rsidRPr="006B4B47">
              <w:rPr>
                <w:color w:val="000000" w:themeColor="text1"/>
                <w:spacing w:val="-10"/>
                <w:sz w:val="22"/>
              </w:rPr>
              <w:t>,9</w:t>
            </w:r>
            <w:r w:rsidR="00AA1EF5" w:rsidRPr="006B4B47">
              <w:rPr>
                <w:color w:val="000000" w:themeColor="text1"/>
                <w:spacing w:val="-10"/>
                <w:sz w:val="22"/>
              </w:rPr>
              <w:t>9</w:t>
            </w:r>
          </w:p>
        </w:tc>
        <w:tc>
          <w:tcPr>
            <w:tcW w:w="0" w:type="auto"/>
            <w:shd w:val="clear" w:color="auto" w:fill="F2F2F2" w:themeFill="background1" w:themeFillShade="F2"/>
            <w:vAlign w:val="center"/>
          </w:tcPr>
          <w:p w14:paraId="2F9BDF0B" w14:textId="73D70DA2"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w:t>
            </w:r>
            <w:r w:rsidR="00AA1EF5" w:rsidRPr="006B4B47">
              <w:rPr>
                <w:i/>
                <w:iCs/>
                <w:color w:val="000000" w:themeColor="text1"/>
                <w:spacing w:val="-10"/>
                <w:sz w:val="22"/>
              </w:rPr>
              <w:t>2</w:t>
            </w:r>
          </w:p>
        </w:tc>
      </w:tr>
      <w:tr w:rsidR="004A14AF" w:rsidRPr="006B4B47" w14:paraId="4DB43A72" w14:textId="77777777" w:rsidTr="009F0FA3">
        <w:trPr>
          <w:jc w:val="center"/>
        </w:trPr>
        <w:tc>
          <w:tcPr>
            <w:tcW w:w="0" w:type="auto"/>
            <w:vAlign w:val="center"/>
          </w:tcPr>
          <w:p w14:paraId="0F8ED143" w14:textId="72CE92E1" w:rsidR="00FA449C" w:rsidRPr="006B4B47" w:rsidRDefault="00C666CC" w:rsidP="002D3FF8">
            <w:pPr>
              <w:spacing w:before="0" w:line="240" w:lineRule="auto"/>
              <w:ind w:firstLine="0"/>
              <w:jc w:val="center"/>
              <w:rPr>
                <w:color w:val="000000" w:themeColor="text1"/>
                <w:spacing w:val="-10"/>
                <w:sz w:val="22"/>
              </w:rPr>
            </w:pPr>
            <w:r w:rsidRPr="006B4B47">
              <w:rPr>
                <w:color w:val="000000" w:themeColor="text1"/>
                <w:spacing w:val="-10"/>
                <w:sz w:val="22"/>
              </w:rPr>
              <w:t>7</w:t>
            </w:r>
          </w:p>
        </w:tc>
        <w:tc>
          <w:tcPr>
            <w:tcW w:w="0" w:type="auto"/>
          </w:tcPr>
          <w:p w14:paraId="74FEBCB8" w14:textId="6F44A17D" w:rsidR="00FA449C" w:rsidRPr="006B4B47" w:rsidRDefault="00FA449C" w:rsidP="002D3FF8">
            <w:pPr>
              <w:spacing w:before="0" w:line="240" w:lineRule="auto"/>
              <w:ind w:firstLine="0"/>
              <w:jc w:val="left"/>
              <w:rPr>
                <w:color w:val="000000" w:themeColor="text1"/>
                <w:spacing w:val="-10"/>
                <w:sz w:val="22"/>
              </w:rPr>
            </w:pPr>
            <w:r w:rsidRPr="006B4B47">
              <w:rPr>
                <w:color w:val="000000" w:themeColor="text1"/>
                <w:spacing w:val="-10"/>
                <w:sz w:val="22"/>
              </w:rPr>
              <w:t>Người bán cầu thị, tôn trọng khách hàng</w:t>
            </w:r>
          </w:p>
        </w:tc>
        <w:tc>
          <w:tcPr>
            <w:tcW w:w="0" w:type="auto"/>
            <w:shd w:val="clear" w:color="auto" w:fill="F2F2F2" w:themeFill="background1" w:themeFillShade="F2"/>
            <w:vAlign w:val="center"/>
          </w:tcPr>
          <w:p w14:paraId="6B9AE6B0" w14:textId="60A550A9"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w:t>
            </w:r>
            <w:r w:rsidR="00AA1EF5" w:rsidRPr="006B4B47">
              <w:rPr>
                <w:color w:val="000000" w:themeColor="text1"/>
                <w:spacing w:val="-10"/>
                <w:sz w:val="22"/>
              </w:rPr>
              <w:t>06</w:t>
            </w:r>
          </w:p>
        </w:tc>
        <w:tc>
          <w:tcPr>
            <w:tcW w:w="0" w:type="auto"/>
            <w:shd w:val="clear" w:color="auto" w:fill="F2F2F2" w:themeFill="background1" w:themeFillShade="F2"/>
            <w:vAlign w:val="center"/>
          </w:tcPr>
          <w:p w14:paraId="3090D3EB" w14:textId="28FCB53E"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w:t>
            </w:r>
            <w:r w:rsidR="00AA1EF5" w:rsidRPr="006B4B47">
              <w:rPr>
                <w:i/>
                <w:iCs/>
                <w:color w:val="000000" w:themeColor="text1"/>
                <w:spacing w:val="-10"/>
                <w:sz w:val="22"/>
              </w:rPr>
              <w:t>2</w:t>
            </w:r>
          </w:p>
        </w:tc>
        <w:tc>
          <w:tcPr>
            <w:tcW w:w="0" w:type="auto"/>
            <w:vAlign w:val="center"/>
          </w:tcPr>
          <w:p w14:paraId="3F1E9A17" w14:textId="192B5EB9"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,1</w:t>
            </w:r>
            <w:r w:rsidR="00AA1EF5" w:rsidRPr="006B4B47">
              <w:rPr>
                <w:color w:val="000000" w:themeColor="text1"/>
                <w:spacing w:val="-10"/>
                <w:sz w:val="22"/>
              </w:rPr>
              <w:t>6</w:t>
            </w:r>
          </w:p>
        </w:tc>
        <w:tc>
          <w:tcPr>
            <w:tcW w:w="0" w:type="auto"/>
            <w:vAlign w:val="center"/>
          </w:tcPr>
          <w:p w14:paraId="140A3548" w14:textId="46E365E6"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w:t>
            </w:r>
            <w:r w:rsidR="00AA1EF5" w:rsidRPr="006B4B47">
              <w:rPr>
                <w:i/>
                <w:iCs/>
                <w:color w:val="000000" w:themeColor="text1"/>
                <w:spacing w:val="-10"/>
                <w:sz w:val="22"/>
              </w:rPr>
              <w:t>6</w:t>
            </w:r>
          </w:p>
        </w:tc>
        <w:tc>
          <w:tcPr>
            <w:tcW w:w="0" w:type="auto"/>
            <w:shd w:val="clear" w:color="auto" w:fill="F2F2F2" w:themeFill="background1" w:themeFillShade="F2"/>
            <w:vAlign w:val="center"/>
          </w:tcPr>
          <w:p w14:paraId="66AAC539" w14:textId="250CDCFC"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,1</w:t>
            </w:r>
            <w:r w:rsidR="00AA1EF5" w:rsidRPr="006B4B47">
              <w:rPr>
                <w:color w:val="000000" w:themeColor="text1"/>
                <w:spacing w:val="-10"/>
                <w:sz w:val="22"/>
              </w:rPr>
              <w:t>2</w:t>
            </w:r>
          </w:p>
        </w:tc>
        <w:tc>
          <w:tcPr>
            <w:tcW w:w="0" w:type="auto"/>
            <w:shd w:val="clear" w:color="auto" w:fill="F2F2F2" w:themeFill="background1" w:themeFillShade="F2"/>
            <w:vAlign w:val="center"/>
          </w:tcPr>
          <w:p w14:paraId="405D1325" w14:textId="1C32FDCF"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w:t>
            </w:r>
            <w:r w:rsidR="00AA1EF5" w:rsidRPr="006B4B47">
              <w:rPr>
                <w:i/>
                <w:iCs/>
                <w:color w:val="000000" w:themeColor="text1"/>
                <w:spacing w:val="-10"/>
                <w:sz w:val="22"/>
              </w:rPr>
              <w:t>6</w:t>
            </w:r>
          </w:p>
        </w:tc>
      </w:tr>
      <w:tr w:rsidR="004A14AF" w:rsidRPr="006B4B47" w14:paraId="707BA625" w14:textId="77777777" w:rsidTr="009F0FA3">
        <w:trPr>
          <w:jc w:val="center"/>
        </w:trPr>
        <w:tc>
          <w:tcPr>
            <w:tcW w:w="0" w:type="auto"/>
            <w:vAlign w:val="center"/>
          </w:tcPr>
          <w:p w14:paraId="17D875A9" w14:textId="7D037B17" w:rsidR="00FA449C" w:rsidRPr="006B4B47" w:rsidRDefault="00C666CC" w:rsidP="002D3FF8">
            <w:pPr>
              <w:spacing w:before="0" w:line="240" w:lineRule="auto"/>
              <w:ind w:firstLine="0"/>
              <w:jc w:val="center"/>
              <w:rPr>
                <w:color w:val="000000" w:themeColor="text1"/>
                <w:spacing w:val="-10"/>
                <w:sz w:val="22"/>
              </w:rPr>
            </w:pPr>
            <w:r w:rsidRPr="006B4B47">
              <w:rPr>
                <w:color w:val="000000" w:themeColor="text1"/>
                <w:spacing w:val="-10"/>
                <w:sz w:val="22"/>
              </w:rPr>
              <w:t>8</w:t>
            </w:r>
          </w:p>
        </w:tc>
        <w:tc>
          <w:tcPr>
            <w:tcW w:w="0" w:type="auto"/>
            <w:vAlign w:val="center"/>
          </w:tcPr>
          <w:p w14:paraId="66268AB7" w14:textId="36F43671" w:rsidR="00FA449C" w:rsidRPr="006B4B47" w:rsidRDefault="00FA449C" w:rsidP="002D3FF8">
            <w:pPr>
              <w:spacing w:before="0" w:line="240" w:lineRule="auto"/>
              <w:ind w:firstLine="0"/>
              <w:jc w:val="left"/>
              <w:rPr>
                <w:color w:val="000000" w:themeColor="text1"/>
                <w:spacing w:val="-10"/>
                <w:sz w:val="22"/>
              </w:rPr>
            </w:pPr>
            <w:r w:rsidRPr="006B4B47">
              <w:rPr>
                <w:color w:val="000000" w:themeColor="text1"/>
                <w:spacing w:val="-10"/>
                <w:sz w:val="22"/>
              </w:rPr>
              <w:t>Quy trình sản xuất an toàn, có bí quyết riêng</w:t>
            </w:r>
          </w:p>
        </w:tc>
        <w:tc>
          <w:tcPr>
            <w:tcW w:w="0" w:type="auto"/>
            <w:shd w:val="clear" w:color="auto" w:fill="F2F2F2" w:themeFill="background1" w:themeFillShade="F2"/>
            <w:vAlign w:val="center"/>
          </w:tcPr>
          <w:p w14:paraId="6FA482C4" w14:textId="44944965"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,3</w:t>
            </w:r>
            <w:r w:rsidR="00AA1EF5" w:rsidRPr="006B4B47">
              <w:rPr>
                <w:color w:val="000000" w:themeColor="text1"/>
                <w:spacing w:val="-10"/>
                <w:sz w:val="22"/>
              </w:rPr>
              <w:t>1</w:t>
            </w:r>
          </w:p>
        </w:tc>
        <w:tc>
          <w:tcPr>
            <w:tcW w:w="0" w:type="auto"/>
            <w:shd w:val="clear" w:color="auto" w:fill="F2F2F2" w:themeFill="background1" w:themeFillShade="F2"/>
            <w:vAlign w:val="center"/>
          </w:tcPr>
          <w:p w14:paraId="153995D0" w14:textId="04022F8F"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2</w:t>
            </w:r>
          </w:p>
        </w:tc>
        <w:tc>
          <w:tcPr>
            <w:tcW w:w="0" w:type="auto"/>
            <w:vAlign w:val="center"/>
          </w:tcPr>
          <w:p w14:paraId="5D3502BC" w14:textId="2FDD9635"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,2</w:t>
            </w:r>
            <w:r w:rsidR="00AA1EF5" w:rsidRPr="006B4B47">
              <w:rPr>
                <w:color w:val="000000" w:themeColor="text1"/>
                <w:spacing w:val="-10"/>
                <w:sz w:val="22"/>
              </w:rPr>
              <w:t>1</w:t>
            </w:r>
          </w:p>
        </w:tc>
        <w:tc>
          <w:tcPr>
            <w:tcW w:w="0" w:type="auto"/>
            <w:vAlign w:val="center"/>
          </w:tcPr>
          <w:p w14:paraId="55B6CCA6" w14:textId="1CC8FC7A"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w:t>
            </w:r>
            <w:r w:rsidR="00AA1EF5" w:rsidRPr="006B4B47">
              <w:rPr>
                <w:i/>
                <w:iCs/>
                <w:color w:val="000000" w:themeColor="text1"/>
                <w:spacing w:val="-10"/>
                <w:sz w:val="22"/>
              </w:rPr>
              <w:t>1</w:t>
            </w:r>
          </w:p>
        </w:tc>
        <w:tc>
          <w:tcPr>
            <w:tcW w:w="0" w:type="auto"/>
            <w:shd w:val="clear" w:color="auto" w:fill="F2F2F2" w:themeFill="background1" w:themeFillShade="F2"/>
            <w:vAlign w:val="center"/>
          </w:tcPr>
          <w:p w14:paraId="60D5DACA" w14:textId="79866677"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,6</w:t>
            </w:r>
            <w:r w:rsidR="00AA1EF5" w:rsidRPr="006B4B47">
              <w:rPr>
                <w:color w:val="000000" w:themeColor="text1"/>
                <w:spacing w:val="-10"/>
                <w:sz w:val="22"/>
              </w:rPr>
              <w:t>2</w:t>
            </w:r>
          </w:p>
        </w:tc>
        <w:tc>
          <w:tcPr>
            <w:tcW w:w="0" w:type="auto"/>
            <w:shd w:val="clear" w:color="auto" w:fill="F2F2F2" w:themeFill="background1" w:themeFillShade="F2"/>
            <w:vAlign w:val="center"/>
          </w:tcPr>
          <w:p w14:paraId="07375319" w14:textId="6B3FAEB6"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5</w:t>
            </w:r>
          </w:p>
        </w:tc>
      </w:tr>
      <w:tr w:rsidR="004A14AF" w:rsidRPr="006B4B47" w14:paraId="643AF2E1" w14:textId="77777777" w:rsidTr="009F0FA3">
        <w:trPr>
          <w:jc w:val="center"/>
        </w:trPr>
        <w:tc>
          <w:tcPr>
            <w:tcW w:w="0" w:type="auto"/>
            <w:vAlign w:val="center"/>
          </w:tcPr>
          <w:p w14:paraId="1043DD02" w14:textId="618C25EF" w:rsidR="00FA449C" w:rsidRPr="006B4B47" w:rsidRDefault="00C666CC" w:rsidP="002D3FF8">
            <w:pPr>
              <w:spacing w:before="0" w:line="240" w:lineRule="auto"/>
              <w:ind w:firstLine="0"/>
              <w:jc w:val="center"/>
              <w:rPr>
                <w:color w:val="000000" w:themeColor="text1"/>
                <w:spacing w:val="-10"/>
                <w:sz w:val="22"/>
              </w:rPr>
            </w:pPr>
            <w:r w:rsidRPr="006B4B47">
              <w:rPr>
                <w:color w:val="000000" w:themeColor="text1"/>
                <w:spacing w:val="-10"/>
                <w:sz w:val="22"/>
              </w:rPr>
              <w:t>9</w:t>
            </w:r>
          </w:p>
        </w:tc>
        <w:tc>
          <w:tcPr>
            <w:tcW w:w="0" w:type="auto"/>
            <w:vAlign w:val="center"/>
          </w:tcPr>
          <w:p w14:paraId="16825DA9" w14:textId="51D95475" w:rsidR="00FA449C" w:rsidRPr="006B4B47" w:rsidRDefault="00FA449C" w:rsidP="002D3FF8">
            <w:pPr>
              <w:spacing w:before="0" w:line="240" w:lineRule="auto"/>
              <w:ind w:firstLine="0"/>
              <w:jc w:val="left"/>
              <w:rPr>
                <w:color w:val="000000" w:themeColor="text1"/>
                <w:spacing w:val="-10"/>
                <w:sz w:val="22"/>
              </w:rPr>
            </w:pPr>
            <w:r w:rsidRPr="006B4B47">
              <w:rPr>
                <w:color w:val="000000" w:themeColor="text1"/>
                <w:spacing w:val="-10"/>
                <w:sz w:val="22"/>
              </w:rPr>
              <w:t>Sản phẩm gắn với các giá trị văn hóa truyền thống địa phương</w:t>
            </w:r>
          </w:p>
        </w:tc>
        <w:tc>
          <w:tcPr>
            <w:tcW w:w="0" w:type="auto"/>
            <w:shd w:val="clear" w:color="auto" w:fill="F2F2F2" w:themeFill="background1" w:themeFillShade="F2"/>
            <w:vAlign w:val="center"/>
          </w:tcPr>
          <w:p w14:paraId="224FDE42" w14:textId="07D07D30"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,4</w:t>
            </w:r>
            <w:r w:rsidR="00AA1EF5" w:rsidRPr="006B4B47">
              <w:rPr>
                <w:color w:val="000000" w:themeColor="text1"/>
                <w:spacing w:val="-10"/>
                <w:sz w:val="22"/>
              </w:rPr>
              <w:t>2</w:t>
            </w:r>
          </w:p>
        </w:tc>
        <w:tc>
          <w:tcPr>
            <w:tcW w:w="0" w:type="auto"/>
            <w:shd w:val="clear" w:color="auto" w:fill="F2F2F2" w:themeFill="background1" w:themeFillShade="F2"/>
            <w:vAlign w:val="center"/>
          </w:tcPr>
          <w:p w14:paraId="6D0E56DA" w14:textId="62E73A7F"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1</w:t>
            </w:r>
          </w:p>
        </w:tc>
        <w:tc>
          <w:tcPr>
            <w:tcW w:w="0" w:type="auto"/>
            <w:vAlign w:val="center"/>
          </w:tcPr>
          <w:p w14:paraId="5A26D0F8" w14:textId="62D82F2A"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,5</w:t>
            </w:r>
            <w:r w:rsidR="00AA1EF5" w:rsidRPr="006B4B47">
              <w:rPr>
                <w:color w:val="000000" w:themeColor="text1"/>
                <w:spacing w:val="-10"/>
                <w:sz w:val="22"/>
              </w:rPr>
              <w:t>2</w:t>
            </w:r>
          </w:p>
        </w:tc>
        <w:tc>
          <w:tcPr>
            <w:tcW w:w="0" w:type="auto"/>
            <w:vAlign w:val="center"/>
          </w:tcPr>
          <w:p w14:paraId="1E2BA9F7" w14:textId="658A9894"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5</w:t>
            </w:r>
          </w:p>
        </w:tc>
        <w:tc>
          <w:tcPr>
            <w:tcW w:w="0" w:type="auto"/>
            <w:shd w:val="clear" w:color="auto" w:fill="F2F2F2" w:themeFill="background1" w:themeFillShade="F2"/>
            <w:vAlign w:val="center"/>
          </w:tcPr>
          <w:p w14:paraId="0C24237A" w14:textId="3415E8E7"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,6</w:t>
            </w:r>
            <w:r w:rsidR="00AA1EF5" w:rsidRPr="006B4B47">
              <w:rPr>
                <w:color w:val="000000" w:themeColor="text1"/>
                <w:spacing w:val="-10"/>
                <w:sz w:val="22"/>
              </w:rPr>
              <w:t>2</w:t>
            </w:r>
          </w:p>
        </w:tc>
        <w:tc>
          <w:tcPr>
            <w:tcW w:w="0" w:type="auto"/>
            <w:shd w:val="clear" w:color="auto" w:fill="F2F2F2" w:themeFill="background1" w:themeFillShade="F2"/>
            <w:vAlign w:val="center"/>
          </w:tcPr>
          <w:p w14:paraId="6171C261" w14:textId="051E6505"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2</w:t>
            </w:r>
          </w:p>
        </w:tc>
      </w:tr>
      <w:tr w:rsidR="004A14AF" w:rsidRPr="006B4B47" w14:paraId="0BEE8505" w14:textId="77777777" w:rsidTr="009F0FA3">
        <w:trPr>
          <w:jc w:val="center"/>
        </w:trPr>
        <w:tc>
          <w:tcPr>
            <w:tcW w:w="0" w:type="auto"/>
            <w:vAlign w:val="center"/>
          </w:tcPr>
          <w:p w14:paraId="71019751" w14:textId="4EA69E97" w:rsidR="00FA449C" w:rsidRPr="006B4B47" w:rsidRDefault="00C666CC" w:rsidP="002D3FF8">
            <w:pPr>
              <w:spacing w:before="0" w:line="240" w:lineRule="auto"/>
              <w:ind w:firstLine="0"/>
              <w:jc w:val="center"/>
              <w:rPr>
                <w:color w:val="000000" w:themeColor="text1"/>
                <w:spacing w:val="-10"/>
                <w:sz w:val="22"/>
              </w:rPr>
            </w:pPr>
            <w:r w:rsidRPr="006B4B47">
              <w:rPr>
                <w:color w:val="000000" w:themeColor="text1"/>
                <w:spacing w:val="-10"/>
                <w:sz w:val="22"/>
              </w:rPr>
              <w:t>10</w:t>
            </w:r>
          </w:p>
        </w:tc>
        <w:tc>
          <w:tcPr>
            <w:tcW w:w="0" w:type="auto"/>
            <w:vAlign w:val="center"/>
          </w:tcPr>
          <w:p w14:paraId="6516F26A" w14:textId="24942904" w:rsidR="00FA449C" w:rsidRPr="006B4B47" w:rsidRDefault="00FA449C" w:rsidP="002D3FF8">
            <w:pPr>
              <w:spacing w:before="0" w:line="240" w:lineRule="auto"/>
              <w:ind w:firstLine="0"/>
              <w:jc w:val="left"/>
              <w:rPr>
                <w:color w:val="000000" w:themeColor="text1"/>
                <w:spacing w:val="-10"/>
                <w:sz w:val="22"/>
              </w:rPr>
            </w:pPr>
            <w:r w:rsidRPr="006B4B47">
              <w:rPr>
                <w:color w:val="000000" w:themeColor="text1"/>
                <w:spacing w:val="-10"/>
                <w:sz w:val="22"/>
              </w:rPr>
              <w:t xml:space="preserve">Các yếu tố thổ nhưỡng, khí hậu giúp </w:t>
            </w:r>
            <w:r w:rsidR="00C32A91" w:rsidRPr="006B4B47">
              <w:rPr>
                <w:color w:val="000000" w:themeColor="text1"/>
                <w:spacing w:val="-10"/>
                <w:sz w:val="22"/>
              </w:rPr>
              <w:t>SP</w:t>
            </w:r>
            <w:r w:rsidRPr="006B4B47">
              <w:rPr>
                <w:color w:val="000000" w:themeColor="text1"/>
                <w:spacing w:val="-10"/>
                <w:sz w:val="22"/>
              </w:rPr>
              <w:t xml:space="preserve"> có chất lượng đặc thù</w:t>
            </w:r>
          </w:p>
        </w:tc>
        <w:tc>
          <w:tcPr>
            <w:tcW w:w="0" w:type="auto"/>
            <w:shd w:val="clear" w:color="auto" w:fill="F2F2F2" w:themeFill="background1" w:themeFillShade="F2"/>
            <w:vAlign w:val="center"/>
          </w:tcPr>
          <w:p w14:paraId="3C5EAD3E" w14:textId="645F5794"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,5</w:t>
            </w:r>
            <w:r w:rsidR="00AA1EF5" w:rsidRPr="006B4B47">
              <w:rPr>
                <w:color w:val="000000" w:themeColor="text1"/>
                <w:spacing w:val="-10"/>
                <w:sz w:val="22"/>
              </w:rPr>
              <w:t>0</w:t>
            </w:r>
          </w:p>
        </w:tc>
        <w:tc>
          <w:tcPr>
            <w:tcW w:w="0" w:type="auto"/>
            <w:shd w:val="clear" w:color="auto" w:fill="F2F2F2" w:themeFill="background1" w:themeFillShade="F2"/>
            <w:vAlign w:val="center"/>
          </w:tcPr>
          <w:p w14:paraId="1728EA1C" w14:textId="5BBBF7CB"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5</w:t>
            </w:r>
          </w:p>
        </w:tc>
        <w:tc>
          <w:tcPr>
            <w:tcW w:w="0" w:type="auto"/>
            <w:vAlign w:val="center"/>
          </w:tcPr>
          <w:p w14:paraId="17A9EBB2" w14:textId="1A965C24"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,6</w:t>
            </w:r>
            <w:r w:rsidR="00AA1EF5" w:rsidRPr="006B4B47">
              <w:rPr>
                <w:color w:val="000000" w:themeColor="text1"/>
                <w:spacing w:val="-10"/>
                <w:sz w:val="22"/>
              </w:rPr>
              <w:t>1</w:t>
            </w:r>
          </w:p>
        </w:tc>
        <w:tc>
          <w:tcPr>
            <w:tcW w:w="0" w:type="auto"/>
            <w:vAlign w:val="center"/>
          </w:tcPr>
          <w:p w14:paraId="6CC3D5FE" w14:textId="110C51D1"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2</w:t>
            </w:r>
          </w:p>
        </w:tc>
        <w:tc>
          <w:tcPr>
            <w:tcW w:w="0" w:type="auto"/>
            <w:shd w:val="clear" w:color="auto" w:fill="F2F2F2" w:themeFill="background1" w:themeFillShade="F2"/>
            <w:vAlign w:val="center"/>
          </w:tcPr>
          <w:p w14:paraId="2FF5524F" w14:textId="4794C18E" w:rsidR="00FA449C" w:rsidRPr="006B4B47" w:rsidRDefault="001C4A5F" w:rsidP="002D3FF8">
            <w:pPr>
              <w:spacing w:before="0" w:line="240" w:lineRule="auto"/>
              <w:ind w:left="-57" w:right="-57" w:firstLine="0"/>
              <w:jc w:val="center"/>
              <w:rPr>
                <w:color w:val="000000" w:themeColor="text1"/>
                <w:spacing w:val="-10"/>
                <w:sz w:val="22"/>
              </w:rPr>
            </w:pPr>
            <w:r w:rsidRPr="006B4B47">
              <w:rPr>
                <w:color w:val="000000" w:themeColor="text1"/>
                <w:spacing w:val="-10"/>
                <w:sz w:val="22"/>
              </w:rPr>
              <w:t>2</w:t>
            </w:r>
            <w:r w:rsidR="00FA449C" w:rsidRPr="006B4B47">
              <w:rPr>
                <w:color w:val="000000" w:themeColor="text1"/>
                <w:spacing w:val="-10"/>
                <w:sz w:val="22"/>
              </w:rPr>
              <w:t>,6</w:t>
            </w:r>
            <w:r w:rsidR="00AA1EF5" w:rsidRPr="006B4B47">
              <w:rPr>
                <w:color w:val="000000" w:themeColor="text1"/>
                <w:spacing w:val="-10"/>
                <w:sz w:val="22"/>
              </w:rPr>
              <w:t>2</w:t>
            </w:r>
          </w:p>
        </w:tc>
        <w:tc>
          <w:tcPr>
            <w:tcW w:w="0" w:type="auto"/>
            <w:shd w:val="clear" w:color="auto" w:fill="F2F2F2" w:themeFill="background1" w:themeFillShade="F2"/>
            <w:vAlign w:val="center"/>
          </w:tcPr>
          <w:p w14:paraId="71635CDD" w14:textId="7A162FAE" w:rsidR="00FA449C" w:rsidRPr="006B4B47" w:rsidRDefault="00FA449C" w:rsidP="002D3FF8">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w:t>
            </w:r>
            <w:r w:rsidR="00AA1EF5" w:rsidRPr="006B4B47">
              <w:rPr>
                <w:i/>
                <w:iCs/>
                <w:color w:val="000000" w:themeColor="text1"/>
                <w:spacing w:val="-10"/>
                <w:sz w:val="22"/>
              </w:rPr>
              <w:t>1</w:t>
            </w:r>
          </w:p>
        </w:tc>
      </w:tr>
    </w:tbl>
    <w:p w14:paraId="4A6C4641" w14:textId="6B95EB2A" w:rsidR="00974C9A" w:rsidRPr="006B4B47" w:rsidRDefault="00C32A91" w:rsidP="002D3FF8">
      <w:pPr>
        <w:spacing w:before="0" w:line="240" w:lineRule="auto"/>
        <w:ind w:firstLine="0"/>
        <w:contextualSpacing/>
        <w:jc w:val="right"/>
        <w:rPr>
          <w:color w:val="000000" w:themeColor="text1"/>
          <w:sz w:val="23"/>
          <w:szCs w:val="27"/>
        </w:rPr>
      </w:pPr>
      <w:r w:rsidRPr="006B4B47">
        <w:rPr>
          <w:color w:val="000000" w:themeColor="text1"/>
          <w:spacing w:val="-6"/>
          <w:sz w:val="23"/>
          <w:szCs w:val="27"/>
        </w:rPr>
        <w:t>1 - Không đồng ý, 2 - Trung lập, 3 - Đồng ý</w:t>
      </w:r>
      <w:r w:rsidRPr="006B4B47">
        <w:rPr>
          <w:color w:val="000000" w:themeColor="text1"/>
          <w:sz w:val="23"/>
          <w:szCs w:val="27"/>
        </w:rPr>
        <w:tab/>
      </w:r>
      <w:r w:rsidRPr="006B4B47">
        <w:rPr>
          <w:color w:val="000000" w:themeColor="text1"/>
          <w:sz w:val="23"/>
          <w:szCs w:val="27"/>
        </w:rPr>
        <w:tab/>
      </w:r>
      <w:r w:rsidRPr="006B4B47">
        <w:rPr>
          <w:color w:val="000000" w:themeColor="text1"/>
          <w:sz w:val="23"/>
          <w:szCs w:val="27"/>
        </w:rPr>
        <w:tab/>
      </w:r>
      <w:r w:rsidRPr="006B4B47">
        <w:rPr>
          <w:color w:val="000000" w:themeColor="text1"/>
          <w:sz w:val="23"/>
          <w:szCs w:val="27"/>
        </w:rPr>
        <w:tab/>
      </w:r>
      <w:r w:rsidR="00A20A68" w:rsidRPr="006B4B47">
        <w:rPr>
          <w:i/>
          <w:iCs/>
          <w:color w:val="000000" w:themeColor="text1"/>
          <w:sz w:val="23"/>
          <w:szCs w:val="27"/>
        </w:rPr>
        <w:t>Nguồn: Khảo sát</w:t>
      </w:r>
      <w:r w:rsidR="006B2752" w:rsidRPr="006B4B47">
        <w:rPr>
          <w:i/>
          <w:iCs/>
          <w:color w:val="000000" w:themeColor="text1"/>
          <w:sz w:val="23"/>
          <w:szCs w:val="27"/>
        </w:rPr>
        <w:t xml:space="preserve"> </w:t>
      </w:r>
      <w:r w:rsidR="00A20A68" w:rsidRPr="006B4B47">
        <w:rPr>
          <w:i/>
          <w:iCs/>
          <w:color w:val="000000" w:themeColor="text1"/>
          <w:sz w:val="23"/>
          <w:szCs w:val="27"/>
        </w:rPr>
        <w:t xml:space="preserve">của tác giả </w:t>
      </w:r>
    </w:p>
    <w:p w14:paraId="59E83D68" w14:textId="4044A572" w:rsidR="00A95100" w:rsidRPr="00264F1A" w:rsidRDefault="00DD347F" w:rsidP="009F0FA3">
      <w:pPr>
        <w:spacing w:before="0" w:line="240" w:lineRule="auto"/>
        <w:rPr>
          <w:bCs/>
          <w:color w:val="000000" w:themeColor="text1"/>
          <w:spacing w:val="-8"/>
          <w:szCs w:val="26"/>
        </w:rPr>
      </w:pPr>
      <w:r w:rsidRPr="00264F1A">
        <w:rPr>
          <w:bCs/>
          <w:color w:val="000000" w:themeColor="text1"/>
          <w:spacing w:val="-8"/>
          <w:szCs w:val="26"/>
        </w:rPr>
        <w:t>Các yếu tố về Quy trình sản xuất, Các giá trị văn hóa truyền thống gắn liền với sản phẩm và Các yếu tố thổ nhưỡng, khí hậu giúp tạo sản phẩm có tính đặc thù rõ rệt</w:t>
      </w:r>
      <w:r w:rsidR="00C666CC" w:rsidRPr="00264F1A">
        <w:rPr>
          <w:bCs/>
          <w:color w:val="000000" w:themeColor="text1"/>
          <w:spacing w:val="-8"/>
          <w:szCs w:val="26"/>
        </w:rPr>
        <w:t>,</w:t>
      </w:r>
      <w:r w:rsidRPr="00264F1A">
        <w:rPr>
          <w:bCs/>
          <w:color w:val="000000" w:themeColor="text1"/>
          <w:spacing w:val="-8"/>
          <w:szCs w:val="26"/>
        </w:rPr>
        <w:t xml:space="preserve"> được liên tưởng mạnh nhất với mức đánh giá cao từ </w:t>
      </w:r>
      <w:r w:rsidR="001C4A5F" w:rsidRPr="00264F1A">
        <w:rPr>
          <w:bCs/>
          <w:color w:val="000000" w:themeColor="text1"/>
          <w:spacing w:val="-8"/>
          <w:szCs w:val="26"/>
        </w:rPr>
        <w:t>2</w:t>
      </w:r>
      <w:r w:rsidRPr="00264F1A">
        <w:rPr>
          <w:bCs/>
          <w:color w:val="000000" w:themeColor="text1"/>
          <w:spacing w:val="-8"/>
          <w:szCs w:val="26"/>
        </w:rPr>
        <w:t>,3</w:t>
      </w:r>
      <w:r w:rsidR="00413CA8" w:rsidRPr="00264F1A">
        <w:rPr>
          <w:bCs/>
          <w:color w:val="000000" w:themeColor="text1"/>
          <w:spacing w:val="-8"/>
          <w:szCs w:val="26"/>
        </w:rPr>
        <w:t>1</w:t>
      </w:r>
      <w:r w:rsidRPr="00264F1A">
        <w:rPr>
          <w:bCs/>
          <w:color w:val="000000" w:themeColor="text1"/>
          <w:spacing w:val="-8"/>
          <w:szCs w:val="26"/>
        </w:rPr>
        <w:t xml:space="preserve"> đến </w:t>
      </w:r>
      <w:r w:rsidR="001C4A5F" w:rsidRPr="00264F1A">
        <w:rPr>
          <w:bCs/>
          <w:color w:val="000000" w:themeColor="text1"/>
          <w:spacing w:val="-8"/>
          <w:szCs w:val="26"/>
        </w:rPr>
        <w:t>2</w:t>
      </w:r>
      <w:r w:rsidRPr="00264F1A">
        <w:rPr>
          <w:bCs/>
          <w:color w:val="000000" w:themeColor="text1"/>
          <w:spacing w:val="-8"/>
          <w:szCs w:val="26"/>
        </w:rPr>
        <w:t>,6</w:t>
      </w:r>
      <w:r w:rsidR="00413CA8" w:rsidRPr="00264F1A">
        <w:rPr>
          <w:bCs/>
          <w:color w:val="000000" w:themeColor="text1"/>
          <w:spacing w:val="-8"/>
          <w:szCs w:val="26"/>
        </w:rPr>
        <w:t>2</w:t>
      </w:r>
      <w:r w:rsidRPr="00264F1A">
        <w:rPr>
          <w:bCs/>
          <w:color w:val="000000" w:themeColor="text1"/>
          <w:spacing w:val="-8"/>
          <w:szCs w:val="26"/>
        </w:rPr>
        <w:t>.</w:t>
      </w:r>
      <w:r w:rsidR="00C32A91" w:rsidRPr="00264F1A">
        <w:rPr>
          <w:bCs/>
          <w:color w:val="000000" w:themeColor="text1"/>
          <w:spacing w:val="-8"/>
          <w:szCs w:val="26"/>
        </w:rPr>
        <w:t xml:space="preserve"> </w:t>
      </w:r>
      <w:r w:rsidR="00A95100" w:rsidRPr="00264F1A">
        <w:rPr>
          <w:bCs/>
          <w:color w:val="000000" w:themeColor="text1"/>
          <w:spacing w:val="-8"/>
          <w:szCs w:val="26"/>
        </w:rPr>
        <w:t>Để phát triển</w:t>
      </w:r>
      <w:r w:rsidR="00D20376" w:rsidRPr="00264F1A">
        <w:rPr>
          <w:bCs/>
          <w:color w:val="000000" w:themeColor="text1"/>
          <w:spacing w:val="-8"/>
          <w:szCs w:val="26"/>
        </w:rPr>
        <w:t xml:space="preserve"> </w:t>
      </w:r>
      <w:r w:rsidR="00A64049" w:rsidRPr="00264F1A">
        <w:rPr>
          <w:bCs/>
          <w:color w:val="000000" w:themeColor="text1"/>
          <w:spacing w:val="-8"/>
          <w:szCs w:val="26"/>
        </w:rPr>
        <w:t>TH</w:t>
      </w:r>
      <w:r w:rsidR="00D20376" w:rsidRPr="00264F1A">
        <w:rPr>
          <w:bCs/>
          <w:color w:val="000000" w:themeColor="text1"/>
          <w:spacing w:val="-8"/>
          <w:szCs w:val="26"/>
        </w:rPr>
        <w:t xml:space="preserve"> </w:t>
      </w:r>
      <w:r w:rsidR="00A95100" w:rsidRPr="00264F1A">
        <w:rPr>
          <w:bCs/>
          <w:color w:val="000000" w:themeColor="text1"/>
          <w:spacing w:val="-8"/>
          <w:szCs w:val="26"/>
        </w:rPr>
        <w:t>và nâng cao uy tín của</w:t>
      </w:r>
      <w:r w:rsidR="00D20376" w:rsidRPr="00264F1A">
        <w:rPr>
          <w:bCs/>
          <w:color w:val="000000" w:themeColor="text1"/>
          <w:spacing w:val="-8"/>
          <w:szCs w:val="26"/>
        </w:rPr>
        <w:t xml:space="preserve"> sản phẩm </w:t>
      </w:r>
      <w:r w:rsidR="00A95100" w:rsidRPr="00264F1A">
        <w:rPr>
          <w:bCs/>
          <w:color w:val="000000" w:themeColor="text1"/>
          <w:spacing w:val="-8"/>
          <w:szCs w:val="26"/>
        </w:rPr>
        <w:t>CDĐL thì đây sẽ là những điểm rất cần được chú trọng và cải thiện</w:t>
      </w:r>
      <w:r w:rsidR="00C00005" w:rsidRPr="00264F1A">
        <w:rPr>
          <w:bCs/>
          <w:color w:val="000000" w:themeColor="text1"/>
          <w:spacing w:val="-8"/>
          <w:szCs w:val="26"/>
        </w:rPr>
        <w:t xml:space="preserve">. </w:t>
      </w:r>
    </w:p>
    <w:p w14:paraId="06FE4AF5" w14:textId="30424689" w:rsidR="008E39B1" w:rsidRPr="00264F1A" w:rsidRDefault="00357649" w:rsidP="002D3FF8">
      <w:pPr>
        <w:pStyle w:val="Heading2"/>
        <w:spacing w:before="0" w:line="240" w:lineRule="auto"/>
        <w:rPr>
          <w:rFonts w:ascii="Times New Roman Bold" w:hAnsi="Times New Roman Bold" w:cs="Times New Roman"/>
          <w:color w:val="000000" w:themeColor="text1"/>
          <w:spacing w:val="-12"/>
        </w:rPr>
      </w:pPr>
      <w:bookmarkStart w:id="233" w:name="_Toc199968404"/>
      <w:bookmarkStart w:id="234" w:name="_Toc200015344"/>
      <w:bookmarkStart w:id="235" w:name="_Toc200016167"/>
      <w:bookmarkStart w:id="236" w:name="_Toc200016517"/>
      <w:r w:rsidRPr="00264F1A">
        <w:rPr>
          <w:rFonts w:ascii="Times New Roman Bold" w:hAnsi="Times New Roman Bold" w:cs="Times New Roman"/>
          <w:color w:val="000000" w:themeColor="text1"/>
          <w:spacing w:val="-12"/>
        </w:rPr>
        <w:t>2</w:t>
      </w:r>
      <w:r w:rsidR="005D78F7" w:rsidRPr="00264F1A">
        <w:rPr>
          <w:rFonts w:ascii="Times New Roman Bold" w:hAnsi="Times New Roman Bold" w:cs="Times New Roman"/>
          <w:color w:val="000000" w:themeColor="text1"/>
          <w:spacing w:val="-12"/>
        </w:rPr>
        <w:t>.4.3. Thực trạng sự trung thành của khách hàng đối với TH sản phẩm CDĐL của Sơn La</w:t>
      </w:r>
      <w:bookmarkEnd w:id="233"/>
      <w:bookmarkEnd w:id="234"/>
      <w:bookmarkEnd w:id="235"/>
      <w:bookmarkEnd w:id="236"/>
    </w:p>
    <w:p w14:paraId="289EFDF9" w14:textId="7A9933B8" w:rsidR="0056624D" w:rsidRPr="00264F1A" w:rsidRDefault="000964E8" w:rsidP="002D3FF8">
      <w:pPr>
        <w:spacing w:before="0" w:line="240" w:lineRule="auto"/>
        <w:rPr>
          <w:color w:val="000000" w:themeColor="text1"/>
          <w:spacing w:val="-14"/>
          <w:szCs w:val="26"/>
        </w:rPr>
      </w:pPr>
      <w:r w:rsidRPr="00264F1A">
        <w:rPr>
          <w:color w:val="000000" w:themeColor="text1"/>
          <w:spacing w:val="-14"/>
          <w:szCs w:val="26"/>
        </w:rPr>
        <w:t>Để đánh giá sự trung thành với TH sản phẩm CDĐL của Sơn La, luận án đo lường trung thành thái độ thay vì hành vi mua lặp lại, thông qua khảo sát ý định mua lại và giới thiệu sản phẩm cho người khác. Kết quả (bảng 2.11) cho thấy sản phẩm Cà phê đạt mức độ hài lòng cao hơn so với Chè và Xoài – đây là chỉ báo quan trọng phản ánh mức độ trung thành TH</w:t>
      </w:r>
      <w:r w:rsidR="006874C6" w:rsidRPr="00264F1A">
        <w:rPr>
          <w:color w:val="000000" w:themeColor="text1"/>
          <w:spacing w:val="-14"/>
          <w:szCs w:val="26"/>
        </w:rPr>
        <w:t>.</w:t>
      </w:r>
    </w:p>
    <w:p w14:paraId="7C353172" w14:textId="6AA05104" w:rsidR="008E39B1" w:rsidRPr="00264F1A" w:rsidRDefault="004F0DD9" w:rsidP="002D3FF8">
      <w:pPr>
        <w:spacing w:before="0" w:line="240" w:lineRule="auto"/>
        <w:ind w:firstLine="0"/>
        <w:contextualSpacing/>
        <w:jc w:val="center"/>
        <w:outlineLvl w:val="0"/>
        <w:rPr>
          <w:b/>
          <w:bCs/>
          <w:color w:val="000000" w:themeColor="text1"/>
          <w:szCs w:val="26"/>
        </w:rPr>
      </w:pPr>
      <w:bookmarkStart w:id="237" w:name="_Toc200016169"/>
      <w:bookmarkStart w:id="238" w:name="_Toc200016519"/>
      <w:r w:rsidRPr="00264F1A">
        <w:rPr>
          <w:b/>
          <w:bCs/>
          <w:color w:val="000000" w:themeColor="text1"/>
          <w:szCs w:val="26"/>
        </w:rPr>
        <w:t xml:space="preserve">Bảng </w:t>
      </w:r>
      <w:r w:rsidR="00357649" w:rsidRPr="00264F1A">
        <w:rPr>
          <w:b/>
          <w:bCs/>
          <w:color w:val="000000" w:themeColor="text1"/>
          <w:szCs w:val="26"/>
        </w:rPr>
        <w:t>2</w:t>
      </w:r>
      <w:r w:rsidRPr="00264F1A">
        <w:rPr>
          <w:b/>
          <w:bCs/>
          <w:color w:val="000000" w:themeColor="text1"/>
          <w:szCs w:val="26"/>
        </w:rPr>
        <w:t>.1</w:t>
      </w:r>
      <w:r w:rsidR="00E05ECA" w:rsidRPr="00264F1A">
        <w:rPr>
          <w:b/>
          <w:bCs/>
          <w:color w:val="000000" w:themeColor="text1"/>
          <w:szCs w:val="26"/>
        </w:rPr>
        <w:t>1</w:t>
      </w:r>
      <w:r w:rsidRPr="00264F1A">
        <w:rPr>
          <w:b/>
          <w:bCs/>
          <w:color w:val="000000" w:themeColor="text1"/>
          <w:szCs w:val="26"/>
        </w:rPr>
        <w:t>: Sự hài lòng của khách hàng và lòng trung thành đối với</w:t>
      </w:r>
      <w:bookmarkEnd w:id="237"/>
      <w:bookmarkEnd w:id="238"/>
      <w:r w:rsidR="006353DB" w:rsidRPr="00264F1A">
        <w:rPr>
          <w:b/>
          <w:bCs/>
          <w:color w:val="000000" w:themeColor="text1"/>
          <w:szCs w:val="26"/>
        </w:rPr>
        <w:t xml:space="preserve"> </w:t>
      </w:r>
      <w:bookmarkStart w:id="239" w:name="_Toc200016170"/>
      <w:bookmarkStart w:id="240" w:name="_Toc200016520"/>
      <w:r w:rsidRPr="00264F1A">
        <w:rPr>
          <w:b/>
          <w:bCs/>
          <w:color w:val="000000" w:themeColor="text1"/>
          <w:szCs w:val="26"/>
        </w:rPr>
        <w:t>thương hiệu các sản phẩm CDĐL của Sơn La</w:t>
      </w:r>
      <w:bookmarkEnd w:id="239"/>
      <w:bookmarkEnd w:id="240"/>
    </w:p>
    <w:tbl>
      <w:tblPr>
        <w:tblStyle w:val="TableGrid"/>
        <w:tblW w:w="0" w:type="auto"/>
        <w:jc w:val="right"/>
        <w:tblLook w:val="04A0" w:firstRow="1" w:lastRow="0" w:firstColumn="1" w:lastColumn="0" w:noHBand="0" w:noVBand="1"/>
      </w:tblPr>
      <w:tblGrid>
        <w:gridCol w:w="493"/>
        <w:gridCol w:w="5124"/>
        <w:gridCol w:w="680"/>
        <w:gridCol w:w="563"/>
        <w:gridCol w:w="679"/>
        <w:gridCol w:w="563"/>
        <w:gridCol w:w="679"/>
        <w:gridCol w:w="563"/>
      </w:tblGrid>
      <w:tr w:rsidR="004A14AF" w:rsidRPr="006B4B47" w14:paraId="1DD83DEF" w14:textId="77777777" w:rsidTr="009F0FA3">
        <w:trPr>
          <w:jc w:val="right"/>
        </w:trPr>
        <w:tc>
          <w:tcPr>
            <w:tcW w:w="0" w:type="auto"/>
            <w:vMerge w:val="restart"/>
            <w:tcBorders>
              <w:right w:val="single" w:sz="4" w:space="0" w:color="auto"/>
            </w:tcBorders>
            <w:vAlign w:val="center"/>
          </w:tcPr>
          <w:p w14:paraId="4D328F08" w14:textId="5BF3BD1A" w:rsidR="004E47EA" w:rsidRPr="006B4B47" w:rsidRDefault="004E47EA" w:rsidP="009F0FA3">
            <w:pPr>
              <w:spacing w:before="0" w:line="240" w:lineRule="auto"/>
              <w:ind w:left="-57" w:right="-57" w:firstLine="0"/>
              <w:jc w:val="center"/>
              <w:rPr>
                <w:b/>
                <w:bCs/>
                <w:color w:val="000000" w:themeColor="text1"/>
                <w:spacing w:val="-10"/>
                <w:sz w:val="22"/>
              </w:rPr>
            </w:pPr>
            <w:r w:rsidRPr="006B4B47">
              <w:rPr>
                <w:b/>
                <w:bCs/>
                <w:color w:val="000000" w:themeColor="text1"/>
                <w:spacing w:val="-10"/>
                <w:sz w:val="22"/>
              </w:rPr>
              <w:t>TT</w:t>
            </w:r>
          </w:p>
        </w:tc>
        <w:tc>
          <w:tcPr>
            <w:tcW w:w="0" w:type="auto"/>
            <w:vMerge w:val="restart"/>
            <w:tcBorders>
              <w:right w:val="single" w:sz="4" w:space="0" w:color="auto"/>
            </w:tcBorders>
            <w:vAlign w:val="center"/>
          </w:tcPr>
          <w:p w14:paraId="3EF2B435" w14:textId="77777777" w:rsidR="004E47EA" w:rsidRPr="006B4B47" w:rsidRDefault="004E47EA" w:rsidP="009F0FA3">
            <w:pPr>
              <w:spacing w:before="0" w:line="240" w:lineRule="auto"/>
              <w:ind w:left="-57" w:right="-57" w:firstLine="0"/>
              <w:jc w:val="left"/>
              <w:rPr>
                <w:b/>
                <w:bCs/>
                <w:color w:val="000000" w:themeColor="text1"/>
                <w:spacing w:val="-10"/>
                <w:sz w:val="22"/>
              </w:rPr>
            </w:pPr>
          </w:p>
          <w:p w14:paraId="1B916CB8" w14:textId="555FA0DD" w:rsidR="004E47EA" w:rsidRPr="006B4B47" w:rsidRDefault="004E47EA" w:rsidP="009F0FA3">
            <w:pPr>
              <w:spacing w:before="0" w:line="240" w:lineRule="auto"/>
              <w:ind w:left="-57" w:right="-57" w:firstLine="0"/>
              <w:jc w:val="center"/>
              <w:rPr>
                <w:b/>
                <w:bCs/>
                <w:color w:val="000000" w:themeColor="text1"/>
                <w:spacing w:val="-10"/>
                <w:sz w:val="22"/>
              </w:rPr>
            </w:pPr>
            <w:r w:rsidRPr="006B4B47">
              <w:rPr>
                <w:b/>
                <w:bCs/>
                <w:color w:val="000000" w:themeColor="text1"/>
                <w:spacing w:val="-10"/>
                <w:sz w:val="22"/>
              </w:rPr>
              <w:t>Nội dung</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B187E" w14:textId="77777777" w:rsidR="00704B78" w:rsidRPr="006B4B47" w:rsidRDefault="004E47EA" w:rsidP="009F0FA3">
            <w:pPr>
              <w:spacing w:before="0" w:line="240" w:lineRule="auto"/>
              <w:ind w:left="-57" w:right="-57" w:firstLine="0"/>
              <w:jc w:val="center"/>
              <w:rPr>
                <w:b/>
                <w:bCs/>
                <w:color w:val="000000" w:themeColor="text1"/>
                <w:spacing w:val="-10"/>
                <w:sz w:val="22"/>
              </w:rPr>
            </w:pPr>
            <w:r w:rsidRPr="006B4B47">
              <w:rPr>
                <w:b/>
                <w:bCs/>
                <w:color w:val="000000" w:themeColor="text1"/>
                <w:spacing w:val="-10"/>
                <w:sz w:val="22"/>
              </w:rPr>
              <w:t xml:space="preserve">Cà phê </w:t>
            </w:r>
          </w:p>
          <w:p w14:paraId="0BABD713" w14:textId="61595CD4" w:rsidR="004E47EA" w:rsidRPr="006B4B47" w:rsidRDefault="004E47EA" w:rsidP="009F0FA3">
            <w:pPr>
              <w:spacing w:before="0" w:line="240" w:lineRule="auto"/>
              <w:ind w:left="-57" w:right="-57" w:firstLine="0"/>
              <w:jc w:val="center"/>
              <w:rPr>
                <w:b/>
                <w:bCs/>
                <w:color w:val="000000" w:themeColor="text1"/>
                <w:spacing w:val="-10"/>
                <w:sz w:val="22"/>
              </w:rPr>
            </w:pPr>
            <w:r w:rsidRPr="006B4B47">
              <w:rPr>
                <w:i/>
                <w:iCs/>
                <w:color w:val="000000" w:themeColor="text1"/>
                <w:spacing w:val="-10"/>
                <w:sz w:val="22"/>
              </w:rPr>
              <w:t>(101</w:t>
            </w:r>
            <w:r w:rsidR="006874C6" w:rsidRPr="006B4B47">
              <w:rPr>
                <w:i/>
                <w:iCs/>
                <w:color w:val="000000" w:themeColor="text1"/>
                <w:spacing w:val="-10"/>
                <w:sz w:val="22"/>
              </w:rPr>
              <w:t>*</w:t>
            </w:r>
            <w:r w:rsidRPr="006B4B47">
              <w:rPr>
                <w:i/>
                <w:iCs/>
                <w:color w:val="000000" w:themeColor="text1"/>
                <w:spacing w:val="-10"/>
                <w:sz w:val="22"/>
              </w:rPr>
              <w:t>)</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507FEDCD" w14:textId="788DA09C" w:rsidR="004E47EA" w:rsidRPr="006B4B47" w:rsidRDefault="004E47EA" w:rsidP="009F0FA3">
            <w:pPr>
              <w:spacing w:before="0" w:line="240" w:lineRule="auto"/>
              <w:ind w:left="-57" w:right="-57" w:firstLine="0"/>
              <w:jc w:val="center"/>
              <w:rPr>
                <w:b/>
                <w:bCs/>
                <w:color w:val="000000" w:themeColor="text1"/>
                <w:spacing w:val="-10"/>
                <w:sz w:val="22"/>
              </w:rPr>
            </w:pPr>
            <w:r w:rsidRPr="006B4B47">
              <w:rPr>
                <w:b/>
                <w:bCs/>
                <w:color w:val="000000" w:themeColor="text1"/>
                <w:spacing w:val="-10"/>
                <w:sz w:val="22"/>
              </w:rPr>
              <w:t xml:space="preserve">Xoài           </w:t>
            </w:r>
          </w:p>
          <w:p w14:paraId="2DB776DA" w14:textId="3E33BC92" w:rsidR="004E47EA" w:rsidRPr="006B4B47" w:rsidRDefault="004E47EA" w:rsidP="009F0FA3">
            <w:pPr>
              <w:spacing w:before="0" w:line="240" w:lineRule="auto"/>
              <w:ind w:left="-57" w:right="-57" w:firstLine="0"/>
              <w:jc w:val="center"/>
              <w:rPr>
                <w:b/>
                <w:bCs/>
                <w:color w:val="000000" w:themeColor="text1"/>
                <w:spacing w:val="-10"/>
                <w:sz w:val="22"/>
              </w:rPr>
            </w:pPr>
            <w:r w:rsidRPr="006B4B47">
              <w:rPr>
                <w:i/>
                <w:iCs/>
                <w:color w:val="000000" w:themeColor="text1"/>
                <w:spacing w:val="-10"/>
                <w:sz w:val="22"/>
              </w:rPr>
              <w:t>(121</w:t>
            </w:r>
            <w:r w:rsidR="006874C6" w:rsidRPr="006B4B47">
              <w:rPr>
                <w:i/>
                <w:iCs/>
                <w:color w:val="000000" w:themeColor="text1"/>
                <w:spacing w:val="-10"/>
                <w:sz w:val="22"/>
              </w:rPr>
              <w:t>*</w:t>
            </w:r>
            <w:r w:rsidRPr="006B4B47">
              <w:rPr>
                <w:i/>
                <w:iCs/>
                <w:color w:val="000000" w:themeColor="text1"/>
                <w:spacing w:val="-10"/>
                <w:sz w:val="22"/>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81EFBC" w14:textId="7BE41833" w:rsidR="004E47EA" w:rsidRPr="006B4B47" w:rsidRDefault="004E47EA" w:rsidP="009F0FA3">
            <w:pPr>
              <w:spacing w:before="0" w:line="240" w:lineRule="auto"/>
              <w:ind w:left="-57" w:right="-57" w:firstLine="0"/>
              <w:jc w:val="center"/>
              <w:rPr>
                <w:b/>
                <w:bCs/>
                <w:color w:val="000000" w:themeColor="text1"/>
                <w:spacing w:val="-10"/>
                <w:sz w:val="22"/>
              </w:rPr>
            </w:pPr>
            <w:r w:rsidRPr="006B4B47">
              <w:rPr>
                <w:b/>
                <w:bCs/>
                <w:color w:val="000000" w:themeColor="text1"/>
                <w:spacing w:val="-10"/>
                <w:sz w:val="22"/>
              </w:rPr>
              <w:t xml:space="preserve">Chè              </w:t>
            </w:r>
          </w:p>
          <w:p w14:paraId="7257655B" w14:textId="6B3D129F" w:rsidR="004E47EA" w:rsidRPr="006B4B47" w:rsidRDefault="004E47EA" w:rsidP="009F0FA3">
            <w:pPr>
              <w:spacing w:before="0" w:line="240" w:lineRule="auto"/>
              <w:ind w:left="-57" w:right="-57" w:firstLine="0"/>
              <w:jc w:val="center"/>
              <w:rPr>
                <w:b/>
                <w:bCs/>
                <w:color w:val="000000" w:themeColor="text1"/>
                <w:spacing w:val="-10"/>
                <w:sz w:val="22"/>
              </w:rPr>
            </w:pPr>
            <w:r w:rsidRPr="006B4B47">
              <w:rPr>
                <w:i/>
                <w:iCs/>
                <w:color w:val="000000" w:themeColor="text1"/>
                <w:spacing w:val="-10"/>
                <w:sz w:val="22"/>
              </w:rPr>
              <w:t>(285</w:t>
            </w:r>
            <w:r w:rsidR="006874C6" w:rsidRPr="006B4B47">
              <w:rPr>
                <w:i/>
                <w:iCs/>
                <w:color w:val="000000" w:themeColor="text1"/>
                <w:spacing w:val="-10"/>
                <w:sz w:val="22"/>
              </w:rPr>
              <w:t>*</w:t>
            </w:r>
            <w:r w:rsidRPr="006B4B47">
              <w:rPr>
                <w:i/>
                <w:iCs/>
                <w:color w:val="000000" w:themeColor="text1"/>
                <w:spacing w:val="-10"/>
                <w:sz w:val="22"/>
              </w:rPr>
              <w:t>)</w:t>
            </w:r>
          </w:p>
        </w:tc>
      </w:tr>
      <w:tr w:rsidR="004A14AF" w:rsidRPr="006B4B47" w14:paraId="116777BC" w14:textId="77777777" w:rsidTr="009F0FA3">
        <w:trPr>
          <w:trHeight w:val="253"/>
          <w:jc w:val="right"/>
        </w:trPr>
        <w:tc>
          <w:tcPr>
            <w:tcW w:w="0" w:type="auto"/>
            <w:vMerge/>
            <w:tcBorders>
              <w:right w:val="single" w:sz="4" w:space="0" w:color="auto"/>
            </w:tcBorders>
          </w:tcPr>
          <w:p w14:paraId="1089F88A" w14:textId="77777777" w:rsidR="004E47EA" w:rsidRPr="006B4B47" w:rsidRDefault="004E47EA" w:rsidP="009F0FA3">
            <w:pPr>
              <w:spacing w:before="0" w:line="240" w:lineRule="auto"/>
              <w:ind w:left="-57" w:right="-57" w:firstLine="0"/>
              <w:jc w:val="left"/>
              <w:rPr>
                <w:color w:val="000000" w:themeColor="text1"/>
                <w:spacing w:val="-10"/>
                <w:sz w:val="22"/>
              </w:rPr>
            </w:pPr>
          </w:p>
        </w:tc>
        <w:tc>
          <w:tcPr>
            <w:tcW w:w="0" w:type="auto"/>
            <w:vMerge/>
            <w:tcBorders>
              <w:right w:val="single" w:sz="4" w:space="0" w:color="auto"/>
            </w:tcBorders>
          </w:tcPr>
          <w:p w14:paraId="0BCCC6A1" w14:textId="70588F9A" w:rsidR="004E47EA" w:rsidRPr="006B4B47" w:rsidRDefault="004E47EA" w:rsidP="009F0FA3">
            <w:pPr>
              <w:spacing w:before="0" w:line="240" w:lineRule="auto"/>
              <w:ind w:left="-57" w:right="-57" w:firstLine="0"/>
              <w:jc w:val="left"/>
              <w:rPr>
                <w:color w:val="000000" w:themeColor="text1"/>
                <w:spacing w:val="-10"/>
                <w:sz w:val="22"/>
              </w:rPr>
            </w:pP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49ECC8EF" w14:textId="61422E75" w:rsidR="004E47EA" w:rsidRPr="006B4B47" w:rsidRDefault="004E47EA" w:rsidP="009F0FA3">
            <w:pPr>
              <w:spacing w:before="0" w:line="240" w:lineRule="auto"/>
              <w:ind w:left="-57" w:right="-57" w:firstLine="0"/>
              <w:jc w:val="center"/>
              <w:rPr>
                <w:b/>
                <w:bCs/>
                <w:color w:val="000000" w:themeColor="text1"/>
                <w:spacing w:val="-10"/>
                <w:sz w:val="22"/>
              </w:rPr>
            </w:pPr>
            <w:r w:rsidRPr="006B4B47">
              <w:rPr>
                <w:i/>
                <w:iCs/>
                <w:color w:val="000000" w:themeColor="text1"/>
                <w:spacing w:val="-10"/>
                <w:sz w:val="22"/>
              </w:rPr>
              <w:t>Mean</w:t>
            </w: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1BE54661" w14:textId="42FD25FB" w:rsidR="004E47EA" w:rsidRPr="006B4B47" w:rsidRDefault="004E47EA" w:rsidP="009F0FA3">
            <w:pPr>
              <w:spacing w:before="0" w:line="240" w:lineRule="auto"/>
              <w:ind w:left="-57" w:right="-57" w:firstLine="0"/>
              <w:jc w:val="center"/>
              <w:rPr>
                <w:b/>
                <w:bCs/>
                <w:color w:val="000000" w:themeColor="text1"/>
                <w:spacing w:val="-10"/>
                <w:sz w:val="22"/>
              </w:rPr>
            </w:pPr>
            <w:r w:rsidRPr="006B4B47">
              <w:rPr>
                <w:i/>
                <w:iCs/>
                <w:color w:val="000000" w:themeColor="text1"/>
                <w:spacing w:val="-10"/>
                <w:sz w:val="22"/>
              </w:rPr>
              <w:sym w:font="Symbol" w:char="F0B6"/>
            </w:r>
          </w:p>
        </w:tc>
        <w:tc>
          <w:tcPr>
            <w:tcW w:w="0" w:type="auto"/>
            <w:tcBorders>
              <w:top w:val="single" w:sz="4" w:space="0" w:color="auto"/>
              <w:left w:val="single" w:sz="4" w:space="0" w:color="auto"/>
              <w:right w:val="single" w:sz="4" w:space="0" w:color="auto"/>
            </w:tcBorders>
            <w:vAlign w:val="center"/>
          </w:tcPr>
          <w:p w14:paraId="45C9AAA4" w14:textId="04A6E21B" w:rsidR="004E47EA" w:rsidRPr="006B4B47" w:rsidRDefault="004E47EA" w:rsidP="009F0FA3">
            <w:pPr>
              <w:spacing w:before="0" w:line="240" w:lineRule="auto"/>
              <w:ind w:left="-57" w:right="-57" w:firstLine="0"/>
              <w:jc w:val="center"/>
              <w:rPr>
                <w:b/>
                <w:bCs/>
                <w:color w:val="000000" w:themeColor="text1"/>
                <w:spacing w:val="-10"/>
                <w:sz w:val="22"/>
              </w:rPr>
            </w:pPr>
            <w:r w:rsidRPr="006B4B47">
              <w:rPr>
                <w:i/>
                <w:iCs/>
                <w:color w:val="000000" w:themeColor="text1"/>
                <w:spacing w:val="-10"/>
                <w:sz w:val="22"/>
              </w:rPr>
              <w:t>Mean</w:t>
            </w:r>
          </w:p>
        </w:tc>
        <w:tc>
          <w:tcPr>
            <w:tcW w:w="0" w:type="auto"/>
            <w:tcBorders>
              <w:top w:val="single" w:sz="4" w:space="0" w:color="auto"/>
              <w:left w:val="single" w:sz="4" w:space="0" w:color="auto"/>
              <w:right w:val="single" w:sz="4" w:space="0" w:color="auto"/>
            </w:tcBorders>
            <w:vAlign w:val="center"/>
          </w:tcPr>
          <w:p w14:paraId="64A42048" w14:textId="113CEA12" w:rsidR="004E47EA" w:rsidRPr="006B4B47" w:rsidRDefault="004E47EA" w:rsidP="009F0FA3">
            <w:pPr>
              <w:spacing w:before="0" w:line="240" w:lineRule="auto"/>
              <w:ind w:left="-57" w:right="-57" w:firstLine="0"/>
              <w:jc w:val="center"/>
              <w:rPr>
                <w:b/>
                <w:bCs/>
                <w:color w:val="000000" w:themeColor="text1"/>
                <w:spacing w:val="-10"/>
                <w:sz w:val="22"/>
              </w:rPr>
            </w:pPr>
            <w:r w:rsidRPr="006B4B47">
              <w:rPr>
                <w:i/>
                <w:iCs/>
                <w:color w:val="000000" w:themeColor="text1"/>
                <w:spacing w:val="-10"/>
                <w:sz w:val="22"/>
              </w:rPr>
              <w:sym w:font="Symbol" w:char="F0B6"/>
            </w: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077747AC" w14:textId="68EC7A38" w:rsidR="004E47EA" w:rsidRPr="006B4B47" w:rsidRDefault="004E47EA" w:rsidP="009F0FA3">
            <w:pPr>
              <w:spacing w:before="0" w:line="240" w:lineRule="auto"/>
              <w:ind w:left="-57" w:right="-57" w:firstLine="0"/>
              <w:jc w:val="center"/>
              <w:rPr>
                <w:b/>
                <w:bCs/>
                <w:color w:val="000000" w:themeColor="text1"/>
                <w:spacing w:val="-10"/>
                <w:sz w:val="22"/>
              </w:rPr>
            </w:pPr>
            <w:r w:rsidRPr="006B4B47">
              <w:rPr>
                <w:i/>
                <w:iCs/>
                <w:color w:val="000000" w:themeColor="text1"/>
                <w:spacing w:val="-10"/>
                <w:sz w:val="22"/>
              </w:rPr>
              <w:t>Mean</w:t>
            </w:r>
          </w:p>
        </w:tc>
        <w:tc>
          <w:tcPr>
            <w:tcW w:w="0" w:type="auto"/>
            <w:tcBorders>
              <w:top w:val="single" w:sz="4" w:space="0" w:color="auto"/>
              <w:left w:val="single" w:sz="4" w:space="0" w:color="auto"/>
              <w:right w:val="single" w:sz="4" w:space="0" w:color="auto"/>
            </w:tcBorders>
            <w:shd w:val="clear" w:color="auto" w:fill="F2F2F2" w:themeFill="background1" w:themeFillShade="F2"/>
            <w:vAlign w:val="center"/>
          </w:tcPr>
          <w:p w14:paraId="060538FA" w14:textId="5319B3B3" w:rsidR="004E47EA" w:rsidRPr="006B4B47" w:rsidRDefault="004E47EA" w:rsidP="009F0FA3">
            <w:pPr>
              <w:spacing w:before="0" w:line="240" w:lineRule="auto"/>
              <w:ind w:left="-57" w:right="-57" w:firstLine="0"/>
              <w:jc w:val="center"/>
              <w:rPr>
                <w:b/>
                <w:bCs/>
                <w:color w:val="000000" w:themeColor="text1"/>
                <w:spacing w:val="-10"/>
                <w:sz w:val="22"/>
              </w:rPr>
            </w:pPr>
            <w:r w:rsidRPr="006B4B47">
              <w:rPr>
                <w:i/>
                <w:iCs/>
                <w:color w:val="000000" w:themeColor="text1"/>
                <w:spacing w:val="-10"/>
                <w:sz w:val="22"/>
              </w:rPr>
              <w:sym w:font="Symbol" w:char="F0B6"/>
            </w:r>
          </w:p>
        </w:tc>
      </w:tr>
      <w:tr w:rsidR="004A14AF" w:rsidRPr="006B4B47" w14:paraId="4B5544CD" w14:textId="77777777" w:rsidTr="009F0FA3">
        <w:trPr>
          <w:trHeight w:val="170"/>
          <w:jc w:val="right"/>
        </w:trPr>
        <w:tc>
          <w:tcPr>
            <w:tcW w:w="0" w:type="auto"/>
            <w:tcBorders>
              <w:right w:val="single" w:sz="4" w:space="0" w:color="auto"/>
            </w:tcBorders>
            <w:vAlign w:val="center"/>
          </w:tcPr>
          <w:p w14:paraId="68F73FD4" w14:textId="60B98CF9"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1</w:t>
            </w:r>
          </w:p>
        </w:tc>
        <w:tc>
          <w:tcPr>
            <w:tcW w:w="0" w:type="auto"/>
            <w:tcBorders>
              <w:right w:val="single" w:sz="4" w:space="0" w:color="auto"/>
            </w:tcBorders>
            <w:vAlign w:val="center"/>
          </w:tcPr>
          <w:p w14:paraId="49692184" w14:textId="1E2FE14F" w:rsidR="004E47EA" w:rsidRPr="006B4B47" w:rsidRDefault="004E47EA" w:rsidP="009F0FA3">
            <w:pPr>
              <w:spacing w:before="0" w:line="240" w:lineRule="auto"/>
              <w:ind w:left="-57" w:right="-57" w:firstLine="0"/>
              <w:jc w:val="left"/>
              <w:rPr>
                <w:color w:val="000000" w:themeColor="text1"/>
                <w:spacing w:val="-10"/>
                <w:sz w:val="22"/>
              </w:rPr>
            </w:pPr>
            <w:r w:rsidRPr="006B4B47">
              <w:rPr>
                <w:color w:val="000000" w:themeColor="text1"/>
                <w:spacing w:val="-10"/>
                <w:sz w:val="22"/>
              </w:rPr>
              <w:t xml:space="preserve">Tôi cảm thấy các </w:t>
            </w:r>
            <w:r w:rsidR="006874C6" w:rsidRPr="006B4B47">
              <w:rPr>
                <w:color w:val="000000" w:themeColor="text1"/>
                <w:spacing w:val="-10"/>
                <w:sz w:val="22"/>
              </w:rPr>
              <w:t xml:space="preserve">sản phẩm </w:t>
            </w:r>
            <w:r w:rsidRPr="006B4B47">
              <w:rPr>
                <w:color w:val="000000" w:themeColor="text1"/>
                <w:spacing w:val="-10"/>
                <w:sz w:val="22"/>
              </w:rPr>
              <w:t>CDĐL này phù hợp với nhu cầu, cách tiêu dùng của mình</w:t>
            </w:r>
          </w:p>
        </w:tc>
        <w:tc>
          <w:tcPr>
            <w:tcW w:w="0" w:type="auto"/>
            <w:tcBorders>
              <w:left w:val="single" w:sz="4" w:space="0" w:color="auto"/>
              <w:right w:val="single" w:sz="4" w:space="0" w:color="auto"/>
            </w:tcBorders>
            <w:shd w:val="clear" w:color="auto" w:fill="F2F2F2" w:themeFill="background1" w:themeFillShade="F2"/>
            <w:vAlign w:val="center"/>
          </w:tcPr>
          <w:p w14:paraId="6137A3F6" w14:textId="0202245E"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2,25</w:t>
            </w:r>
          </w:p>
        </w:tc>
        <w:tc>
          <w:tcPr>
            <w:tcW w:w="0" w:type="auto"/>
            <w:tcBorders>
              <w:left w:val="single" w:sz="4" w:space="0" w:color="auto"/>
              <w:right w:val="single" w:sz="4" w:space="0" w:color="auto"/>
            </w:tcBorders>
            <w:shd w:val="clear" w:color="auto" w:fill="F2F2F2" w:themeFill="background1" w:themeFillShade="F2"/>
            <w:vAlign w:val="center"/>
          </w:tcPr>
          <w:p w14:paraId="2E99FA7F" w14:textId="6A8A01BC"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0,62</w:t>
            </w:r>
          </w:p>
        </w:tc>
        <w:tc>
          <w:tcPr>
            <w:tcW w:w="0" w:type="auto"/>
            <w:tcBorders>
              <w:left w:val="single" w:sz="4" w:space="0" w:color="auto"/>
              <w:right w:val="single" w:sz="4" w:space="0" w:color="auto"/>
            </w:tcBorders>
            <w:vAlign w:val="center"/>
          </w:tcPr>
          <w:p w14:paraId="642BA3B7" w14:textId="44BDAA52"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2,16</w:t>
            </w:r>
          </w:p>
        </w:tc>
        <w:tc>
          <w:tcPr>
            <w:tcW w:w="0" w:type="auto"/>
            <w:tcBorders>
              <w:left w:val="single" w:sz="4" w:space="0" w:color="auto"/>
              <w:right w:val="single" w:sz="4" w:space="0" w:color="auto"/>
            </w:tcBorders>
            <w:vAlign w:val="center"/>
          </w:tcPr>
          <w:p w14:paraId="79348B8D" w14:textId="385BE3F7"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0,65</w:t>
            </w:r>
          </w:p>
        </w:tc>
        <w:tc>
          <w:tcPr>
            <w:tcW w:w="0" w:type="auto"/>
            <w:tcBorders>
              <w:left w:val="single" w:sz="4" w:space="0" w:color="auto"/>
              <w:right w:val="single" w:sz="4" w:space="0" w:color="auto"/>
            </w:tcBorders>
            <w:shd w:val="clear" w:color="auto" w:fill="F2F2F2" w:themeFill="background1" w:themeFillShade="F2"/>
            <w:vAlign w:val="center"/>
          </w:tcPr>
          <w:p w14:paraId="6FDAABE3" w14:textId="39B075AD"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2,34</w:t>
            </w:r>
          </w:p>
        </w:tc>
        <w:tc>
          <w:tcPr>
            <w:tcW w:w="0" w:type="auto"/>
            <w:tcBorders>
              <w:left w:val="single" w:sz="4" w:space="0" w:color="auto"/>
              <w:right w:val="single" w:sz="4" w:space="0" w:color="auto"/>
            </w:tcBorders>
            <w:shd w:val="clear" w:color="auto" w:fill="F2F2F2" w:themeFill="background1" w:themeFillShade="F2"/>
            <w:vAlign w:val="center"/>
          </w:tcPr>
          <w:p w14:paraId="3301137C" w14:textId="627A20DB"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0,65</w:t>
            </w:r>
          </w:p>
        </w:tc>
      </w:tr>
      <w:tr w:rsidR="004A14AF" w:rsidRPr="006B4B47" w14:paraId="78A7F67B" w14:textId="77777777" w:rsidTr="009F0FA3">
        <w:trPr>
          <w:trHeight w:val="198"/>
          <w:jc w:val="right"/>
        </w:trPr>
        <w:tc>
          <w:tcPr>
            <w:tcW w:w="0" w:type="auto"/>
            <w:tcBorders>
              <w:right w:val="single" w:sz="4" w:space="0" w:color="auto"/>
            </w:tcBorders>
            <w:vAlign w:val="center"/>
          </w:tcPr>
          <w:p w14:paraId="0118BFC7" w14:textId="49621881"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w:t>
            </w:r>
          </w:p>
        </w:tc>
        <w:tc>
          <w:tcPr>
            <w:tcW w:w="0" w:type="auto"/>
            <w:tcBorders>
              <w:right w:val="single" w:sz="4" w:space="0" w:color="auto"/>
            </w:tcBorders>
            <w:vAlign w:val="center"/>
          </w:tcPr>
          <w:p w14:paraId="213D54A0" w14:textId="60A06BD2" w:rsidR="004E47EA" w:rsidRPr="006B4B47" w:rsidRDefault="004E47EA" w:rsidP="009F0FA3">
            <w:pPr>
              <w:spacing w:before="0" w:line="240" w:lineRule="auto"/>
              <w:ind w:left="-57" w:right="-57" w:firstLine="0"/>
              <w:jc w:val="left"/>
              <w:rPr>
                <w:color w:val="000000" w:themeColor="text1"/>
                <w:spacing w:val="-10"/>
                <w:sz w:val="22"/>
              </w:rPr>
            </w:pPr>
            <w:r w:rsidRPr="006B4B47">
              <w:rPr>
                <w:color w:val="000000" w:themeColor="text1"/>
                <w:spacing w:val="-10"/>
                <w:sz w:val="22"/>
              </w:rPr>
              <w:t>Tôi thích sản phẩm CDĐL của Sơn La</w:t>
            </w:r>
          </w:p>
        </w:tc>
        <w:tc>
          <w:tcPr>
            <w:tcW w:w="0" w:type="auto"/>
            <w:tcBorders>
              <w:left w:val="single" w:sz="4" w:space="0" w:color="auto"/>
              <w:right w:val="single" w:sz="4" w:space="0" w:color="auto"/>
            </w:tcBorders>
            <w:shd w:val="clear" w:color="auto" w:fill="F2F2F2" w:themeFill="background1" w:themeFillShade="F2"/>
            <w:vAlign w:val="center"/>
          </w:tcPr>
          <w:p w14:paraId="48E44408" w14:textId="2739E0C6"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1,96</w:t>
            </w:r>
          </w:p>
        </w:tc>
        <w:tc>
          <w:tcPr>
            <w:tcW w:w="0" w:type="auto"/>
            <w:tcBorders>
              <w:left w:val="single" w:sz="4" w:space="0" w:color="auto"/>
              <w:right w:val="single" w:sz="4" w:space="0" w:color="auto"/>
            </w:tcBorders>
            <w:shd w:val="clear" w:color="auto" w:fill="F2F2F2" w:themeFill="background1" w:themeFillShade="F2"/>
            <w:vAlign w:val="center"/>
          </w:tcPr>
          <w:p w14:paraId="7812D2CD" w14:textId="4B7179EA"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0,71</w:t>
            </w:r>
          </w:p>
        </w:tc>
        <w:tc>
          <w:tcPr>
            <w:tcW w:w="0" w:type="auto"/>
            <w:tcBorders>
              <w:left w:val="single" w:sz="4" w:space="0" w:color="auto"/>
              <w:right w:val="single" w:sz="4" w:space="0" w:color="auto"/>
            </w:tcBorders>
            <w:vAlign w:val="center"/>
          </w:tcPr>
          <w:p w14:paraId="052DF1E5" w14:textId="3B3BE388"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1,88</w:t>
            </w:r>
          </w:p>
        </w:tc>
        <w:tc>
          <w:tcPr>
            <w:tcW w:w="0" w:type="auto"/>
            <w:tcBorders>
              <w:left w:val="single" w:sz="4" w:space="0" w:color="auto"/>
              <w:right w:val="single" w:sz="4" w:space="0" w:color="auto"/>
            </w:tcBorders>
            <w:vAlign w:val="center"/>
          </w:tcPr>
          <w:p w14:paraId="4EA59590" w14:textId="3845559F"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0,72</w:t>
            </w:r>
          </w:p>
        </w:tc>
        <w:tc>
          <w:tcPr>
            <w:tcW w:w="0" w:type="auto"/>
            <w:tcBorders>
              <w:left w:val="single" w:sz="4" w:space="0" w:color="auto"/>
              <w:right w:val="single" w:sz="4" w:space="0" w:color="auto"/>
            </w:tcBorders>
            <w:shd w:val="clear" w:color="auto" w:fill="F2F2F2" w:themeFill="background1" w:themeFillShade="F2"/>
            <w:vAlign w:val="center"/>
          </w:tcPr>
          <w:p w14:paraId="41679811" w14:textId="419F40A5"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2,12</w:t>
            </w:r>
          </w:p>
        </w:tc>
        <w:tc>
          <w:tcPr>
            <w:tcW w:w="0" w:type="auto"/>
            <w:tcBorders>
              <w:left w:val="single" w:sz="4" w:space="0" w:color="auto"/>
              <w:right w:val="single" w:sz="4" w:space="0" w:color="auto"/>
            </w:tcBorders>
            <w:shd w:val="clear" w:color="auto" w:fill="F2F2F2" w:themeFill="background1" w:themeFillShade="F2"/>
            <w:vAlign w:val="center"/>
          </w:tcPr>
          <w:p w14:paraId="3E41AD73" w14:textId="024B6CAB"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0,62</w:t>
            </w:r>
          </w:p>
        </w:tc>
      </w:tr>
      <w:tr w:rsidR="004A14AF" w:rsidRPr="006B4B47" w14:paraId="111A26B9" w14:textId="77777777" w:rsidTr="009F0FA3">
        <w:trPr>
          <w:trHeight w:val="198"/>
          <w:jc w:val="right"/>
        </w:trPr>
        <w:tc>
          <w:tcPr>
            <w:tcW w:w="0" w:type="auto"/>
            <w:tcBorders>
              <w:right w:val="single" w:sz="4" w:space="0" w:color="auto"/>
            </w:tcBorders>
            <w:vAlign w:val="center"/>
          </w:tcPr>
          <w:p w14:paraId="09CB7CEA" w14:textId="5352E3DB"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3</w:t>
            </w:r>
          </w:p>
        </w:tc>
        <w:tc>
          <w:tcPr>
            <w:tcW w:w="0" w:type="auto"/>
            <w:tcBorders>
              <w:right w:val="single" w:sz="4" w:space="0" w:color="auto"/>
            </w:tcBorders>
            <w:vAlign w:val="center"/>
          </w:tcPr>
          <w:p w14:paraId="5EA7C77D" w14:textId="170EAAE7" w:rsidR="004E47EA" w:rsidRPr="006B4B47" w:rsidRDefault="004E47EA" w:rsidP="009F0FA3">
            <w:pPr>
              <w:spacing w:before="0" w:line="240" w:lineRule="auto"/>
              <w:ind w:left="-57" w:right="-57" w:firstLine="0"/>
              <w:jc w:val="left"/>
              <w:rPr>
                <w:color w:val="000000" w:themeColor="text1"/>
                <w:spacing w:val="-10"/>
                <w:sz w:val="22"/>
              </w:rPr>
            </w:pPr>
            <w:r w:rsidRPr="006B4B47">
              <w:rPr>
                <w:color w:val="000000" w:themeColor="text1"/>
                <w:spacing w:val="-10"/>
                <w:sz w:val="22"/>
              </w:rPr>
              <w:t xml:space="preserve">Các </w:t>
            </w:r>
            <w:r w:rsidR="006874C6" w:rsidRPr="006B4B47">
              <w:rPr>
                <w:color w:val="000000" w:themeColor="text1"/>
                <w:spacing w:val="-10"/>
                <w:sz w:val="22"/>
              </w:rPr>
              <w:t>SP</w:t>
            </w:r>
            <w:r w:rsidRPr="006B4B47">
              <w:rPr>
                <w:color w:val="000000" w:themeColor="text1"/>
                <w:spacing w:val="-10"/>
                <w:sz w:val="22"/>
              </w:rPr>
              <w:t xml:space="preserve"> này luôn mang đến cho tôi sự hưng phấn khi sử dụng </w:t>
            </w:r>
          </w:p>
        </w:tc>
        <w:tc>
          <w:tcPr>
            <w:tcW w:w="0" w:type="auto"/>
            <w:tcBorders>
              <w:left w:val="single" w:sz="4" w:space="0" w:color="auto"/>
              <w:right w:val="single" w:sz="4" w:space="0" w:color="auto"/>
            </w:tcBorders>
            <w:shd w:val="clear" w:color="auto" w:fill="F2F2F2" w:themeFill="background1" w:themeFillShade="F2"/>
            <w:vAlign w:val="center"/>
          </w:tcPr>
          <w:p w14:paraId="659CFB85" w14:textId="7270CF5D"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2,12</w:t>
            </w:r>
          </w:p>
        </w:tc>
        <w:tc>
          <w:tcPr>
            <w:tcW w:w="0" w:type="auto"/>
            <w:tcBorders>
              <w:left w:val="single" w:sz="4" w:space="0" w:color="auto"/>
              <w:right w:val="single" w:sz="4" w:space="0" w:color="auto"/>
            </w:tcBorders>
            <w:shd w:val="clear" w:color="auto" w:fill="F2F2F2" w:themeFill="background1" w:themeFillShade="F2"/>
            <w:vAlign w:val="center"/>
          </w:tcPr>
          <w:p w14:paraId="526A19D9" w14:textId="5B5EE012"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0,65</w:t>
            </w:r>
          </w:p>
        </w:tc>
        <w:tc>
          <w:tcPr>
            <w:tcW w:w="0" w:type="auto"/>
            <w:tcBorders>
              <w:left w:val="single" w:sz="4" w:space="0" w:color="auto"/>
              <w:right w:val="single" w:sz="4" w:space="0" w:color="auto"/>
            </w:tcBorders>
            <w:vAlign w:val="center"/>
          </w:tcPr>
          <w:p w14:paraId="4B6E6F53" w14:textId="0394A6C9"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2,05</w:t>
            </w:r>
          </w:p>
        </w:tc>
        <w:tc>
          <w:tcPr>
            <w:tcW w:w="0" w:type="auto"/>
            <w:tcBorders>
              <w:left w:val="single" w:sz="4" w:space="0" w:color="auto"/>
              <w:right w:val="single" w:sz="4" w:space="0" w:color="auto"/>
            </w:tcBorders>
            <w:vAlign w:val="center"/>
          </w:tcPr>
          <w:p w14:paraId="66B1A6A8" w14:textId="56F274E6"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0,65</w:t>
            </w:r>
          </w:p>
        </w:tc>
        <w:tc>
          <w:tcPr>
            <w:tcW w:w="0" w:type="auto"/>
            <w:tcBorders>
              <w:left w:val="single" w:sz="4" w:space="0" w:color="auto"/>
              <w:right w:val="single" w:sz="4" w:space="0" w:color="auto"/>
            </w:tcBorders>
            <w:shd w:val="clear" w:color="auto" w:fill="F2F2F2" w:themeFill="background1" w:themeFillShade="F2"/>
            <w:vAlign w:val="center"/>
          </w:tcPr>
          <w:p w14:paraId="48535D43" w14:textId="157FC8C5"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2,25</w:t>
            </w:r>
          </w:p>
        </w:tc>
        <w:tc>
          <w:tcPr>
            <w:tcW w:w="0" w:type="auto"/>
            <w:tcBorders>
              <w:left w:val="single" w:sz="4" w:space="0" w:color="auto"/>
              <w:right w:val="single" w:sz="4" w:space="0" w:color="auto"/>
            </w:tcBorders>
            <w:shd w:val="clear" w:color="auto" w:fill="F2F2F2" w:themeFill="background1" w:themeFillShade="F2"/>
            <w:vAlign w:val="center"/>
          </w:tcPr>
          <w:p w14:paraId="412DB233" w14:textId="2294A04F"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0,62</w:t>
            </w:r>
          </w:p>
        </w:tc>
      </w:tr>
      <w:tr w:rsidR="004A14AF" w:rsidRPr="006B4B47" w14:paraId="2D7E407E" w14:textId="77777777" w:rsidTr="009F0FA3">
        <w:trPr>
          <w:trHeight w:val="198"/>
          <w:jc w:val="right"/>
        </w:trPr>
        <w:tc>
          <w:tcPr>
            <w:tcW w:w="0" w:type="auto"/>
            <w:tcBorders>
              <w:right w:val="single" w:sz="4" w:space="0" w:color="auto"/>
            </w:tcBorders>
            <w:vAlign w:val="center"/>
          </w:tcPr>
          <w:p w14:paraId="726A3A1D" w14:textId="2DFC1DFA"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4</w:t>
            </w:r>
          </w:p>
        </w:tc>
        <w:tc>
          <w:tcPr>
            <w:tcW w:w="0" w:type="auto"/>
            <w:tcBorders>
              <w:right w:val="single" w:sz="4" w:space="0" w:color="auto"/>
            </w:tcBorders>
            <w:vAlign w:val="center"/>
          </w:tcPr>
          <w:p w14:paraId="334C32AB" w14:textId="4DC94CF7" w:rsidR="004E47EA" w:rsidRPr="006B4B47" w:rsidRDefault="004E47EA" w:rsidP="009F0FA3">
            <w:pPr>
              <w:spacing w:before="0" w:line="240" w:lineRule="auto"/>
              <w:ind w:left="-57" w:right="-57" w:firstLine="0"/>
              <w:jc w:val="left"/>
              <w:rPr>
                <w:color w:val="000000" w:themeColor="text1"/>
                <w:spacing w:val="-10"/>
                <w:sz w:val="22"/>
              </w:rPr>
            </w:pPr>
            <w:r w:rsidRPr="006B4B47">
              <w:rPr>
                <w:color w:val="000000" w:themeColor="text1"/>
                <w:spacing w:val="-10"/>
                <w:sz w:val="22"/>
              </w:rPr>
              <w:t xml:space="preserve">CDĐL của Sơn La giúp tôi tự tin hơn khi lựa chọn loại </w:t>
            </w:r>
            <w:r w:rsidR="006874C6" w:rsidRPr="006B4B47">
              <w:rPr>
                <w:color w:val="000000" w:themeColor="text1"/>
                <w:spacing w:val="-10"/>
                <w:sz w:val="22"/>
              </w:rPr>
              <w:t>SP</w:t>
            </w:r>
            <w:r w:rsidRPr="006B4B47">
              <w:rPr>
                <w:color w:val="000000" w:themeColor="text1"/>
                <w:spacing w:val="-10"/>
                <w:sz w:val="22"/>
              </w:rPr>
              <w:t xml:space="preserve"> này</w:t>
            </w:r>
          </w:p>
        </w:tc>
        <w:tc>
          <w:tcPr>
            <w:tcW w:w="0" w:type="auto"/>
            <w:tcBorders>
              <w:left w:val="single" w:sz="4" w:space="0" w:color="auto"/>
              <w:right w:val="single" w:sz="4" w:space="0" w:color="auto"/>
            </w:tcBorders>
            <w:shd w:val="clear" w:color="auto" w:fill="F2F2F2" w:themeFill="background1" w:themeFillShade="F2"/>
            <w:vAlign w:val="center"/>
          </w:tcPr>
          <w:p w14:paraId="0D408B16" w14:textId="6CD025E8"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2,35</w:t>
            </w:r>
          </w:p>
        </w:tc>
        <w:tc>
          <w:tcPr>
            <w:tcW w:w="0" w:type="auto"/>
            <w:tcBorders>
              <w:left w:val="single" w:sz="4" w:space="0" w:color="auto"/>
              <w:right w:val="single" w:sz="4" w:space="0" w:color="auto"/>
            </w:tcBorders>
            <w:shd w:val="clear" w:color="auto" w:fill="F2F2F2" w:themeFill="background1" w:themeFillShade="F2"/>
            <w:vAlign w:val="center"/>
          </w:tcPr>
          <w:p w14:paraId="002490FB" w14:textId="61C6F91D"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0,62</w:t>
            </w:r>
          </w:p>
        </w:tc>
        <w:tc>
          <w:tcPr>
            <w:tcW w:w="0" w:type="auto"/>
            <w:tcBorders>
              <w:left w:val="single" w:sz="4" w:space="0" w:color="auto"/>
              <w:right w:val="single" w:sz="4" w:space="0" w:color="auto"/>
            </w:tcBorders>
            <w:vAlign w:val="center"/>
          </w:tcPr>
          <w:p w14:paraId="15DA9353" w14:textId="78CF2058"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2,05</w:t>
            </w:r>
          </w:p>
        </w:tc>
        <w:tc>
          <w:tcPr>
            <w:tcW w:w="0" w:type="auto"/>
            <w:tcBorders>
              <w:left w:val="single" w:sz="4" w:space="0" w:color="auto"/>
              <w:right w:val="single" w:sz="4" w:space="0" w:color="auto"/>
            </w:tcBorders>
            <w:vAlign w:val="center"/>
          </w:tcPr>
          <w:p w14:paraId="7D529C16" w14:textId="2E7B87FA"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0,62</w:t>
            </w:r>
          </w:p>
        </w:tc>
        <w:tc>
          <w:tcPr>
            <w:tcW w:w="0" w:type="auto"/>
            <w:tcBorders>
              <w:left w:val="single" w:sz="4" w:space="0" w:color="auto"/>
              <w:right w:val="single" w:sz="4" w:space="0" w:color="auto"/>
            </w:tcBorders>
            <w:shd w:val="clear" w:color="auto" w:fill="F2F2F2" w:themeFill="background1" w:themeFillShade="F2"/>
            <w:vAlign w:val="center"/>
          </w:tcPr>
          <w:p w14:paraId="653AE465" w14:textId="6245E456"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2,32</w:t>
            </w:r>
          </w:p>
        </w:tc>
        <w:tc>
          <w:tcPr>
            <w:tcW w:w="0" w:type="auto"/>
            <w:tcBorders>
              <w:left w:val="single" w:sz="4" w:space="0" w:color="auto"/>
              <w:right w:val="single" w:sz="4" w:space="0" w:color="auto"/>
            </w:tcBorders>
            <w:shd w:val="clear" w:color="auto" w:fill="F2F2F2" w:themeFill="background1" w:themeFillShade="F2"/>
            <w:vAlign w:val="center"/>
          </w:tcPr>
          <w:p w14:paraId="1F58D208" w14:textId="3AD6B56B"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0,65</w:t>
            </w:r>
          </w:p>
        </w:tc>
      </w:tr>
      <w:tr w:rsidR="004A14AF" w:rsidRPr="006B4B47" w14:paraId="2950E098" w14:textId="77777777" w:rsidTr="009F0FA3">
        <w:trPr>
          <w:trHeight w:val="198"/>
          <w:jc w:val="right"/>
        </w:trPr>
        <w:tc>
          <w:tcPr>
            <w:tcW w:w="0" w:type="auto"/>
            <w:tcBorders>
              <w:right w:val="single" w:sz="4" w:space="0" w:color="auto"/>
            </w:tcBorders>
            <w:vAlign w:val="center"/>
          </w:tcPr>
          <w:p w14:paraId="4E109BF1" w14:textId="3C16DC5B"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5</w:t>
            </w:r>
          </w:p>
        </w:tc>
        <w:tc>
          <w:tcPr>
            <w:tcW w:w="0" w:type="auto"/>
            <w:tcBorders>
              <w:right w:val="single" w:sz="4" w:space="0" w:color="auto"/>
            </w:tcBorders>
            <w:vAlign w:val="center"/>
          </w:tcPr>
          <w:p w14:paraId="5F7CF577" w14:textId="3A0FA966" w:rsidR="004E47EA" w:rsidRPr="006B4B47" w:rsidRDefault="004E47EA" w:rsidP="009F0FA3">
            <w:pPr>
              <w:spacing w:before="0" w:line="240" w:lineRule="auto"/>
              <w:ind w:left="-57" w:right="-57" w:firstLine="0"/>
              <w:jc w:val="left"/>
              <w:rPr>
                <w:color w:val="000000" w:themeColor="text1"/>
                <w:spacing w:val="-10"/>
                <w:sz w:val="22"/>
              </w:rPr>
            </w:pPr>
            <w:r w:rsidRPr="006B4B47">
              <w:rPr>
                <w:color w:val="000000" w:themeColor="text1"/>
                <w:spacing w:val="-10"/>
                <w:sz w:val="22"/>
              </w:rPr>
              <w:t>Tôi sẽ không mua các sản phẩm khác khi các sản phẩm CDĐL của Sơn La cũng có tại các điểm bán</w:t>
            </w:r>
          </w:p>
        </w:tc>
        <w:tc>
          <w:tcPr>
            <w:tcW w:w="0" w:type="auto"/>
            <w:tcBorders>
              <w:left w:val="single" w:sz="4" w:space="0" w:color="auto"/>
              <w:right w:val="single" w:sz="4" w:space="0" w:color="auto"/>
            </w:tcBorders>
            <w:shd w:val="clear" w:color="auto" w:fill="F2F2F2" w:themeFill="background1" w:themeFillShade="F2"/>
            <w:vAlign w:val="center"/>
          </w:tcPr>
          <w:p w14:paraId="57E1D250" w14:textId="084B308B"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2,24</w:t>
            </w:r>
          </w:p>
        </w:tc>
        <w:tc>
          <w:tcPr>
            <w:tcW w:w="0" w:type="auto"/>
            <w:tcBorders>
              <w:left w:val="single" w:sz="4" w:space="0" w:color="auto"/>
              <w:right w:val="single" w:sz="4" w:space="0" w:color="auto"/>
            </w:tcBorders>
            <w:shd w:val="clear" w:color="auto" w:fill="F2F2F2" w:themeFill="background1" w:themeFillShade="F2"/>
            <w:vAlign w:val="center"/>
          </w:tcPr>
          <w:p w14:paraId="0D4E191D" w14:textId="294FC0ED"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0,62</w:t>
            </w:r>
          </w:p>
        </w:tc>
        <w:tc>
          <w:tcPr>
            <w:tcW w:w="0" w:type="auto"/>
            <w:tcBorders>
              <w:left w:val="single" w:sz="4" w:space="0" w:color="auto"/>
              <w:right w:val="single" w:sz="4" w:space="0" w:color="auto"/>
            </w:tcBorders>
            <w:vAlign w:val="center"/>
          </w:tcPr>
          <w:p w14:paraId="08261D0B" w14:textId="3D18BA11"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1,88</w:t>
            </w:r>
          </w:p>
        </w:tc>
        <w:tc>
          <w:tcPr>
            <w:tcW w:w="0" w:type="auto"/>
            <w:tcBorders>
              <w:left w:val="single" w:sz="4" w:space="0" w:color="auto"/>
              <w:right w:val="single" w:sz="4" w:space="0" w:color="auto"/>
            </w:tcBorders>
            <w:vAlign w:val="center"/>
          </w:tcPr>
          <w:p w14:paraId="3934E89E" w14:textId="541C554A"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0,71</w:t>
            </w:r>
          </w:p>
        </w:tc>
        <w:tc>
          <w:tcPr>
            <w:tcW w:w="0" w:type="auto"/>
            <w:tcBorders>
              <w:left w:val="single" w:sz="4" w:space="0" w:color="auto"/>
              <w:right w:val="single" w:sz="4" w:space="0" w:color="auto"/>
            </w:tcBorders>
            <w:shd w:val="clear" w:color="auto" w:fill="F2F2F2" w:themeFill="background1" w:themeFillShade="F2"/>
            <w:vAlign w:val="center"/>
          </w:tcPr>
          <w:p w14:paraId="3DCCC306" w14:textId="2E55AEFB"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1,98</w:t>
            </w:r>
          </w:p>
        </w:tc>
        <w:tc>
          <w:tcPr>
            <w:tcW w:w="0" w:type="auto"/>
            <w:tcBorders>
              <w:left w:val="single" w:sz="4" w:space="0" w:color="auto"/>
              <w:right w:val="single" w:sz="4" w:space="0" w:color="auto"/>
            </w:tcBorders>
            <w:shd w:val="clear" w:color="auto" w:fill="F2F2F2" w:themeFill="background1" w:themeFillShade="F2"/>
            <w:vAlign w:val="center"/>
          </w:tcPr>
          <w:p w14:paraId="73629DE9" w14:textId="59FA959F"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0,71</w:t>
            </w:r>
          </w:p>
        </w:tc>
      </w:tr>
      <w:tr w:rsidR="004A14AF" w:rsidRPr="006B4B47" w14:paraId="487D74E1" w14:textId="77777777" w:rsidTr="009F0FA3">
        <w:trPr>
          <w:trHeight w:val="198"/>
          <w:jc w:val="right"/>
        </w:trPr>
        <w:tc>
          <w:tcPr>
            <w:tcW w:w="0" w:type="auto"/>
            <w:tcBorders>
              <w:right w:val="single" w:sz="4" w:space="0" w:color="auto"/>
            </w:tcBorders>
            <w:vAlign w:val="center"/>
          </w:tcPr>
          <w:p w14:paraId="77E40D38" w14:textId="54107569"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6</w:t>
            </w:r>
          </w:p>
        </w:tc>
        <w:tc>
          <w:tcPr>
            <w:tcW w:w="0" w:type="auto"/>
            <w:tcBorders>
              <w:right w:val="single" w:sz="4" w:space="0" w:color="auto"/>
            </w:tcBorders>
            <w:vAlign w:val="center"/>
          </w:tcPr>
          <w:p w14:paraId="1EC4DEBE" w14:textId="0B9D5130" w:rsidR="004E47EA" w:rsidRPr="006B4B47" w:rsidRDefault="004E47EA" w:rsidP="009F0FA3">
            <w:pPr>
              <w:spacing w:before="0" w:line="240" w:lineRule="auto"/>
              <w:ind w:left="-57" w:right="-57" w:firstLine="0"/>
              <w:jc w:val="left"/>
              <w:rPr>
                <w:color w:val="000000" w:themeColor="text1"/>
                <w:spacing w:val="-10"/>
                <w:sz w:val="22"/>
              </w:rPr>
            </w:pPr>
            <w:r w:rsidRPr="006B4B47">
              <w:rPr>
                <w:color w:val="000000" w:themeColor="text1"/>
                <w:spacing w:val="-10"/>
                <w:sz w:val="22"/>
              </w:rPr>
              <w:t>Sản phẩm CDĐL này sẽ là lựa chọn đầu tiên của tôi khi có nhu cầu tiêu dùng mặt hàng này</w:t>
            </w:r>
          </w:p>
        </w:tc>
        <w:tc>
          <w:tcPr>
            <w:tcW w:w="0" w:type="auto"/>
            <w:tcBorders>
              <w:left w:val="single" w:sz="4" w:space="0" w:color="auto"/>
              <w:right w:val="single" w:sz="4" w:space="0" w:color="auto"/>
            </w:tcBorders>
            <w:shd w:val="clear" w:color="auto" w:fill="F2F2F2" w:themeFill="background1" w:themeFillShade="F2"/>
            <w:vAlign w:val="center"/>
          </w:tcPr>
          <w:p w14:paraId="01A1E95B" w14:textId="4791F054"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2,06</w:t>
            </w:r>
          </w:p>
        </w:tc>
        <w:tc>
          <w:tcPr>
            <w:tcW w:w="0" w:type="auto"/>
            <w:tcBorders>
              <w:left w:val="single" w:sz="4" w:space="0" w:color="auto"/>
              <w:right w:val="single" w:sz="4" w:space="0" w:color="auto"/>
            </w:tcBorders>
            <w:shd w:val="clear" w:color="auto" w:fill="F2F2F2" w:themeFill="background1" w:themeFillShade="F2"/>
            <w:vAlign w:val="center"/>
          </w:tcPr>
          <w:p w14:paraId="3B8202BA" w14:textId="73A91372"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0,72</w:t>
            </w:r>
          </w:p>
        </w:tc>
        <w:tc>
          <w:tcPr>
            <w:tcW w:w="0" w:type="auto"/>
            <w:tcBorders>
              <w:left w:val="single" w:sz="4" w:space="0" w:color="auto"/>
              <w:right w:val="single" w:sz="4" w:space="0" w:color="auto"/>
            </w:tcBorders>
            <w:vAlign w:val="center"/>
          </w:tcPr>
          <w:p w14:paraId="05AF7C08" w14:textId="78A6FFCE"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1,88</w:t>
            </w:r>
          </w:p>
        </w:tc>
        <w:tc>
          <w:tcPr>
            <w:tcW w:w="0" w:type="auto"/>
            <w:tcBorders>
              <w:left w:val="single" w:sz="4" w:space="0" w:color="auto"/>
              <w:right w:val="single" w:sz="4" w:space="0" w:color="auto"/>
            </w:tcBorders>
            <w:vAlign w:val="center"/>
          </w:tcPr>
          <w:p w14:paraId="3835F169" w14:textId="5E00DF0F"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0,76</w:t>
            </w:r>
          </w:p>
        </w:tc>
        <w:tc>
          <w:tcPr>
            <w:tcW w:w="0" w:type="auto"/>
            <w:tcBorders>
              <w:left w:val="single" w:sz="4" w:space="0" w:color="auto"/>
              <w:right w:val="single" w:sz="4" w:space="0" w:color="auto"/>
            </w:tcBorders>
            <w:shd w:val="clear" w:color="auto" w:fill="F2F2F2" w:themeFill="background1" w:themeFillShade="F2"/>
            <w:vAlign w:val="center"/>
          </w:tcPr>
          <w:p w14:paraId="087B0CF5" w14:textId="282690B4" w:rsidR="004E47EA" w:rsidRPr="006B4B47" w:rsidRDefault="004E47EA" w:rsidP="009F0FA3">
            <w:pPr>
              <w:spacing w:before="0" w:line="240" w:lineRule="auto"/>
              <w:ind w:left="-57" w:right="-57" w:firstLine="0"/>
              <w:jc w:val="center"/>
              <w:rPr>
                <w:color w:val="000000" w:themeColor="text1"/>
                <w:spacing w:val="-10"/>
                <w:sz w:val="22"/>
              </w:rPr>
            </w:pPr>
            <w:r w:rsidRPr="006B4B47">
              <w:rPr>
                <w:color w:val="000000" w:themeColor="text1"/>
                <w:spacing w:val="-10"/>
                <w:sz w:val="22"/>
              </w:rPr>
              <w:t>2,05</w:t>
            </w:r>
          </w:p>
        </w:tc>
        <w:tc>
          <w:tcPr>
            <w:tcW w:w="0" w:type="auto"/>
            <w:tcBorders>
              <w:left w:val="single" w:sz="4" w:space="0" w:color="auto"/>
              <w:right w:val="single" w:sz="4" w:space="0" w:color="auto"/>
            </w:tcBorders>
            <w:shd w:val="clear" w:color="auto" w:fill="F2F2F2" w:themeFill="background1" w:themeFillShade="F2"/>
            <w:vAlign w:val="center"/>
          </w:tcPr>
          <w:p w14:paraId="73ACD53D" w14:textId="7D4AE719" w:rsidR="004E47EA" w:rsidRPr="006B4B47" w:rsidRDefault="004E47EA" w:rsidP="009F0FA3">
            <w:pPr>
              <w:spacing w:before="0" w:line="240" w:lineRule="auto"/>
              <w:ind w:left="-57" w:right="-57" w:firstLine="0"/>
              <w:jc w:val="center"/>
              <w:rPr>
                <w:i/>
                <w:iCs/>
                <w:color w:val="000000" w:themeColor="text1"/>
                <w:spacing w:val="-10"/>
                <w:sz w:val="22"/>
              </w:rPr>
            </w:pPr>
            <w:r w:rsidRPr="006B4B47">
              <w:rPr>
                <w:i/>
                <w:iCs/>
                <w:color w:val="000000" w:themeColor="text1"/>
                <w:spacing w:val="-10"/>
                <w:sz w:val="22"/>
              </w:rPr>
              <w:t>0,68</w:t>
            </w:r>
          </w:p>
        </w:tc>
      </w:tr>
    </w:tbl>
    <w:p w14:paraId="126D046D" w14:textId="24D7AFE0" w:rsidR="004E47EA" w:rsidRPr="00BA658E" w:rsidRDefault="006874C6" w:rsidP="006353DB">
      <w:pPr>
        <w:spacing w:before="0" w:line="240" w:lineRule="auto"/>
        <w:ind w:firstLine="0"/>
        <w:contextualSpacing/>
        <w:rPr>
          <w:i/>
          <w:iCs/>
          <w:color w:val="000000" w:themeColor="text1"/>
          <w:spacing w:val="-14"/>
          <w:sz w:val="23"/>
          <w:szCs w:val="27"/>
        </w:rPr>
      </w:pPr>
      <w:r w:rsidRPr="00BA658E">
        <w:rPr>
          <w:i/>
          <w:iCs/>
          <w:color w:val="000000" w:themeColor="text1"/>
          <w:spacing w:val="-14"/>
          <w:sz w:val="23"/>
          <w:szCs w:val="27"/>
        </w:rPr>
        <w:t>Ghi chú: * Số người trải nghiệm</w:t>
      </w:r>
      <w:r w:rsidRPr="00BA658E">
        <w:rPr>
          <w:i/>
          <w:iCs/>
          <w:color w:val="000000" w:themeColor="text1"/>
          <w:spacing w:val="-14"/>
          <w:sz w:val="23"/>
          <w:szCs w:val="27"/>
        </w:rPr>
        <w:tab/>
        <w:t>; 1 - Không đồng ý, 2 - Trung dung, 3 - Đồng ý</w:t>
      </w:r>
      <w:r w:rsidR="006353DB" w:rsidRPr="00BA658E">
        <w:rPr>
          <w:i/>
          <w:iCs/>
          <w:color w:val="000000" w:themeColor="text1"/>
          <w:spacing w:val="-14"/>
          <w:sz w:val="23"/>
          <w:szCs w:val="27"/>
        </w:rPr>
        <w:t xml:space="preserve">          </w:t>
      </w:r>
      <w:r w:rsidR="004E47EA" w:rsidRPr="00BA658E">
        <w:rPr>
          <w:i/>
          <w:iCs/>
          <w:color w:val="000000" w:themeColor="text1"/>
          <w:spacing w:val="-14"/>
          <w:sz w:val="23"/>
          <w:szCs w:val="27"/>
        </w:rPr>
        <w:t xml:space="preserve">Nguồn: Khảo sát </w:t>
      </w:r>
      <w:r w:rsidR="00120A1A" w:rsidRPr="00BA658E">
        <w:rPr>
          <w:i/>
          <w:iCs/>
          <w:color w:val="000000" w:themeColor="text1"/>
          <w:spacing w:val="-14"/>
          <w:sz w:val="23"/>
          <w:szCs w:val="27"/>
        </w:rPr>
        <w:t>của tác giả</w:t>
      </w:r>
      <w:r w:rsidR="004E47EA" w:rsidRPr="00BA658E">
        <w:rPr>
          <w:i/>
          <w:iCs/>
          <w:color w:val="000000" w:themeColor="text1"/>
          <w:spacing w:val="-14"/>
          <w:sz w:val="23"/>
          <w:szCs w:val="27"/>
        </w:rPr>
        <w:t xml:space="preserve"> </w:t>
      </w:r>
    </w:p>
    <w:p w14:paraId="6FE54FC0" w14:textId="7489650C" w:rsidR="001C65E0" w:rsidRPr="00264F1A" w:rsidRDefault="00DE685F" w:rsidP="00ED4A28">
      <w:pPr>
        <w:spacing w:before="0" w:line="240" w:lineRule="auto"/>
        <w:rPr>
          <w:color w:val="000000" w:themeColor="text1"/>
          <w:spacing w:val="-14"/>
          <w:szCs w:val="26"/>
        </w:rPr>
      </w:pPr>
      <w:r w:rsidRPr="00264F1A">
        <w:rPr>
          <w:color w:val="000000" w:themeColor="text1"/>
          <w:spacing w:val="-14"/>
          <w:szCs w:val="26"/>
        </w:rPr>
        <w:t xml:space="preserve">Sự trung thành của khách hàng với TH sản phẩm CDĐL cũng được đánh giá qua ý định giới thiệu về sản phẩm và TH sản phẩm CDĐL cho người khác. Nội dung chi tiết được thể hiện trong bảng </w:t>
      </w:r>
      <w:r w:rsidR="00357649" w:rsidRPr="00264F1A">
        <w:rPr>
          <w:color w:val="000000" w:themeColor="text1"/>
          <w:spacing w:val="-14"/>
          <w:szCs w:val="26"/>
        </w:rPr>
        <w:t>2</w:t>
      </w:r>
      <w:r w:rsidRPr="00264F1A">
        <w:rPr>
          <w:color w:val="000000" w:themeColor="text1"/>
          <w:spacing w:val="-14"/>
          <w:szCs w:val="26"/>
        </w:rPr>
        <w:t>.1</w:t>
      </w:r>
      <w:r w:rsidR="00E05ECA" w:rsidRPr="00264F1A">
        <w:rPr>
          <w:color w:val="000000" w:themeColor="text1"/>
          <w:spacing w:val="-14"/>
          <w:szCs w:val="26"/>
        </w:rPr>
        <w:t>2</w:t>
      </w:r>
      <w:r w:rsidR="00704B78" w:rsidRPr="00264F1A">
        <w:rPr>
          <w:color w:val="000000" w:themeColor="text1"/>
          <w:spacing w:val="-14"/>
          <w:szCs w:val="26"/>
        </w:rPr>
        <w:t>, theo đó, tỷ lệ khách hàng có ý định mua lặp lại trên số người đã trải nghiệm sản phẩm CDĐL thì đứng đầu là Cà phê Sơn La (với 74,3% sẽ mua lặp lại), kế đến là Xoài Yên Châu (với 70,2%) và thấp nhất là Chè shan tuyết Mộc Châu (với tỷ lệ chỉ 54,7%).</w:t>
      </w:r>
      <w:bookmarkStart w:id="241" w:name="_Toc200016171"/>
      <w:bookmarkStart w:id="242" w:name="_Toc200016521"/>
    </w:p>
    <w:p w14:paraId="398B2B2F" w14:textId="77777777" w:rsidR="006B4B47" w:rsidRPr="00264F1A" w:rsidRDefault="006B4B47">
      <w:pPr>
        <w:rPr>
          <w:b/>
          <w:bCs/>
          <w:color w:val="000000" w:themeColor="text1"/>
          <w:szCs w:val="26"/>
        </w:rPr>
      </w:pPr>
      <w:r w:rsidRPr="00264F1A">
        <w:rPr>
          <w:b/>
          <w:bCs/>
          <w:color w:val="000000" w:themeColor="text1"/>
          <w:szCs w:val="26"/>
        </w:rPr>
        <w:br w:type="page"/>
      </w:r>
    </w:p>
    <w:p w14:paraId="6DF66E99" w14:textId="442AD070" w:rsidR="000E3749" w:rsidRPr="00264F1A" w:rsidRDefault="00DE685F" w:rsidP="002D3FF8">
      <w:pPr>
        <w:spacing w:before="0" w:line="240" w:lineRule="auto"/>
        <w:ind w:firstLine="0"/>
        <w:contextualSpacing/>
        <w:jc w:val="center"/>
        <w:outlineLvl w:val="0"/>
        <w:rPr>
          <w:b/>
          <w:bCs/>
          <w:color w:val="000000" w:themeColor="text1"/>
          <w:szCs w:val="26"/>
        </w:rPr>
      </w:pPr>
      <w:r w:rsidRPr="00264F1A">
        <w:rPr>
          <w:b/>
          <w:bCs/>
          <w:color w:val="000000" w:themeColor="text1"/>
          <w:szCs w:val="26"/>
        </w:rPr>
        <w:lastRenderedPageBreak/>
        <w:t xml:space="preserve">Bảng </w:t>
      </w:r>
      <w:r w:rsidR="00357649" w:rsidRPr="00264F1A">
        <w:rPr>
          <w:b/>
          <w:bCs/>
          <w:color w:val="000000" w:themeColor="text1"/>
          <w:szCs w:val="26"/>
        </w:rPr>
        <w:t>2</w:t>
      </w:r>
      <w:r w:rsidRPr="00264F1A">
        <w:rPr>
          <w:b/>
          <w:bCs/>
          <w:color w:val="000000" w:themeColor="text1"/>
          <w:szCs w:val="26"/>
        </w:rPr>
        <w:t>.1</w:t>
      </w:r>
      <w:r w:rsidR="00E05ECA" w:rsidRPr="00264F1A">
        <w:rPr>
          <w:b/>
          <w:bCs/>
          <w:color w:val="000000" w:themeColor="text1"/>
          <w:szCs w:val="26"/>
        </w:rPr>
        <w:t>2</w:t>
      </w:r>
      <w:r w:rsidRPr="00264F1A">
        <w:rPr>
          <w:b/>
          <w:bCs/>
          <w:color w:val="000000" w:themeColor="text1"/>
          <w:szCs w:val="26"/>
        </w:rPr>
        <w:t>: Sự trung thành của khách hàng thông qua ý định tiêu dùng và</w:t>
      </w:r>
      <w:bookmarkEnd w:id="241"/>
      <w:bookmarkEnd w:id="242"/>
      <w:r w:rsidRPr="00264F1A">
        <w:rPr>
          <w:b/>
          <w:bCs/>
          <w:color w:val="000000" w:themeColor="text1"/>
          <w:szCs w:val="26"/>
        </w:rPr>
        <w:t xml:space="preserve">        </w:t>
      </w:r>
    </w:p>
    <w:p w14:paraId="134D3AAE" w14:textId="21FDD267" w:rsidR="00DE685F" w:rsidRPr="00264F1A" w:rsidRDefault="00DE685F" w:rsidP="002D3FF8">
      <w:pPr>
        <w:spacing w:before="0" w:line="240" w:lineRule="auto"/>
        <w:ind w:firstLine="0"/>
        <w:contextualSpacing/>
        <w:jc w:val="center"/>
        <w:outlineLvl w:val="0"/>
        <w:rPr>
          <w:b/>
          <w:bCs/>
          <w:color w:val="000000" w:themeColor="text1"/>
          <w:szCs w:val="26"/>
        </w:rPr>
      </w:pPr>
      <w:r w:rsidRPr="00264F1A">
        <w:rPr>
          <w:b/>
          <w:bCs/>
          <w:color w:val="000000" w:themeColor="text1"/>
          <w:szCs w:val="26"/>
        </w:rPr>
        <w:t xml:space="preserve"> </w:t>
      </w:r>
      <w:bookmarkStart w:id="243" w:name="_Toc200016172"/>
      <w:bookmarkStart w:id="244" w:name="_Toc200016522"/>
      <w:r w:rsidRPr="00264F1A">
        <w:rPr>
          <w:b/>
          <w:bCs/>
          <w:color w:val="000000" w:themeColor="text1"/>
          <w:szCs w:val="26"/>
        </w:rPr>
        <w:t>giới thiệu về sản phẩm CDĐL cho người khác</w:t>
      </w:r>
      <w:bookmarkEnd w:id="243"/>
      <w:bookmarkEnd w:id="244"/>
    </w:p>
    <w:tbl>
      <w:tblPr>
        <w:tblStyle w:val="TableGrid"/>
        <w:tblW w:w="0" w:type="auto"/>
        <w:jc w:val="center"/>
        <w:tblLook w:val="04A0" w:firstRow="1" w:lastRow="0" w:firstColumn="1" w:lastColumn="0" w:noHBand="0" w:noVBand="1"/>
      </w:tblPr>
      <w:tblGrid>
        <w:gridCol w:w="4268"/>
        <w:gridCol w:w="908"/>
        <w:gridCol w:w="784"/>
        <w:gridCol w:w="908"/>
        <w:gridCol w:w="784"/>
        <w:gridCol w:w="908"/>
        <w:gridCol w:w="784"/>
      </w:tblGrid>
      <w:tr w:rsidR="004A14AF" w:rsidRPr="006B4B47" w14:paraId="446348C4" w14:textId="77777777" w:rsidTr="006353DB">
        <w:trPr>
          <w:jc w:val="center"/>
        </w:trPr>
        <w:tc>
          <w:tcPr>
            <w:tcW w:w="0" w:type="auto"/>
            <w:vMerge w:val="restart"/>
            <w:vAlign w:val="center"/>
          </w:tcPr>
          <w:p w14:paraId="14D0DBB0" w14:textId="77777777" w:rsidR="00DE685F" w:rsidRPr="006B4B47" w:rsidRDefault="00DE685F" w:rsidP="006353DB">
            <w:pPr>
              <w:spacing w:before="0" w:line="240" w:lineRule="auto"/>
              <w:ind w:left="-57" w:right="-57" w:firstLine="0"/>
              <w:jc w:val="center"/>
              <w:rPr>
                <w:b/>
                <w:bCs/>
                <w:color w:val="000000" w:themeColor="text1"/>
                <w:spacing w:val="-12"/>
                <w:sz w:val="21"/>
                <w:szCs w:val="23"/>
              </w:rPr>
            </w:pPr>
            <w:r w:rsidRPr="006B4B47">
              <w:rPr>
                <w:b/>
                <w:bCs/>
                <w:color w:val="000000" w:themeColor="text1"/>
                <w:spacing w:val="-12"/>
                <w:sz w:val="21"/>
                <w:szCs w:val="23"/>
              </w:rPr>
              <w:t>Nội dung</w:t>
            </w:r>
          </w:p>
        </w:tc>
        <w:tc>
          <w:tcPr>
            <w:tcW w:w="0" w:type="auto"/>
            <w:gridSpan w:val="2"/>
            <w:shd w:val="clear" w:color="auto" w:fill="F2F2F2" w:themeFill="background1" w:themeFillShade="F2"/>
            <w:vAlign w:val="center"/>
          </w:tcPr>
          <w:p w14:paraId="34192AB0" w14:textId="7C711482" w:rsidR="00DE685F" w:rsidRPr="006B4B47" w:rsidRDefault="00DE685F" w:rsidP="006B4B47">
            <w:pPr>
              <w:spacing w:before="0" w:line="240" w:lineRule="auto"/>
              <w:ind w:left="-57" w:right="-57" w:firstLine="0"/>
              <w:jc w:val="center"/>
              <w:rPr>
                <w:color w:val="000000" w:themeColor="text1"/>
                <w:spacing w:val="-12"/>
                <w:sz w:val="21"/>
                <w:szCs w:val="23"/>
              </w:rPr>
            </w:pPr>
            <w:r w:rsidRPr="006B4B47">
              <w:rPr>
                <w:b/>
                <w:bCs/>
                <w:color w:val="000000" w:themeColor="text1"/>
                <w:spacing w:val="-12"/>
                <w:sz w:val="21"/>
                <w:szCs w:val="23"/>
              </w:rPr>
              <w:t xml:space="preserve">Cà phê   </w:t>
            </w:r>
            <w:r w:rsidRPr="006B4B47">
              <w:rPr>
                <w:i/>
                <w:iCs/>
                <w:color w:val="000000" w:themeColor="text1"/>
                <w:spacing w:val="-12"/>
                <w:sz w:val="21"/>
                <w:szCs w:val="23"/>
              </w:rPr>
              <w:t>(101</w:t>
            </w:r>
            <w:r w:rsidR="006874C6" w:rsidRPr="006B4B47">
              <w:rPr>
                <w:i/>
                <w:iCs/>
                <w:color w:val="000000" w:themeColor="text1"/>
                <w:spacing w:val="-12"/>
                <w:sz w:val="21"/>
                <w:szCs w:val="23"/>
              </w:rPr>
              <w:t>*</w:t>
            </w:r>
            <w:r w:rsidRPr="006B4B47">
              <w:rPr>
                <w:i/>
                <w:iCs/>
                <w:color w:val="000000" w:themeColor="text1"/>
                <w:spacing w:val="-12"/>
                <w:sz w:val="21"/>
                <w:szCs w:val="23"/>
              </w:rPr>
              <w:t>)</w:t>
            </w:r>
          </w:p>
        </w:tc>
        <w:tc>
          <w:tcPr>
            <w:tcW w:w="0" w:type="auto"/>
            <w:gridSpan w:val="2"/>
            <w:vAlign w:val="center"/>
          </w:tcPr>
          <w:p w14:paraId="1D25AD26" w14:textId="599FB95F" w:rsidR="00DE685F" w:rsidRPr="006B4B47" w:rsidRDefault="006B4B47" w:rsidP="006B4B47">
            <w:pPr>
              <w:spacing w:before="0" w:line="240" w:lineRule="auto"/>
              <w:ind w:left="-57" w:right="-57" w:firstLine="0"/>
              <w:jc w:val="center"/>
              <w:rPr>
                <w:color w:val="000000" w:themeColor="text1"/>
                <w:spacing w:val="-12"/>
                <w:sz w:val="21"/>
                <w:szCs w:val="23"/>
              </w:rPr>
            </w:pPr>
            <w:r>
              <w:rPr>
                <w:b/>
                <w:bCs/>
                <w:color w:val="000000" w:themeColor="text1"/>
                <w:spacing w:val="-12"/>
                <w:sz w:val="21"/>
                <w:szCs w:val="23"/>
              </w:rPr>
              <w:t xml:space="preserve">Xoài   </w:t>
            </w:r>
            <w:r w:rsidR="00DE685F" w:rsidRPr="006B4B47">
              <w:rPr>
                <w:i/>
                <w:iCs/>
                <w:color w:val="000000" w:themeColor="text1"/>
                <w:spacing w:val="-12"/>
                <w:sz w:val="21"/>
                <w:szCs w:val="23"/>
              </w:rPr>
              <w:t>(121</w:t>
            </w:r>
            <w:r w:rsidR="006874C6" w:rsidRPr="006B4B47">
              <w:rPr>
                <w:i/>
                <w:iCs/>
                <w:color w:val="000000" w:themeColor="text1"/>
                <w:spacing w:val="-12"/>
                <w:sz w:val="21"/>
                <w:szCs w:val="23"/>
              </w:rPr>
              <w:t>*</w:t>
            </w:r>
            <w:r w:rsidR="00DE685F" w:rsidRPr="006B4B47">
              <w:rPr>
                <w:i/>
                <w:iCs/>
                <w:color w:val="000000" w:themeColor="text1"/>
                <w:spacing w:val="-12"/>
                <w:sz w:val="21"/>
                <w:szCs w:val="23"/>
              </w:rPr>
              <w:t>)</w:t>
            </w:r>
          </w:p>
        </w:tc>
        <w:tc>
          <w:tcPr>
            <w:tcW w:w="0" w:type="auto"/>
            <w:gridSpan w:val="2"/>
            <w:shd w:val="clear" w:color="auto" w:fill="F2F2F2" w:themeFill="background1" w:themeFillShade="F2"/>
            <w:vAlign w:val="center"/>
          </w:tcPr>
          <w:p w14:paraId="72F5379C" w14:textId="4F48770E" w:rsidR="00DE685F" w:rsidRPr="006B4B47" w:rsidRDefault="00DE685F" w:rsidP="006B4B47">
            <w:pPr>
              <w:spacing w:before="0" w:line="240" w:lineRule="auto"/>
              <w:ind w:left="-57" w:right="-57" w:firstLine="0"/>
              <w:jc w:val="center"/>
              <w:rPr>
                <w:color w:val="000000" w:themeColor="text1"/>
                <w:spacing w:val="-12"/>
                <w:sz w:val="21"/>
                <w:szCs w:val="23"/>
              </w:rPr>
            </w:pPr>
            <w:r w:rsidRPr="006B4B47">
              <w:rPr>
                <w:b/>
                <w:bCs/>
                <w:color w:val="000000" w:themeColor="text1"/>
                <w:spacing w:val="-12"/>
                <w:sz w:val="21"/>
                <w:szCs w:val="23"/>
              </w:rPr>
              <w:t>Chè</w:t>
            </w:r>
            <w:r w:rsidR="006B4B47">
              <w:rPr>
                <w:b/>
                <w:bCs/>
                <w:color w:val="000000" w:themeColor="text1"/>
                <w:spacing w:val="-12"/>
                <w:sz w:val="21"/>
                <w:szCs w:val="23"/>
              </w:rPr>
              <w:t xml:space="preserve"> </w:t>
            </w:r>
            <w:r w:rsidR="006B4B47" w:rsidRPr="006B4B47">
              <w:rPr>
                <w:i/>
                <w:iCs/>
                <w:color w:val="000000" w:themeColor="text1"/>
                <w:spacing w:val="-12"/>
                <w:sz w:val="21"/>
                <w:szCs w:val="23"/>
              </w:rPr>
              <w:t xml:space="preserve"> </w:t>
            </w:r>
            <w:r w:rsidRPr="006B4B47">
              <w:rPr>
                <w:i/>
                <w:iCs/>
                <w:color w:val="000000" w:themeColor="text1"/>
                <w:spacing w:val="-12"/>
                <w:sz w:val="21"/>
                <w:szCs w:val="23"/>
              </w:rPr>
              <w:t>(285</w:t>
            </w:r>
            <w:r w:rsidR="006874C6" w:rsidRPr="006B4B47">
              <w:rPr>
                <w:i/>
                <w:iCs/>
                <w:color w:val="000000" w:themeColor="text1"/>
                <w:spacing w:val="-12"/>
                <w:sz w:val="21"/>
                <w:szCs w:val="23"/>
              </w:rPr>
              <w:t>*</w:t>
            </w:r>
            <w:r w:rsidRPr="006B4B47">
              <w:rPr>
                <w:i/>
                <w:iCs/>
                <w:color w:val="000000" w:themeColor="text1"/>
                <w:spacing w:val="-12"/>
                <w:sz w:val="21"/>
                <w:szCs w:val="23"/>
              </w:rPr>
              <w:t>)</w:t>
            </w:r>
          </w:p>
        </w:tc>
      </w:tr>
      <w:tr w:rsidR="004A14AF" w:rsidRPr="006B4B47" w14:paraId="7806A7BE" w14:textId="77777777" w:rsidTr="006353DB">
        <w:trPr>
          <w:jc w:val="center"/>
        </w:trPr>
        <w:tc>
          <w:tcPr>
            <w:tcW w:w="0" w:type="auto"/>
            <w:vMerge/>
            <w:tcBorders>
              <w:bottom w:val="single" w:sz="4" w:space="0" w:color="auto"/>
            </w:tcBorders>
          </w:tcPr>
          <w:p w14:paraId="2FEB7307" w14:textId="77777777" w:rsidR="00DE685F" w:rsidRPr="006B4B47" w:rsidRDefault="00DE685F" w:rsidP="006353DB">
            <w:pPr>
              <w:spacing w:before="0" w:line="240" w:lineRule="auto"/>
              <w:ind w:left="-57" w:right="-57" w:firstLine="0"/>
              <w:rPr>
                <w:color w:val="000000" w:themeColor="text1"/>
                <w:spacing w:val="-12"/>
                <w:sz w:val="21"/>
                <w:szCs w:val="23"/>
              </w:rPr>
            </w:pPr>
          </w:p>
        </w:tc>
        <w:tc>
          <w:tcPr>
            <w:tcW w:w="0" w:type="auto"/>
            <w:tcBorders>
              <w:bottom w:val="single" w:sz="4" w:space="0" w:color="auto"/>
            </w:tcBorders>
            <w:shd w:val="clear" w:color="auto" w:fill="F2F2F2" w:themeFill="background1" w:themeFillShade="F2"/>
            <w:vAlign w:val="center"/>
          </w:tcPr>
          <w:p w14:paraId="76A895A0" w14:textId="77777777" w:rsidR="00DE685F" w:rsidRPr="006B4B47" w:rsidRDefault="00DE685F" w:rsidP="006353DB">
            <w:pPr>
              <w:spacing w:before="0" w:line="240" w:lineRule="auto"/>
              <w:ind w:left="-57" w:right="-57" w:firstLine="0"/>
              <w:jc w:val="center"/>
              <w:rPr>
                <w:b/>
                <w:bCs/>
                <w:i/>
                <w:iCs/>
                <w:color w:val="000000" w:themeColor="text1"/>
                <w:spacing w:val="-12"/>
                <w:sz w:val="21"/>
                <w:szCs w:val="23"/>
              </w:rPr>
            </w:pPr>
            <w:r w:rsidRPr="006B4B47">
              <w:rPr>
                <w:b/>
                <w:bCs/>
                <w:i/>
                <w:iCs/>
                <w:color w:val="000000" w:themeColor="text1"/>
                <w:spacing w:val="-12"/>
                <w:sz w:val="21"/>
                <w:szCs w:val="23"/>
              </w:rPr>
              <w:t>Số lượng</w:t>
            </w:r>
          </w:p>
        </w:tc>
        <w:tc>
          <w:tcPr>
            <w:tcW w:w="0" w:type="auto"/>
            <w:tcBorders>
              <w:bottom w:val="single" w:sz="4" w:space="0" w:color="auto"/>
            </w:tcBorders>
            <w:shd w:val="clear" w:color="auto" w:fill="F2F2F2" w:themeFill="background1" w:themeFillShade="F2"/>
            <w:vAlign w:val="center"/>
          </w:tcPr>
          <w:p w14:paraId="3C812345" w14:textId="77777777" w:rsidR="00DE685F" w:rsidRPr="006B4B47" w:rsidRDefault="00DE685F" w:rsidP="006353DB">
            <w:pPr>
              <w:spacing w:before="0" w:line="240" w:lineRule="auto"/>
              <w:ind w:left="-57" w:right="-57" w:firstLine="0"/>
              <w:jc w:val="center"/>
              <w:rPr>
                <w:b/>
                <w:bCs/>
                <w:i/>
                <w:iCs/>
                <w:color w:val="000000" w:themeColor="text1"/>
                <w:spacing w:val="-12"/>
                <w:sz w:val="21"/>
                <w:szCs w:val="23"/>
              </w:rPr>
            </w:pPr>
            <w:r w:rsidRPr="006B4B47">
              <w:rPr>
                <w:b/>
                <w:bCs/>
                <w:i/>
                <w:iCs/>
                <w:color w:val="000000" w:themeColor="text1"/>
                <w:spacing w:val="-12"/>
                <w:sz w:val="21"/>
                <w:szCs w:val="23"/>
              </w:rPr>
              <w:t>Tỷ lệ</w:t>
            </w:r>
          </w:p>
          <w:p w14:paraId="4132E98E" w14:textId="77777777" w:rsidR="00DE685F" w:rsidRPr="006B4B47" w:rsidRDefault="00DE685F" w:rsidP="006353DB">
            <w:pPr>
              <w:spacing w:before="0" w:line="240" w:lineRule="auto"/>
              <w:ind w:left="-57" w:right="-57" w:firstLine="0"/>
              <w:jc w:val="center"/>
              <w:rPr>
                <w:b/>
                <w:bCs/>
                <w:i/>
                <w:iCs/>
                <w:color w:val="000000" w:themeColor="text1"/>
                <w:spacing w:val="-12"/>
                <w:sz w:val="21"/>
                <w:szCs w:val="23"/>
              </w:rPr>
            </w:pPr>
            <w:r w:rsidRPr="006B4B47">
              <w:rPr>
                <w:b/>
                <w:bCs/>
                <w:i/>
                <w:iCs/>
                <w:color w:val="000000" w:themeColor="text1"/>
                <w:spacing w:val="-12"/>
                <w:sz w:val="21"/>
                <w:szCs w:val="23"/>
              </w:rPr>
              <w:t>(%)</w:t>
            </w:r>
          </w:p>
        </w:tc>
        <w:tc>
          <w:tcPr>
            <w:tcW w:w="0" w:type="auto"/>
            <w:tcBorders>
              <w:bottom w:val="single" w:sz="4" w:space="0" w:color="auto"/>
            </w:tcBorders>
            <w:vAlign w:val="center"/>
          </w:tcPr>
          <w:p w14:paraId="5936BE1B" w14:textId="77777777" w:rsidR="00DE685F" w:rsidRPr="006B4B47" w:rsidRDefault="00DE685F" w:rsidP="006353DB">
            <w:pPr>
              <w:spacing w:before="0" w:line="240" w:lineRule="auto"/>
              <w:ind w:left="-57" w:right="-57" w:firstLine="0"/>
              <w:jc w:val="center"/>
              <w:rPr>
                <w:b/>
                <w:bCs/>
                <w:i/>
                <w:iCs/>
                <w:color w:val="000000" w:themeColor="text1"/>
                <w:spacing w:val="-12"/>
                <w:sz w:val="21"/>
                <w:szCs w:val="23"/>
              </w:rPr>
            </w:pPr>
            <w:r w:rsidRPr="006B4B47">
              <w:rPr>
                <w:b/>
                <w:bCs/>
                <w:i/>
                <w:iCs/>
                <w:color w:val="000000" w:themeColor="text1"/>
                <w:spacing w:val="-12"/>
                <w:sz w:val="21"/>
                <w:szCs w:val="23"/>
              </w:rPr>
              <w:t>Số lượng</w:t>
            </w:r>
          </w:p>
        </w:tc>
        <w:tc>
          <w:tcPr>
            <w:tcW w:w="0" w:type="auto"/>
            <w:tcBorders>
              <w:bottom w:val="single" w:sz="4" w:space="0" w:color="auto"/>
            </w:tcBorders>
            <w:vAlign w:val="center"/>
          </w:tcPr>
          <w:p w14:paraId="242803A0" w14:textId="77777777" w:rsidR="00DE685F" w:rsidRPr="006B4B47" w:rsidRDefault="00DE685F" w:rsidP="006353DB">
            <w:pPr>
              <w:spacing w:before="0" w:line="240" w:lineRule="auto"/>
              <w:ind w:left="-57" w:right="-57" w:firstLine="0"/>
              <w:jc w:val="center"/>
              <w:rPr>
                <w:b/>
                <w:bCs/>
                <w:i/>
                <w:iCs/>
                <w:color w:val="000000" w:themeColor="text1"/>
                <w:spacing w:val="-12"/>
                <w:sz w:val="21"/>
                <w:szCs w:val="23"/>
              </w:rPr>
            </w:pPr>
            <w:r w:rsidRPr="006B4B47">
              <w:rPr>
                <w:b/>
                <w:bCs/>
                <w:i/>
                <w:iCs/>
                <w:color w:val="000000" w:themeColor="text1"/>
                <w:spacing w:val="-12"/>
                <w:sz w:val="21"/>
                <w:szCs w:val="23"/>
              </w:rPr>
              <w:t>Tỷ lệ</w:t>
            </w:r>
          </w:p>
          <w:p w14:paraId="2E1FE798" w14:textId="77777777" w:rsidR="00DE685F" w:rsidRPr="006B4B47" w:rsidRDefault="00DE685F" w:rsidP="006353DB">
            <w:pPr>
              <w:spacing w:before="0" w:line="240" w:lineRule="auto"/>
              <w:ind w:left="-57" w:right="-57" w:firstLine="0"/>
              <w:jc w:val="center"/>
              <w:rPr>
                <w:b/>
                <w:bCs/>
                <w:i/>
                <w:iCs/>
                <w:color w:val="000000" w:themeColor="text1"/>
                <w:spacing w:val="-12"/>
                <w:sz w:val="21"/>
                <w:szCs w:val="23"/>
              </w:rPr>
            </w:pPr>
            <w:r w:rsidRPr="006B4B47">
              <w:rPr>
                <w:b/>
                <w:bCs/>
                <w:i/>
                <w:iCs/>
                <w:color w:val="000000" w:themeColor="text1"/>
                <w:spacing w:val="-12"/>
                <w:sz w:val="21"/>
                <w:szCs w:val="23"/>
              </w:rPr>
              <w:t>(%)</w:t>
            </w:r>
          </w:p>
        </w:tc>
        <w:tc>
          <w:tcPr>
            <w:tcW w:w="0" w:type="auto"/>
            <w:tcBorders>
              <w:bottom w:val="single" w:sz="4" w:space="0" w:color="auto"/>
            </w:tcBorders>
            <w:shd w:val="clear" w:color="auto" w:fill="F2F2F2" w:themeFill="background1" w:themeFillShade="F2"/>
            <w:vAlign w:val="center"/>
          </w:tcPr>
          <w:p w14:paraId="19047D3A" w14:textId="77777777" w:rsidR="00DE685F" w:rsidRPr="006B4B47" w:rsidRDefault="00DE685F" w:rsidP="006353DB">
            <w:pPr>
              <w:spacing w:before="0" w:line="240" w:lineRule="auto"/>
              <w:ind w:left="-57" w:right="-57" w:firstLine="0"/>
              <w:jc w:val="center"/>
              <w:rPr>
                <w:b/>
                <w:bCs/>
                <w:i/>
                <w:iCs/>
                <w:color w:val="000000" w:themeColor="text1"/>
                <w:spacing w:val="-12"/>
                <w:sz w:val="21"/>
                <w:szCs w:val="23"/>
              </w:rPr>
            </w:pPr>
            <w:r w:rsidRPr="006B4B47">
              <w:rPr>
                <w:b/>
                <w:bCs/>
                <w:i/>
                <w:iCs/>
                <w:color w:val="000000" w:themeColor="text1"/>
                <w:spacing w:val="-12"/>
                <w:sz w:val="21"/>
                <w:szCs w:val="23"/>
              </w:rPr>
              <w:t>Số lượng</w:t>
            </w:r>
          </w:p>
        </w:tc>
        <w:tc>
          <w:tcPr>
            <w:tcW w:w="0" w:type="auto"/>
            <w:tcBorders>
              <w:bottom w:val="single" w:sz="4" w:space="0" w:color="auto"/>
            </w:tcBorders>
            <w:shd w:val="clear" w:color="auto" w:fill="F2F2F2" w:themeFill="background1" w:themeFillShade="F2"/>
            <w:vAlign w:val="center"/>
          </w:tcPr>
          <w:p w14:paraId="5C44C6BA" w14:textId="77777777" w:rsidR="00DE685F" w:rsidRPr="006B4B47" w:rsidRDefault="00DE685F" w:rsidP="006353DB">
            <w:pPr>
              <w:spacing w:before="0" w:line="240" w:lineRule="auto"/>
              <w:ind w:left="-57" w:right="-57" w:firstLine="0"/>
              <w:jc w:val="center"/>
              <w:rPr>
                <w:b/>
                <w:bCs/>
                <w:i/>
                <w:iCs/>
                <w:color w:val="000000" w:themeColor="text1"/>
                <w:spacing w:val="-12"/>
                <w:sz w:val="21"/>
                <w:szCs w:val="23"/>
              </w:rPr>
            </w:pPr>
            <w:r w:rsidRPr="006B4B47">
              <w:rPr>
                <w:b/>
                <w:bCs/>
                <w:i/>
                <w:iCs/>
                <w:color w:val="000000" w:themeColor="text1"/>
                <w:spacing w:val="-12"/>
                <w:sz w:val="21"/>
                <w:szCs w:val="23"/>
              </w:rPr>
              <w:t>Tỷ lệ</w:t>
            </w:r>
          </w:p>
          <w:p w14:paraId="5588B14D" w14:textId="77777777" w:rsidR="00DE685F" w:rsidRPr="006B4B47" w:rsidRDefault="00DE685F" w:rsidP="006353DB">
            <w:pPr>
              <w:spacing w:before="0" w:line="240" w:lineRule="auto"/>
              <w:ind w:left="-57" w:right="-57" w:firstLine="0"/>
              <w:jc w:val="center"/>
              <w:rPr>
                <w:b/>
                <w:bCs/>
                <w:i/>
                <w:iCs/>
                <w:color w:val="000000" w:themeColor="text1"/>
                <w:spacing w:val="-12"/>
                <w:sz w:val="21"/>
                <w:szCs w:val="23"/>
              </w:rPr>
            </w:pPr>
            <w:r w:rsidRPr="006B4B47">
              <w:rPr>
                <w:b/>
                <w:bCs/>
                <w:i/>
                <w:iCs/>
                <w:color w:val="000000" w:themeColor="text1"/>
                <w:spacing w:val="-12"/>
                <w:sz w:val="21"/>
                <w:szCs w:val="23"/>
              </w:rPr>
              <w:t>(%)</w:t>
            </w:r>
          </w:p>
        </w:tc>
      </w:tr>
      <w:tr w:rsidR="004A14AF" w:rsidRPr="006B4B47" w14:paraId="2EEB99DB" w14:textId="77777777" w:rsidTr="006353DB">
        <w:trPr>
          <w:jc w:val="center"/>
        </w:trPr>
        <w:tc>
          <w:tcPr>
            <w:tcW w:w="0" w:type="auto"/>
            <w:tcBorders>
              <w:top w:val="nil"/>
              <w:bottom w:val="nil"/>
              <w:right w:val="single" w:sz="4" w:space="0" w:color="auto"/>
            </w:tcBorders>
          </w:tcPr>
          <w:p w14:paraId="325E1CE2" w14:textId="77777777" w:rsidR="00DE685F" w:rsidRPr="006B4B47" w:rsidRDefault="00DE685F" w:rsidP="006353DB">
            <w:pPr>
              <w:spacing w:before="0" w:line="240" w:lineRule="auto"/>
              <w:ind w:left="-57" w:right="-57" w:firstLine="0"/>
              <w:rPr>
                <w:color w:val="000000" w:themeColor="text1"/>
                <w:spacing w:val="-12"/>
                <w:sz w:val="23"/>
                <w:szCs w:val="23"/>
              </w:rPr>
            </w:pPr>
            <w:r w:rsidRPr="006B4B47">
              <w:rPr>
                <w:color w:val="000000" w:themeColor="text1"/>
                <w:spacing w:val="-12"/>
                <w:sz w:val="23"/>
                <w:szCs w:val="23"/>
              </w:rPr>
              <w:t xml:space="preserve"> Sẽ tiêu dùng tiếp các sản phẩm CDĐL </w:t>
            </w:r>
          </w:p>
        </w:tc>
        <w:tc>
          <w:tcPr>
            <w:tcW w:w="0" w:type="auto"/>
            <w:tcBorders>
              <w:top w:val="nil"/>
              <w:left w:val="single" w:sz="4" w:space="0" w:color="auto"/>
              <w:bottom w:val="nil"/>
              <w:right w:val="single" w:sz="4" w:space="0" w:color="auto"/>
            </w:tcBorders>
            <w:shd w:val="clear" w:color="auto" w:fill="F2F2F2" w:themeFill="background1" w:themeFillShade="F2"/>
            <w:vAlign w:val="center"/>
          </w:tcPr>
          <w:p w14:paraId="5F86E37D" w14:textId="77777777" w:rsidR="00DE685F" w:rsidRPr="006B4B47" w:rsidRDefault="00DE685F" w:rsidP="006353DB">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75</w:t>
            </w:r>
          </w:p>
        </w:tc>
        <w:tc>
          <w:tcPr>
            <w:tcW w:w="0" w:type="auto"/>
            <w:tcBorders>
              <w:top w:val="nil"/>
              <w:left w:val="nil"/>
              <w:bottom w:val="nil"/>
              <w:right w:val="single" w:sz="4" w:space="0" w:color="auto"/>
            </w:tcBorders>
            <w:shd w:val="clear" w:color="auto" w:fill="F2F2F2" w:themeFill="background1" w:themeFillShade="F2"/>
            <w:vAlign w:val="bottom"/>
          </w:tcPr>
          <w:p w14:paraId="54D226FF" w14:textId="77777777" w:rsidR="00DE685F" w:rsidRPr="006B4B47" w:rsidRDefault="00DE685F" w:rsidP="006353DB">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74,3%</w:t>
            </w:r>
          </w:p>
        </w:tc>
        <w:tc>
          <w:tcPr>
            <w:tcW w:w="0" w:type="auto"/>
            <w:tcBorders>
              <w:top w:val="nil"/>
              <w:left w:val="nil"/>
              <w:bottom w:val="nil"/>
              <w:right w:val="single" w:sz="4" w:space="0" w:color="auto"/>
            </w:tcBorders>
            <w:vAlign w:val="center"/>
          </w:tcPr>
          <w:p w14:paraId="1D2EF6C1" w14:textId="77777777" w:rsidR="00DE685F" w:rsidRPr="006B4B47" w:rsidRDefault="00DE685F" w:rsidP="006353DB">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85</w:t>
            </w:r>
          </w:p>
        </w:tc>
        <w:tc>
          <w:tcPr>
            <w:tcW w:w="0" w:type="auto"/>
            <w:tcBorders>
              <w:top w:val="nil"/>
              <w:left w:val="nil"/>
              <w:bottom w:val="nil"/>
              <w:right w:val="single" w:sz="4" w:space="0" w:color="auto"/>
            </w:tcBorders>
            <w:vAlign w:val="bottom"/>
          </w:tcPr>
          <w:p w14:paraId="2DBD1618" w14:textId="77777777" w:rsidR="00DE685F" w:rsidRPr="006B4B47" w:rsidRDefault="00DE685F" w:rsidP="006353DB">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70,2%</w:t>
            </w:r>
          </w:p>
        </w:tc>
        <w:tc>
          <w:tcPr>
            <w:tcW w:w="0" w:type="auto"/>
            <w:tcBorders>
              <w:top w:val="nil"/>
              <w:left w:val="nil"/>
              <w:bottom w:val="nil"/>
              <w:right w:val="single" w:sz="4" w:space="0" w:color="auto"/>
            </w:tcBorders>
            <w:shd w:val="clear" w:color="auto" w:fill="F2F2F2" w:themeFill="background1" w:themeFillShade="F2"/>
            <w:vAlign w:val="center"/>
          </w:tcPr>
          <w:p w14:paraId="4A05513D" w14:textId="77777777" w:rsidR="00DE685F" w:rsidRPr="006B4B47" w:rsidRDefault="00DE685F" w:rsidP="006353DB">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156</w:t>
            </w:r>
          </w:p>
        </w:tc>
        <w:tc>
          <w:tcPr>
            <w:tcW w:w="0" w:type="auto"/>
            <w:tcBorders>
              <w:top w:val="nil"/>
              <w:left w:val="nil"/>
              <w:bottom w:val="nil"/>
              <w:right w:val="single" w:sz="4" w:space="0" w:color="auto"/>
            </w:tcBorders>
            <w:shd w:val="clear" w:color="auto" w:fill="F2F2F2" w:themeFill="background1" w:themeFillShade="F2"/>
            <w:vAlign w:val="bottom"/>
          </w:tcPr>
          <w:p w14:paraId="490A65AE" w14:textId="77777777" w:rsidR="00DE685F" w:rsidRPr="006B4B47" w:rsidRDefault="00DE685F" w:rsidP="006353DB">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54,7%</w:t>
            </w:r>
          </w:p>
        </w:tc>
      </w:tr>
      <w:tr w:rsidR="004A14AF" w:rsidRPr="006B4B47" w14:paraId="72132E1F" w14:textId="77777777" w:rsidTr="006353DB">
        <w:trPr>
          <w:jc w:val="center"/>
        </w:trPr>
        <w:tc>
          <w:tcPr>
            <w:tcW w:w="0" w:type="auto"/>
            <w:tcBorders>
              <w:top w:val="nil"/>
              <w:bottom w:val="nil"/>
              <w:right w:val="single" w:sz="4" w:space="0" w:color="auto"/>
            </w:tcBorders>
          </w:tcPr>
          <w:p w14:paraId="1F7A31A4" w14:textId="77777777" w:rsidR="00DE685F" w:rsidRPr="006B4B47" w:rsidRDefault="00DE685F" w:rsidP="006353DB">
            <w:pPr>
              <w:spacing w:before="0" w:line="240" w:lineRule="auto"/>
              <w:ind w:left="-57" w:right="-57" w:firstLine="0"/>
              <w:rPr>
                <w:color w:val="000000" w:themeColor="text1"/>
                <w:spacing w:val="-12"/>
                <w:sz w:val="23"/>
                <w:szCs w:val="23"/>
              </w:rPr>
            </w:pPr>
            <w:r w:rsidRPr="006B4B47">
              <w:rPr>
                <w:color w:val="000000" w:themeColor="text1"/>
                <w:spacing w:val="-12"/>
                <w:sz w:val="23"/>
                <w:szCs w:val="23"/>
              </w:rPr>
              <w:t xml:space="preserve"> Không tiếp tục tiêu dùng sản phẩm CDĐL </w:t>
            </w:r>
          </w:p>
        </w:tc>
        <w:tc>
          <w:tcPr>
            <w:tcW w:w="0" w:type="auto"/>
            <w:tcBorders>
              <w:top w:val="nil"/>
              <w:left w:val="single" w:sz="4" w:space="0" w:color="auto"/>
              <w:bottom w:val="nil"/>
              <w:right w:val="single" w:sz="4" w:space="0" w:color="auto"/>
            </w:tcBorders>
            <w:shd w:val="clear" w:color="auto" w:fill="F2F2F2" w:themeFill="background1" w:themeFillShade="F2"/>
            <w:vAlign w:val="center"/>
          </w:tcPr>
          <w:p w14:paraId="2DCF1435" w14:textId="77777777" w:rsidR="00DE685F" w:rsidRPr="006B4B47" w:rsidRDefault="00DE685F" w:rsidP="006353DB">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26</w:t>
            </w:r>
          </w:p>
        </w:tc>
        <w:tc>
          <w:tcPr>
            <w:tcW w:w="0" w:type="auto"/>
            <w:tcBorders>
              <w:top w:val="nil"/>
              <w:left w:val="nil"/>
              <w:bottom w:val="nil"/>
              <w:right w:val="single" w:sz="4" w:space="0" w:color="auto"/>
            </w:tcBorders>
            <w:shd w:val="clear" w:color="auto" w:fill="F2F2F2" w:themeFill="background1" w:themeFillShade="F2"/>
            <w:vAlign w:val="bottom"/>
          </w:tcPr>
          <w:p w14:paraId="7C46EE7F" w14:textId="77777777" w:rsidR="00DE685F" w:rsidRPr="006B4B47" w:rsidRDefault="00DE685F" w:rsidP="006353DB">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25,7%</w:t>
            </w:r>
          </w:p>
        </w:tc>
        <w:tc>
          <w:tcPr>
            <w:tcW w:w="0" w:type="auto"/>
            <w:tcBorders>
              <w:top w:val="nil"/>
              <w:left w:val="nil"/>
              <w:bottom w:val="nil"/>
              <w:right w:val="single" w:sz="4" w:space="0" w:color="auto"/>
            </w:tcBorders>
            <w:vAlign w:val="center"/>
          </w:tcPr>
          <w:p w14:paraId="483875A6" w14:textId="77777777" w:rsidR="00DE685F" w:rsidRPr="006B4B47" w:rsidRDefault="00DE685F" w:rsidP="006353DB">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36</w:t>
            </w:r>
          </w:p>
        </w:tc>
        <w:tc>
          <w:tcPr>
            <w:tcW w:w="0" w:type="auto"/>
            <w:tcBorders>
              <w:top w:val="nil"/>
              <w:left w:val="nil"/>
              <w:bottom w:val="nil"/>
              <w:right w:val="single" w:sz="4" w:space="0" w:color="auto"/>
            </w:tcBorders>
            <w:vAlign w:val="bottom"/>
          </w:tcPr>
          <w:p w14:paraId="3906305B" w14:textId="77777777" w:rsidR="00DE685F" w:rsidRPr="006B4B47" w:rsidRDefault="00DE685F" w:rsidP="006353DB">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29,7%</w:t>
            </w:r>
          </w:p>
        </w:tc>
        <w:tc>
          <w:tcPr>
            <w:tcW w:w="0" w:type="auto"/>
            <w:tcBorders>
              <w:top w:val="nil"/>
              <w:left w:val="nil"/>
              <w:bottom w:val="nil"/>
              <w:right w:val="single" w:sz="4" w:space="0" w:color="auto"/>
            </w:tcBorders>
            <w:shd w:val="clear" w:color="auto" w:fill="F2F2F2" w:themeFill="background1" w:themeFillShade="F2"/>
            <w:vAlign w:val="center"/>
          </w:tcPr>
          <w:p w14:paraId="3D79DEBD" w14:textId="77777777" w:rsidR="00DE685F" w:rsidRPr="006B4B47" w:rsidRDefault="00DE685F" w:rsidP="006353DB">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129</w:t>
            </w:r>
          </w:p>
        </w:tc>
        <w:tc>
          <w:tcPr>
            <w:tcW w:w="0" w:type="auto"/>
            <w:tcBorders>
              <w:top w:val="nil"/>
              <w:left w:val="nil"/>
              <w:bottom w:val="nil"/>
              <w:right w:val="single" w:sz="4" w:space="0" w:color="auto"/>
            </w:tcBorders>
            <w:shd w:val="clear" w:color="auto" w:fill="F2F2F2" w:themeFill="background1" w:themeFillShade="F2"/>
            <w:vAlign w:val="bottom"/>
          </w:tcPr>
          <w:p w14:paraId="0762BDAC" w14:textId="77777777" w:rsidR="00DE685F" w:rsidRPr="006B4B47" w:rsidRDefault="00DE685F" w:rsidP="006353DB">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45,3%</w:t>
            </w:r>
          </w:p>
        </w:tc>
      </w:tr>
      <w:tr w:rsidR="004A14AF" w:rsidRPr="006B4B47" w14:paraId="6C3FD12A" w14:textId="77777777" w:rsidTr="006353DB">
        <w:trPr>
          <w:jc w:val="center"/>
        </w:trPr>
        <w:tc>
          <w:tcPr>
            <w:tcW w:w="0" w:type="auto"/>
            <w:tcBorders>
              <w:top w:val="nil"/>
              <w:bottom w:val="nil"/>
              <w:right w:val="single" w:sz="4" w:space="0" w:color="auto"/>
            </w:tcBorders>
          </w:tcPr>
          <w:p w14:paraId="64DD55C4" w14:textId="77777777" w:rsidR="00DE685F" w:rsidRPr="006B4B47" w:rsidRDefault="00DE685F" w:rsidP="006353DB">
            <w:pPr>
              <w:spacing w:before="0" w:line="240" w:lineRule="auto"/>
              <w:ind w:left="-57" w:right="-57" w:firstLine="0"/>
              <w:rPr>
                <w:color w:val="000000" w:themeColor="text1"/>
                <w:spacing w:val="-12"/>
                <w:sz w:val="23"/>
                <w:szCs w:val="23"/>
              </w:rPr>
            </w:pPr>
            <w:r w:rsidRPr="006B4B47">
              <w:rPr>
                <w:color w:val="000000" w:themeColor="text1"/>
                <w:spacing w:val="-12"/>
                <w:sz w:val="23"/>
                <w:szCs w:val="23"/>
              </w:rPr>
              <w:t>Có ý định giới thiệu thương hiệu với người khác</w:t>
            </w:r>
          </w:p>
        </w:tc>
        <w:tc>
          <w:tcPr>
            <w:tcW w:w="0" w:type="auto"/>
            <w:tcBorders>
              <w:top w:val="nil"/>
              <w:left w:val="single" w:sz="4" w:space="0" w:color="auto"/>
              <w:bottom w:val="nil"/>
              <w:right w:val="single" w:sz="4" w:space="0" w:color="auto"/>
            </w:tcBorders>
            <w:shd w:val="clear" w:color="auto" w:fill="F2F2F2" w:themeFill="background1" w:themeFillShade="F2"/>
            <w:vAlign w:val="center"/>
          </w:tcPr>
          <w:p w14:paraId="1A303FCF" w14:textId="77777777" w:rsidR="00DE685F" w:rsidRPr="006B4B47" w:rsidRDefault="00DE685F" w:rsidP="006353DB">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82</w:t>
            </w:r>
          </w:p>
        </w:tc>
        <w:tc>
          <w:tcPr>
            <w:tcW w:w="0" w:type="auto"/>
            <w:tcBorders>
              <w:top w:val="nil"/>
              <w:left w:val="nil"/>
              <w:bottom w:val="nil"/>
              <w:right w:val="single" w:sz="4" w:space="0" w:color="auto"/>
            </w:tcBorders>
            <w:shd w:val="clear" w:color="auto" w:fill="F2F2F2" w:themeFill="background1" w:themeFillShade="F2"/>
            <w:vAlign w:val="bottom"/>
          </w:tcPr>
          <w:p w14:paraId="480CA87D" w14:textId="77777777" w:rsidR="00DE685F" w:rsidRPr="006B4B47" w:rsidRDefault="00DE685F" w:rsidP="006353DB">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81,2%</w:t>
            </w:r>
          </w:p>
        </w:tc>
        <w:tc>
          <w:tcPr>
            <w:tcW w:w="0" w:type="auto"/>
            <w:tcBorders>
              <w:top w:val="nil"/>
              <w:left w:val="nil"/>
              <w:bottom w:val="nil"/>
              <w:right w:val="single" w:sz="4" w:space="0" w:color="auto"/>
            </w:tcBorders>
            <w:vAlign w:val="center"/>
          </w:tcPr>
          <w:p w14:paraId="28A89768" w14:textId="77777777" w:rsidR="00DE685F" w:rsidRPr="006B4B47" w:rsidRDefault="00DE685F" w:rsidP="006353DB">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104</w:t>
            </w:r>
          </w:p>
        </w:tc>
        <w:tc>
          <w:tcPr>
            <w:tcW w:w="0" w:type="auto"/>
            <w:tcBorders>
              <w:top w:val="nil"/>
              <w:left w:val="nil"/>
              <w:bottom w:val="nil"/>
              <w:right w:val="single" w:sz="4" w:space="0" w:color="auto"/>
            </w:tcBorders>
            <w:vAlign w:val="bottom"/>
          </w:tcPr>
          <w:p w14:paraId="66C53C02" w14:textId="77777777" w:rsidR="00DE685F" w:rsidRPr="006B4B47" w:rsidRDefault="00DE685F" w:rsidP="006353DB">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85,9%</w:t>
            </w:r>
          </w:p>
        </w:tc>
        <w:tc>
          <w:tcPr>
            <w:tcW w:w="0" w:type="auto"/>
            <w:tcBorders>
              <w:top w:val="nil"/>
              <w:left w:val="nil"/>
              <w:bottom w:val="nil"/>
              <w:right w:val="single" w:sz="4" w:space="0" w:color="auto"/>
            </w:tcBorders>
            <w:shd w:val="clear" w:color="auto" w:fill="F2F2F2" w:themeFill="background1" w:themeFillShade="F2"/>
            <w:vAlign w:val="center"/>
          </w:tcPr>
          <w:p w14:paraId="379C00A7" w14:textId="77777777" w:rsidR="00DE685F" w:rsidRPr="006B4B47" w:rsidRDefault="00DE685F" w:rsidP="006353DB">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143</w:t>
            </w:r>
          </w:p>
        </w:tc>
        <w:tc>
          <w:tcPr>
            <w:tcW w:w="0" w:type="auto"/>
            <w:tcBorders>
              <w:top w:val="nil"/>
              <w:left w:val="nil"/>
              <w:bottom w:val="nil"/>
              <w:right w:val="single" w:sz="4" w:space="0" w:color="auto"/>
            </w:tcBorders>
            <w:shd w:val="clear" w:color="auto" w:fill="F2F2F2" w:themeFill="background1" w:themeFillShade="F2"/>
            <w:vAlign w:val="bottom"/>
          </w:tcPr>
          <w:p w14:paraId="76D1DE08" w14:textId="77777777" w:rsidR="00DE685F" w:rsidRPr="006B4B47" w:rsidRDefault="00DE685F" w:rsidP="006353DB">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50,2%</w:t>
            </w:r>
          </w:p>
        </w:tc>
      </w:tr>
      <w:tr w:rsidR="004A14AF" w:rsidRPr="006B4B47" w14:paraId="6FCB358A" w14:textId="77777777" w:rsidTr="006353DB">
        <w:trPr>
          <w:jc w:val="center"/>
        </w:trPr>
        <w:tc>
          <w:tcPr>
            <w:tcW w:w="0" w:type="auto"/>
            <w:tcBorders>
              <w:top w:val="nil"/>
              <w:bottom w:val="single" w:sz="4" w:space="0" w:color="auto"/>
              <w:right w:val="single" w:sz="4" w:space="0" w:color="auto"/>
            </w:tcBorders>
          </w:tcPr>
          <w:p w14:paraId="674826A0" w14:textId="77777777" w:rsidR="00DE685F" w:rsidRPr="006B4B47" w:rsidRDefault="00DE685F" w:rsidP="006B4B47">
            <w:pPr>
              <w:spacing w:before="0" w:line="240" w:lineRule="auto"/>
              <w:ind w:left="-57" w:right="-57" w:firstLine="0"/>
              <w:rPr>
                <w:color w:val="000000" w:themeColor="text1"/>
                <w:spacing w:val="-12"/>
                <w:sz w:val="23"/>
                <w:szCs w:val="23"/>
              </w:rPr>
            </w:pPr>
            <w:r w:rsidRPr="006B4B47">
              <w:rPr>
                <w:color w:val="000000" w:themeColor="text1"/>
                <w:spacing w:val="-12"/>
                <w:sz w:val="23"/>
                <w:szCs w:val="23"/>
              </w:rPr>
              <w:t xml:space="preserve">Không có ý định giới thiệu thương hiệu với người khác </w:t>
            </w:r>
          </w:p>
        </w:t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tcPr>
          <w:p w14:paraId="55FEB764" w14:textId="77777777" w:rsidR="00DE685F" w:rsidRPr="006B4B47" w:rsidRDefault="00DE685F" w:rsidP="006B4B47">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19</w:t>
            </w:r>
          </w:p>
        </w:tc>
        <w:tc>
          <w:tcPr>
            <w:tcW w:w="0" w:type="auto"/>
            <w:tcBorders>
              <w:top w:val="nil"/>
              <w:left w:val="nil"/>
              <w:bottom w:val="single" w:sz="4" w:space="0" w:color="auto"/>
              <w:right w:val="single" w:sz="4" w:space="0" w:color="auto"/>
            </w:tcBorders>
            <w:shd w:val="clear" w:color="auto" w:fill="F2F2F2" w:themeFill="background1" w:themeFillShade="F2"/>
            <w:vAlign w:val="bottom"/>
          </w:tcPr>
          <w:p w14:paraId="27CE6D6B" w14:textId="77777777" w:rsidR="00DE685F" w:rsidRPr="006B4B47" w:rsidRDefault="00DE685F" w:rsidP="006B4B47">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18,8%</w:t>
            </w:r>
          </w:p>
        </w:tc>
        <w:tc>
          <w:tcPr>
            <w:tcW w:w="0" w:type="auto"/>
            <w:tcBorders>
              <w:top w:val="nil"/>
              <w:left w:val="nil"/>
              <w:bottom w:val="single" w:sz="4" w:space="0" w:color="auto"/>
              <w:right w:val="single" w:sz="4" w:space="0" w:color="auto"/>
            </w:tcBorders>
            <w:vAlign w:val="center"/>
          </w:tcPr>
          <w:p w14:paraId="35485F8A" w14:textId="77777777" w:rsidR="00DE685F" w:rsidRPr="006B4B47" w:rsidRDefault="00DE685F" w:rsidP="006B4B47">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17</w:t>
            </w:r>
          </w:p>
        </w:tc>
        <w:tc>
          <w:tcPr>
            <w:tcW w:w="0" w:type="auto"/>
            <w:tcBorders>
              <w:top w:val="nil"/>
              <w:left w:val="nil"/>
              <w:bottom w:val="single" w:sz="4" w:space="0" w:color="auto"/>
              <w:right w:val="single" w:sz="4" w:space="0" w:color="auto"/>
            </w:tcBorders>
            <w:vAlign w:val="bottom"/>
          </w:tcPr>
          <w:p w14:paraId="3485F76B" w14:textId="77777777" w:rsidR="00DE685F" w:rsidRPr="006B4B47" w:rsidRDefault="00DE685F" w:rsidP="006B4B47">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14,1%</w:t>
            </w:r>
          </w:p>
        </w:tc>
        <w:tc>
          <w:tcPr>
            <w:tcW w:w="0" w:type="auto"/>
            <w:tcBorders>
              <w:top w:val="nil"/>
              <w:left w:val="nil"/>
              <w:bottom w:val="single" w:sz="4" w:space="0" w:color="auto"/>
              <w:right w:val="single" w:sz="4" w:space="0" w:color="auto"/>
            </w:tcBorders>
            <w:shd w:val="clear" w:color="auto" w:fill="F2F2F2" w:themeFill="background1" w:themeFillShade="F2"/>
            <w:vAlign w:val="center"/>
          </w:tcPr>
          <w:p w14:paraId="127185E3" w14:textId="77777777" w:rsidR="00DE685F" w:rsidRPr="006B4B47" w:rsidRDefault="00DE685F" w:rsidP="006B4B47">
            <w:pPr>
              <w:spacing w:before="0" w:line="240" w:lineRule="auto"/>
              <w:ind w:left="-57" w:right="-57" w:firstLine="0"/>
              <w:jc w:val="center"/>
              <w:rPr>
                <w:color w:val="000000" w:themeColor="text1"/>
                <w:spacing w:val="-12"/>
                <w:sz w:val="23"/>
                <w:szCs w:val="23"/>
              </w:rPr>
            </w:pPr>
            <w:r w:rsidRPr="006B4B47">
              <w:rPr>
                <w:color w:val="000000" w:themeColor="text1"/>
                <w:spacing w:val="-12"/>
                <w:sz w:val="23"/>
                <w:szCs w:val="23"/>
              </w:rPr>
              <w:t>142</w:t>
            </w:r>
          </w:p>
        </w:tc>
        <w:tc>
          <w:tcPr>
            <w:tcW w:w="0" w:type="auto"/>
            <w:tcBorders>
              <w:top w:val="nil"/>
              <w:left w:val="nil"/>
              <w:bottom w:val="single" w:sz="4" w:space="0" w:color="auto"/>
              <w:right w:val="single" w:sz="4" w:space="0" w:color="auto"/>
            </w:tcBorders>
            <w:shd w:val="clear" w:color="auto" w:fill="F2F2F2" w:themeFill="background1" w:themeFillShade="F2"/>
            <w:vAlign w:val="bottom"/>
          </w:tcPr>
          <w:p w14:paraId="282A09EB" w14:textId="77777777" w:rsidR="00DE685F" w:rsidRPr="006B4B47" w:rsidRDefault="00DE685F" w:rsidP="006B4B47">
            <w:pPr>
              <w:spacing w:before="0" w:line="240" w:lineRule="auto"/>
              <w:ind w:left="-57" w:right="-57" w:firstLine="0"/>
              <w:jc w:val="center"/>
              <w:rPr>
                <w:i/>
                <w:iCs/>
                <w:color w:val="000000" w:themeColor="text1"/>
                <w:spacing w:val="-12"/>
                <w:sz w:val="23"/>
                <w:szCs w:val="23"/>
              </w:rPr>
            </w:pPr>
            <w:r w:rsidRPr="006B4B47">
              <w:rPr>
                <w:i/>
                <w:iCs/>
                <w:color w:val="000000" w:themeColor="text1"/>
                <w:spacing w:val="-12"/>
                <w:sz w:val="23"/>
                <w:szCs w:val="23"/>
              </w:rPr>
              <w:t>49,8%</w:t>
            </w:r>
          </w:p>
        </w:tc>
      </w:tr>
    </w:tbl>
    <w:p w14:paraId="61D1DFAC" w14:textId="1BA88E08" w:rsidR="00DE685F" w:rsidRPr="006B4B47" w:rsidRDefault="00FD7816" w:rsidP="006B4B47">
      <w:pPr>
        <w:spacing w:before="0" w:line="240" w:lineRule="auto"/>
        <w:ind w:firstLine="0"/>
        <w:rPr>
          <w:i/>
          <w:iCs/>
          <w:color w:val="000000" w:themeColor="text1"/>
          <w:spacing w:val="-4"/>
          <w:sz w:val="23"/>
          <w:szCs w:val="27"/>
        </w:rPr>
      </w:pPr>
      <w:r w:rsidRPr="006B4B47">
        <w:rPr>
          <w:i/>
          <w:iCs/>
          <w:color w:val="000000" w:themeColor="text1"/>
          <w:spacing w:val="-4"/>
          <w:sz w:val="23"/>
          <w:szCs w:val="27"/>
        </w:rPr>
        <w:t xml:space="preserve">Tỷ lệ % được tính trên số người trải nghiệm* sản phẩm CDĐL  </w:t>
      </w:r>
      <w:r w:rsidRPr="006B4B47">
        <w:rPr>
          <w:i/>
          <w:iCs/>
          <w:color w:val="000000" w:themeColor="text1"/>
          <w:spacing w:val="-4"/>
          <w:sz w:val="23"/>
          <w:szCs w:val="27"/>
        </w:rPr>
        <w:tab/>
      </w:r>
      <w:r w:rsidR="00DE685F" w:rsidRPr="006B4B47">
        <w:rPr>
          <w:i/>
          <w:iCs/>
          <w:color w:val="000000" w:themeColor="text1"/>
          <w:spacing w:val="-4"/>
          <w:sz w:val="23"/>
          <w:szCs w:val="27"/>
        </w:rPr>
        <w:t xml:space="preserve">Nguồn: Khảo sát </w:t>
      </w:r>
      <w:r w:rsidR="000B27A6" w:rsidRPr="006B4B47">
        <w:rPr>
          <w:i/>
          <w:iCs/>
          <w:color w:val="000000" w:themeColor="text1"/>
          <w:spacing w:val="-4"/>
          <w:sz w:val="23"/>
          <w:szCs w:val="27"/>
        </w:rPr>
        <w:t>của tác giả</w:t>
      </w:r>
    </w:p>
    <w:p w14:paraId="7369FAEB" w14:textId="3DC88D4F" w:rsidR="008848E8" w:rsidRPr="00264F1A" w:rsidRDefault="000964E8" w:rsidP="006B4B47">
      <w:pPr>
        <w:spacing w:before="0" w:line="240" w:lineRule="auto"/>
        <w:rPr>
          <w:bCs/>
          <w:iCs/>
          <w:color w:val="000000" w:themeColor="text1"/>
          <w:szCs w:val="26"/>
        </w:rPr>
      </w:pPr>
      <w:r w:rsidRPr="00264F1A">
        <w:rPr>
          <w:bCs/>
          <w:color w:val="000000" w:themeColor="text1"/>
          <w:szCs w:val="26"/>
        </w:rPr>
        <w:t>Kết quả khảo sát cho thấy, mặc dù khách hàng đánh giá tích cực về chất lượng thực dụng của sản phẩm, nhưng do hạn chế trong kênh cung ứng và khả năng nhận diện nhanh sản phẩm CDĐL, cảm nhận về TH vẫn chưa thật sự rõ nét, dẫn đến mức độ trung thành với sản phẩm và TH còn thấp</w:t>
      </w:r>
      <w:r w:rsidR="00A95100" w:rsidRPr="00264F1A">
        <w:rPr>
          <w:bCs/>
          <w:color w:val="000000" w:themeColor="text1"/>
          <w:szCs w:val="26"/>
        </w:rPr>
        <w:t xml:space="preserve">. </w:t>
      </w:r>
      <w:r w:rsidR="00027673" w:rsidRPr="00264F1A">
        <w:rPr>
          <w:bCs/>
          <w:iCs/>
          <w:color w:val="000000" w:themeColor="text1"/>
          <w:szCs w:val="26"/>
        </w:rPr>
        <w:t xml:space="preserve">   </w:t>
      </w:r>
      <w:bookmarkStart w:id="245" w:name="_Toc199968406"/>
      <w:bookmarkStart w:id="246" w:name="_Toc200015346"/>
      <w:bookmarkStart w:id="247" w:name="_Toc200016173"/>
      <w:bookmarkStart w:id="248" w:name="_Toc200016523"/>
    </w:p>
    <w:p w14:paraId="4E760AAD" w14:textId="77777777" w:rsidR="008848E8" w:rsidRPr="00264F1A" w:rsidRDefault="00357649" w:rsidP="006B4B47">
      <w:pPr>
        <w:spacing w:before="0" w:line="240" w:lineRule="auto"/>
        <w:ind w:firstLine="0"/>
        <w:rPr>
          <w:bCs/>
          <w:color w:val="000000" w:themeColor="text1"/>
          <w:szCs w:val="26"/>
        </w:rPr>
      </w:pPr>
      <w:r w:rsidRPr="00264F1A">
        <w:rPr>
          <w:bCs/>
          <w:color w:val="000000" w:themeColor="text1"/>
          <w:szCs w:val="26"/>
        </w:rPr>
        <w:t>2</w:t>
      </w:r>
      <w:r w:rsidR="000014FC" w:rsidRPr="00264F1A">
        <w:rPr>
          <w:bCs/>
          <w:color w:val="000000" w:themeColor="text1"/>
          <w:szCs w:val="26"/>
        </w:rPr>
        <w:t>.</w:t>
      </w:r>
      <w:r w:rsidR="00A63058" w:rsidRPr="00264F1A">
        <w:rPr>
          <w:bCs/>
          <w:color w:val="000000" w:themeColor="text1"/>
          <w:szCs w:val="26"/>
        </w:rPr>
        <w:t>5</w:t>
      </w:r>
      <w:r w:rsidR="000014FC" w:rsidRPr="00264F1A">
        <w:rPr>
          <w:bCs/>
          <w:color w:val="000000" w:themeColor="text1"/>
          <w:szCs w:val="26"/>
        </w:rPr>
        <w:t xml:space="preserve">. ĐÁNH GIÁ CHUNG VỀ </w:t>
      </w:r>
      <w:r w:rsidR="00AB0516" w:rsidRPr="00264F1A">
        <w:rPr>
          <w:bCs/>
          <w:color w:val="000000" w:themeColor="text1"/>
          <w:szCs w:val="26"/>
        </w:rPr>
        <w:t xml:space="preserve">KẾT QUẢ </w:t>
      </w:r>
      <w:r w:rsidR="000014FC" w:rsidRPr="00264F1A">
        <w:rPr>
          <w:bCs/>
          <w:color w:val="000000" w:themeColor="text1"/>
          <w:szCs w:val="26"/>
        </w:rPr>
        <w:t xml:space="preserve">TRIỂN KHAI CÁC HOẠT ĐỘNG PHÁT TRIỂN </w:t>
      </w:r>
      <w:r w:rsidR="00A64049" w:rsidRPr="00264F1A">
        <w:rPr>
          <w:bCs/>
          <w:color w:val="000000" w:themeColor="text1"/>
          <w:szCs w:val="26"/>
        </w:rPr>
        <w:t>TH</w:t>
      </w:r>
      <w:r w:rsidR="000014FC" w:rsidRPr="00264F1A">
        <w:rPr>
          <w:bCs/>
          <w:color w:val="000000" w:themeColor="text1"/>
          <w:szCs w:val="26"/>
        </w:rPr>
        <w:t xml:space="preserve"> SẢN PHẨM CHỈ DẪN ĐỊA LÝ CỦA SƠN LA</w:t>
      </w:r>
      <w:bookmarkStart w:id="249" w:name="_Toc199968407"/>
      <w:bookmarkStart w:id="250" w:name="_Toc200015347"/>
      <w:bookmarkStart w:id="251" w:name="_Toc200016174"/>
      <w:bookmarkStart w:id="252" w:name="_Toc200016524"/>
      <w:bookmarkEnd w:id="245"/>
      <w:bookmarkEnd w:id="246"/>
      <w:bookmarkEnd w:id="247"/>
      <w:bookmarkEnd w:id="248"/>
    </w:p>
    <w:p w14:paraId="26354989" w14:textId="10314D7A" w:rsidR="000014FC" w:rsidRPr="00264F1A" w:rsidRDefault="00357649" w:rsidP="006B4B47">
      <w:pPr>
        <w:spacing w:before="0" w:line="240" w:lineRule="auto"/>
        <w:ind w:firstLine="0"/>
        <w:rPr>
          <w:b/>
          <w:bCs/>
          <w:color w:val="000000" w:themeColor="text1"/>
          <w:szCs w:val="26"/>
        </w:rPr>
      </w:pPr>
      <w:r w:rsidRPr="00264F1A">
        <w:rPr>
          <w:b/>
          <w:bCs/>
          <w:color w:val="000000" w:themeColor="text1"/>
          <w:szCs w:val="26"/>
        </w:rPr>
        <w:t>2</w:t>
      </w:r>
      <w:r w:rsidR="000014FC" w:rsidRPr="00264F1A">
        <w:rPr>
          <w:b/>
          <w:bCs/>
          <w:color w:val="000000" w:themeColor="text1"/>
          <w:szCs w:val="26"/>
        </w:rPr>
        <w:t>.</w:t>
      </w:r>
      <w:r w:rsidR="00A63058" w:rsidRPr="00264F1A">
        <w:rPr>
          <w:b/>
          <w:bCs/>
          <w:color w:val="000000" w:themeColor="text1"/>
          <w:szCs w:val="26"/>
        </w:rPr>
        <w:t>5</w:t>
      </w:r>
      <w:r w:rsidR="000014FC" w:rsidRPr="00264F1A">
        <w:rPr>
          <w:b/>
          <w:bCs/>
          <w:color w:val="000000" w:themeColor="text1"/>
          <w:szCs w:val="26"/>
        </w:rPr>
        <w:t>.1. Các kết quả đạt được</w:t>
      </w:r>
      <w:bookmarkEnd w:id="249"/>
      <w:bookmarkEnd w:id="250"/>
      <w:bookmarkEnd w:id="251"/>
      <w:bookmarkEnd w:id="252"/>
      <w:r w:rsidR="000014FC" w:rsidRPr="00264F1A">
        <w:rPr>
          <w:b/>
          <w:bCs/>
          <w:color w:val="000000" w:themeColor="text1"/>
          <w:szCs w:val="26"/>
        </w:rPr>
        <w:t xml:space="preserve"> </w:t>
      </w:r>
    </w:p>
    <w:p w14:paraId="0F6FDC4B" w14:textId="0ED881BD" w:rsidR="00AB0516" w:rsidRPr="00264F1A" w:rsidRDefault="00AB0516" w:rsidP="006B4B47">
      <w:pPr>
        <w:spacing w:before="0" w:line="240" w:lineRule="auto"/>
        <w:rPr>
          <w:iCs/>
          <w:color w:val="000000" w:themeColor="text1"/>
          <w:szCs w:val="26"/>
        </w:rPr>
      </w:pPr>
      <w:r w:rsidRPr="00264F1A">
        <w:rPr>
          <w:i/>
          <w:color w:val="000000" w:themeColor="text1"/>
          <w:szCs w:val="26"/>
        </w:rPr>
        <w:t>- Chính quyền địa phương đã nhận thức đầy đủ về vai trò và sự cần thiết phát triển</w:t>
      </w:r>
      <w:r w:rsidR="00D20376" w:rsidRPr="00264F1A">
        <w:rPr>
          <w:i/>
          <w:color w:val="000000" w:themeColor="text1"/>
          <w:szCs w:val="26"/>
        </w:rPr>
        <w:t xml:space="preserve"> </w:t>
      </w:r>
      <w:r w:rsidR="00A64049" w:rsidRPr="00264F1A">
        <w:rPr>
          <w:i/>
          <w:color w:val="000000" w:themeColor="text1"/>
          <w:szCs w:val="26"/>
        </w:rPr>
        <w:t>TH</w:t>
      </w:r>
      <w:r w:rsidR="00D20376" w:rsidRPr="00264F1A">
        <w:rPr>
          <w:i/>
          <w:color w:val="000000" w:themeColor="text1"/>
          <w:szCs w:val="26"/>
        </w:rPr>
        <w:t xml:space="preserve"> </w:t>
      </w:r>
      <w:r w:rsidRPr="00264F1A">
        <w:rPr>
          <w:iCs/>
          <w:color w:val="000000" w:themeColor="text1"/>
          <w:szCs w:val="26"/>
        </w:rPr>
        <w:t>các</w:t>
      </w:r>
      <w:r w:rsidR="00D20376" w:rsidRPr="00264F1A">
        <w:rPr>
          <w:iCs/>
          <w:color w:val="000000" w:themeColor="text1"/>
          <w:szCs w:val="26"/>
        </w:rPr>
        <w:t xml:space="preserve"> sản phẩm </w:t>
      </w:r>
      <w:r w:rsidRPr="00264F1A">
        <w:rPr>
          <w:iCs/>
          <w:color w:val="000000" w:themeColor="text1"/>
          <w:szCs w:val="26"/>
        </w:rPr>
        <w:t>nông nghiệp chủ lực nói chung, trong đó có các</w:t>
      </w:r>
      <w:r w:rsidR="00D20376" w:rsidRPr="00264F1A">
        <w:rPr>
          <w:iCs/>
          <w:color w:val="000000" w:themeColor="text1"/>
          <w:szCs w:val="26"/>
        </w:rPr>
        <w:t xml:space="preserve"> sản phẩm </w:t>
      </w:r>
      <w:r w:rsidRPr="00264F1A">
        <w:rPr>
          <w:iCs/>
          <w:color w:val="000000" w:themeColor="text1"/>
          <w:szCs w:val="26"/>
        </w:rPr>
        <w:t>cộng đồng và đặc biệt là các</w:t>
      </w:r>
      <w:r w:rsidR="00D20376" w:rsidRPr="00264F1A">
        <w:rPr>
          <w:iCs/>
          <w:color w:val="000000" w:themeColor="text1"/>
          <w:szCs w:val="26"/>
        </w:rPr>
        <w:t xml:space="preserve"> sản phẩm </w:t>
      </w:r>
      <w:r w:rsidRPr="00264F1A">
        <w:rPr>
          <w:iCs/>
          <w:color w:val="000000" w:themeColor="text1"/>
          <w:szCs w:val="26"/>
        </w:rPr>
        <w:t xml:space="preserve">đã được bảo hộ CDĐL của địa phương. </w:t>
      </w:r>
    </w:p>
    <w:p w14:paraId="5C552D5D" w14:textId="70F605C4" w:rsidR="00AB0516" w:rsidRPr="00264F1A" w:rsidRDefault="00AB0516" w:rsidP="006B4B47">
      <w:pPr>
        <w:spacing w:before="0" w:line="240" w:lineRule="auto"/>
        <w:rPr>
          <w:bCs/>
          <w:iCs/>
          <w:color w:val="000000" w:themeColor="text1"/>
          <w:spacing w:val="-6"/>
          <w:szCs w:val="26"/>
        </w:rPr>
      </w:pPr>
      <w:r w:rsidRPr="00264F1A">
        <w:rPr>
          <w:i/>
          <w:color w:val="000000" w:themeColor="text1"/>
          <w:spacing w:val="-6"/>
          <w:szCs w:val="26"/>
        </w:rPr>
        <w:t xml:space="preserve">- Triển khai </w:t>
      </w:r>
      <w:r w:rsidR="00704B78" w:rsidRPr="00264F1A">
        <w:rPr>
          <w:i/>
          <w:color w:val="000000" w:themeColor="text1"/>
          <w:spacing w:val="-6"/>
          <w:szCs w:val="26"/>
        </w:rPr>
        <w:t xml:space="preserve">được </w:t>
      </w:r>
      <w:r w:rsidRPr="00264F1A">
        <w:rPr>
          <w:i/>
          <w:color w:val="000000" w:themeColor="text1"/>
          <w:spacing w:val="-6"/>
          <w:szCs w:val="26"/>
        </w:rPr>
        <w:t xml:space="preserve">các hoạt động xúc tiến thương mại, truyền thông </w:t>
      </w:r>
      <w:r w:rsidR="00A64049" w:rsidRPr="00264F1A">
        <w:rPr>
          <w:i/>
          <w:color w:val="000000" w:themeColor="text1"/>
          <w:spacing w:val="-6"/>
          <w:szCs w:val="26"/>
        </w:rPr>
        <w:t>TH</w:t>
      </w:r>
      <w:r w:rsidRPr="00264F1A">
        <w:rPr>
          <w:i/>
          <w:color w:val="000000" w:themeColor="text1"/>
          <w:spacing w:val="-6"/>
          <w:szCs w:val="26"/>
        </w:rPr>
        <w:t xml:space="preserve"> </w:t>
      </w:r>
      <w:r w:rsidR="00704B78" w:rsidRPr="00264F1A">
        <w:rPr>
          <w:iCs/>
          <w:color w:val="000000" w:themeColor="text1"/>
          <w:spacing w:val="-6"/>
          <w:szCs w:val="26"/>
        </w:rPr>
        <w:t>(các lễ hội), t</w:t>
      </w:r>
      <w:r w:rsidRPr="00264F1A">
        <w:rPr>
          <w:iCs/>
          <w:color w:val="000000" w:themeColor="text1"/>
          <w:spacing w:val="-6"/>
          <w:szCs w:val="26"/>
        </w:rPr>
        <w:t xml:space="preserve">ổ chức và tham gia nhiều chương trình, hội nghị kết nối cung cầu tại các địa phương để giới thiệu và quảng bá </w:t>
      </w:r>
      <w:r w:rsidR="00357649" w:rsidRPr="00264F1A">
        <w:rPr>
          <w:iCs/>
          <w:color w:val="000000" w:themeColor="text1"/>
          <w:spacing w:val="-6"/>
          <w:szCs w:val="26"/>
        </w:rPr>
        <w:t>sản phẩm</w:t>
      </w:r>
      <w:r w:rsidRPr="00264F1A">
        <w:rPr>
          <w:iCs/>
          <w:color w:val="000000" w:themeColor="text1"/>
          <w:spacing w:val="-6"/>
          <w:szCs w:val="26"/>
        </w:rPr>
        <w:t>,</w:t>
      </w:r>
      <w:r w:rsidR="00D20376" w:rsidRPr="00264F1A">
        <w:rPr>
          <w:iCs/>
          <w:color w:val="000000" w:themeColor="text1"/>
          <w:spacing w:val="-6"/>
          <w:szCs w:val="26"/>
        </w:rPr>
        <w:t xml:space="preserve"> </w:t>
      </w:r>
      <w:r w:rsidR="00A64049" w:rsidRPr="00264F1A">
        <w:rPr>
          <w:iCs/>
          <w:color w:val="000000" w:themeColor="text1"/>
          <w:spacing w:val="-6"/>
          <w:szCs w:val="26"/>
        </w:rPr>
        <w:t>TH</w:t>
      </w:r>
      <w:r w:rsidR="00D20376" w:rsidRPr="00264F1A">
        <w:rPr>
          <w:iCs/>
          <w:color w:val="000000" w:themeColor="text1"/>
          <w:spacing w:val="-6"/>
          <w:szCs w:val="26"/>
        </w:rPr>
        <w:t xml:space="preserve"> sản phẩm </w:t>
      </w:r>
      <w:r w:rsidRPr="00264F1A">
        <w:rPr>
          <w:iCs/>
          <w:color w:val="000000" w:themeColor="text1"/>
          <w:spacing w:val="-6"/>
          <w:szCs w:val="26"/>
        </w:rPr>
        <w:t>CDĐL</w:t>
      </w:r>
      <w:r w:rsidR="00704B78" w:rsidRPr="00264F1A">
        <w:rPr>
          <w:iCs/>
          <w:color w:val="000000" w:themeColor="text1"/>
          <w:spacing w:val="-6"/>
          <w:szCs w:val="26"/>
        </w:rPr>
        <w:t>.</w:t>
      </w:r>
      <w:r w:rsidRPr="00264F1A">
        <w:rPr>
          <w:bCs/>
          <w:iCs/>
          <w:color w:val="000000" w:themeColor="text1"/>
          <w:spacing w:val="-6"/>
          <w:szCs w:val="26"/>
        </w:rPr>
        <w:t xml:space="preserve"> </w:t>
      </w:r>
    </w:p>
    <w:p w14:paraId="64B7A44D" w14:textId="6124219C" w:rsidR="00AB0516" w:rsidRPr="00264F1A" w:rsidRDefault="00AB0516" w:rsidP="006B4B47">
      <w:pPr>
        <w:spacing w:before="0" w:line="240" w:lineRule="auto"/>
        <w:contextualSpacing/>
        <w:rPr>
          <w:bCs/>
          <w:iCs/>
          <w:color w:val="000000" w:themeColor="text1"/>
          <w:szCs w:val="26"/>
        </w:rPr>
      </w:pPr>
      <w:r w:rsidRPr="00264F1A">
        <w:rPr>
          <w:bCs/>
          <w:i/>
          <w:color w:val="000000" w:themeColor="text1"/>
          <w:szCs w:val="26"/>
        </w:rPr>
        <w:t>- Thực hiện quy hoạch, cấp mã vùng trồng (cho nhiều diện tích trồng cà phê và chè)</w:t>
      </w:r>
      <w:r w:rsidR="00704B78" w:rsidRPr="00264F1A">
        <w:rPr>
          <w:bCs/>
          <w:i/>
          <w:color w:val="000000" w:themeColor="text1"/>
          <w:szCs w:val="26"/>
        </w:rPr>
        <w:t xml:space="preserve"> </w:t>
      </w:r>
      <w:r w:rsidR="00704B78" w:rsidRPr="00264F1A">
        <w:rPr>
          <w:bCs/>
          <w:iCs/>
          <w:color w:val="000000" w:themeColor="text1"/>
          <w:szCs w:val="26"/>
        </w:rPr>
        <w:t>và thực hiện khá tốt hoạt động kiểm soát quy trình và chất lượng sản phẩm</w:t>
      </w:r>
      <w:r w:rsidRPr="00264F1A">
        <w:rPr>
          <w:bCs/>
          <w:iCs/>
          <w:color w:val="000000" w:themeColor="text1"/>
          <w:szCs w:val="26"/>
        </w:rPr>
        <w:t xml:space="preserve">. </w:t>
      </w:r>
    </w:p>
    <w:p w14:paraId="5EF2D7F7" w14:textId="422A4BD1" w:rsidR="00AB0516" w:rsidRPr="00264F1A" w:rsidRDefault="00AB0516" w:rsidP="006B4B47">
      <w:pPr>
        <w:spacing w:before="0" w:line="240" w:lineRule="auto"/>
        <w:contextualSpacing/>
        <w:rPr>
          <w:bCs/>
          <w:iCs/>
          <w:color w:val="000000" w:themeColor="text1"/>
          <w:spacing w:val="-18"/>
          <w:szCs w:val="26"/>
        </w:rPr>
      </w:pPr>
      <w:r w:rsidRPr="00264F1A">
        <w:rPr>
          <w:bCs/>
          <w:i/>
          <w:color w:val="000000" w:themeColor="text1"/>
          <w:spacing w:val="-18"/>
          <w:szCs w:val="26"/>
        </w:rPr>
        <w:t xml:space="preserve">- Sự tham gia của các tổ chức tập thể và các cơ sở </w:t>
      </w:r>
      <w:r w:rsidR="00497BAD" w:rsidRPr="00264F1A">
        <w:rPr>
          <w:bCs/>
          <w:i/>
          <w:color w:val="000000" w:themeColor="text1"/>
          <w:spacing w:val="-18"/>
          <w:szCs w:val="26"/>
        </w:rPr>
        <w:t>SXKD</w:t>
      </w:r>
      <w:r w:rsidRPr="00264F1A">
        <w:rPr>
          <w:bCs/>
          <w:i/>
          <w:color w:val="000000" w:themeColor="text1"/>
          <w:spacing w:val="-18"/>
          <w:szCs w:val="26"/>
        </w:rPr>
        <w:t xml:space="preserve"> trong hoạt động kiểm soát chất lượng sản phẩm và thực hiện truyền thông </w:t>
      </w:r>
      <w:r w:rsidR="00A64049" w:rsidRPr="00264F1A">
        <w:rPr>
          <w:bCs/>
          <w:i/>
          <w:color w:val="000000" w:themeColor="text1"/>
          <w:spacing w:val="-18"/>
          <w:szCs w:val="26"/>
        </w:rPr>
        <w:t>TH</w:t>
      </w:r>
      <w:r w:rsidRPr="00264F1A">
        <w:rPr>
          <w:bCs/>
          <w:iCs/>
          <w:color w:val="000000" w:themeColor="text1"/>
          <w:spacing w:val="-18"/>
          <w:szCs w:val="26"/>
        </w:rPr>
        <w:t xml:space="preserve"> đã được chú trọng, tập trung nhiều hơn vào các hoạt động truyền thông trên môi trường số, các sàn thương mại điện tử và nỗ lực phát triển thị trường. </w:t>
      </w:r>
    </w:p>
    <w:p w14:paraId="255413C5" w14:textId="2A3CF21A" w:rsidR="00AB0516" w:rsidRPr="00264F1A" w:rsidRDefault="00AB0516" w:rsidP="006B4B47">
      <w:pPr>
        <w:spacing w:before="0" w:line="240" w:lineRule="auto"/>
        <w:contextualSpacing/>
        <w:rPr>
          <w:bCs/>
          <w:i/>
          <w:color w:val="000000" w:themeColor="text1"/>
          <w:spacing w:val="-18"/>
          <w:szCs w:val="26"/>
        </w:rPr>
      </w:pPr>
      <w:r w:rsidRPr="00264F1A">
        <w:rPr>
          <w:bCs/>
          <w:i/>
          <w:color w:val="000000" w:themeColor="text1"/>
          <w:spacing w:val="-18"/>
          <w:szCs w:val="26"/>
        </w:rPr>
        <w:t>- Tổng hợp kết quả cho thấy khách hàng đã biết đến nhiều hơn các sản phẩm CDĐL</w:t>
      </w:r>
      <w:r w:rsidRPr="00264F1A">
        <w:rPr>
          <w:bCs/>
          <w:iCs/>
          <w:color w:val="000000" w:themeColor="text1"/>
          <w:spacing w:val="-18"/>
          <w:szCs w:val="26"/>
        </w:rPr>
        <w:t xml:space="preserve"> và có một tỷ lệ khá cao khách hàng đã thể hiện sự trung thành với</w:t>
      </w:r>
      <w:r w:rsidR="00D20376" w:rsidRPr="00264F1A">
        <w:rPr>
          <w:bCs/>
          <w:iCs/>
          <w:color w:val="000000" w:themeColor="text1"/>
          <w:spacing w:val="-18"/>
          <w:szCs w:val="26"/>
        </w:rPr>
        <w:t xml:space="preserve"> </w:t>
      </w:r>
      <w:r w:rsidR="00A64049" w:rsidRPr="00264F1A">
        <w:rPr>
          <w:bCs/>
          <w:iCs/>
          <w:color w:val="000000" w:themeColor="text1"/>
          <w:spacing w:val="-18"/>
          <w:szCs w:val="26"/>
        </w:rPr>
        <w:t>TH</w:t>
      </w:r>
      <w:r w:rsidR="00D20376" w:rsidRPr="00264F1A">
        <w:rPr>
          <w:bCs/>
          <w:iCs/>
          <w:color w:val="000000" w:themeColor="text1"/>
          <w:spacing w:val="-18"/>
          <w:szCs w:val="26"/>
        </w:rPr>
        <w:t xml:space="preserve"> </w:t>
      </w:r>
      <w:r w:rsidRPr="00264F1A">
        <w:rPr>
          <w:bCs/>
          <w:iCs/>
          <w:color w:val="000000" w:themeColor="text1"/>
          <w:spacing w:val="-18"/>
          <w:szCs w:val="26"/>
        </w:rPr>
        <w:t>các</w:t>
      </w:r>
      <w:r w:rsidR="00D20376" w:rsidRPr="00264F1A">
        <w:rPr>
          <w:bCs/>
          <w:iCs/>
          <w:color w:val="000000" w:themeColor="text1"/>
          <w:spacing w:val="-18"/>
          <w:szCs w:val="26"/>
        </w:rPr>
        <w:t xml:space="preserve"> sản phẩm </w:t>
      </w:r>
      <w:r w:rsidRPr="00264F1A">
        <w:rPr>
          <w:bCs/>
          <w:iCs/>
          <w:color w:val="000000" w:themeColor="text1"/>
          <w:spacing w:val="-18"/>
          <w:szCs w:val="26"/>
        </w:rPr>
        <w:t xml:space="preserve">CDĐL của Sơn La. </w:t>
      </w:r>
    </w:p>
    <w:p w14:paraId="09B3FD09" w14:textId="7F5C04D2" w:rsidR="00AB0516" w:rsidRPr="00264F1A" w:rsidRDefault="004852AA" w:rsidP="006B4B47">
      <w:pPr>
        <w:pStyle w:val="Heading2"/>
        <w:spacing w:before="0" w:line="240" w:lineRule="auto"/>
        <w:rPr>
          <w:rFonts w:cs="Times New Roman"/>
          <w:color w:val="000000" w:themeColor="text1"/>
        </w:rPr>
      </w:pPr>
      <w:bookmarkStart w:id="253" w:name="_Toc199968408"/>
      <w:bookmarkStart w:id="254" w:name="_Toc200015348"/>
      <w:bookmarkStart w:id="255" w:name="_Toc200016175"/>
      <w:bookmarkStart w:id="256" w:name="_Toc200016525"/>
      <w:r w:rsidRPr="00264F1A">
        <w:rPr>
          <w:rFonts w:cs="Times New Roman"/>
          <w:color w:val="000000" w:themeColor="text1"/>
        </w:rPr>
        <w:t>2</w:t>
      </w:r>
      <w:r w:rsidR="00AB0516" w:rsidRPr="00264F1A">
        <w:rPr>
          <w:rFonts w:cs="Times New Roman"/>
          <w:color w:val="000000" w:themeColor="text1"/>
        </w:rPr>
        <w:t>.</w:t>
      </w:r>
      <w:r w:rsidR="00FC1242" w:rsidRPr="00264F1A">
        <w:rPr>
          <w:rFonts w:cs="Times New Roman"/>
          <w:color w:val="000000" w:themeColor="text1"/>
        </w:rPr>
        <w:t>5</w:t>
      </w:r>
      <w:r w:rsidR="00AB0516" w:rsidRPr="00264F1A">
        <w:rPr>
          <w:rFonts w:cs="Times New Roman"/>
          <w:color w:val="000000" w:themeColor="text1"/>
        </w:rPr>
        <w:t xml:space="preserve">.2. </w:t>
      </w:r>
      <w:r w:rsidR="00674530" w:rsidRPr="00264F1A">
        <w:rPr>
          <w:rFonts w:cs="Times New Roman"/>
          <w:color w:val="000000" w:themeColor="text1"/>
        </w:rPr>
        <w:t>H</w:t>
      </w:r>
      <w:r w:rsidR="00AB0516" w:rsidRPr="00264F1A">
        <w:rPr>
          <w:rFonts w:cs="Times New Roman"/>
          <w:color w:val="000000" w:themeColor="text1"/>
        </w:rPr>
        <w:t>ạn chế và nguyên nhân của những hạn chế</w:t>
      </w:r>
      <w:bookmarkEnd w:id="253"/>
      <w:bookmarkEnd w:id="254"/>
      <w:bookmarkEnd w:id="255"/>
      <w:bookmarkEnd w:id="256"/>
    </w:p>
    <w:p w14:paraId="3C68F159" w14:textId="45EA745F" w:rsidR="0018605C" w:rsidRPr="00264F1A" w:rsidRDefault="0018605C" w:rsidP="006B4B47">
      <w:pPr>
        <w:pStyle w:val="NoSpacing"/>
        <w:spacing w:before="0" w:line="240" w:lineRule="auto"/>
        <w:rPr>
          <w:color w:val="000000" w:themeColor="text1"/>
          <w:szCs w:val="26"/>
        </w:rPr>
      </w:pPr>
      <w:r w:rsidRPr="00264F1A">
        <w:rPr>
          <w:i/>
          <w:iCs/>
          <w:color w:val="000000" w:themeColor="text1"/>
          <w:spacing w:val="-6"/>
          <w:szCs w:val="26"/>
        </w:rPr>
        <w:t xml:space="preserve">- </w:t>
      </w:r>
      <w:r w:rsidR="000964E8" w:rsidRPr="00264F1A">
        <w:rPr>
          <w:i/>
          <w:iCs/>
          <w:color w:val="000000" w:themeColor="text1"/>
          <w:spacing w:val="-6"/>
          <w:szCs w:val="26"/>
        </w:rPr>
        <w:t>Thiếu định hướng chiến lược và đầu mối quản trị TH</w:t>
      </w:r>
      <w:r w:rsidR="000964E8" w:rsidRPr="00264F1A">
        <w:rPr>
          <w:color w:val="000000" w:themeColor="text1"/>
          <w:spacing w:val="-6"/>
          <w:szCs w:val="26"/>
        </w:rPr>
        <w:t>: Hoạt động phát triển TH còn mang tính sự kiện, chưa có định hướng dài hạn và chưa xác định rõ chủ thể quản trị. Nguyên nhân là do thiếu kết nối, phân định chức năng, và chưa có cơ quan chịu trách nhiệm chính cho hoạt động này</w:t>
      </w:r>
      <w:r w:rsidRPr="00264F1A">
        <w:rPr>
          <w:color w:val="000000" w:themeColor="text1"/>
          <w:szCs w:val="26"/>
        </w:rPr>
        <w:t xml:space="preserve">. </w:t>
      </w:r>
    </w:p>
    <w:p w14:paraId="69DD3DCF" w14:textId="0B76514D" w:rsidR="00AB0516" w:rsidRPr="00264F1A" w:rsidRDefault="00AB0516" w:rsidP="006B4B47">
      <w:pPr>
        <w:pStyle w:val="NoSpacing"/>
        <w:spacing w:before="0" w:line="240" w:lineRule="auto"/>
        <w:rPr>
          <w:color w:val="000000" w:themeColor="text1"/>
          <w:spacing w:val="-6"/>
          <w:szCs w:val="26"/>
        </w:rPr>
      </w:pPr>
      <w:r w:rsidRPr="00264F1A">
        <w:rPr>
          <w:i/>
          <w:iCs/>
          <w:color w:val="000000" w:themeColor="text1"/>
          <w:szCs w:val="26"/>
        </w:rPr>
        <w:t xml:space="preserve">- </w:t>
      </w:r>
      <w:r w:rsidR="000964E8" w:rsidRPr="00264F1A">
        <w:rPr>
          <w:i/>
          <w:iCs/>
          <w:color w:val="000000" w:themeColor="text1"/>
          <w:szCs w:val="26"/>
        </w:rPr>
        <w:t>Kiểm soát chất lượng và xuất xứ chưa chặt chẽ</w:t>
      </w:r>
      <w:r w:rsidR="000964E8" w:rsidRPr="00264F1A">
        <w:rPr>
          <w:color w:val="000000" w:themeColor="text1"/>
          <w:szCs w:val="26"/>
        </w:rPr>
        <w:t>: Cơ chế quản lý và phân cấp quyền quản lý CDĐL còn lỏng lẻo, chưa huy động đủ nguồn lực, vai trò tổ chức tập thể hạn chế, chưa có sự phối hợp hiệu quả giữa các cơ quan chức năng, liên kết giữa các cơ sở SXKD chưa tốt</w:t>
      </w:r>
      <w:r w:rsidR="0005096E" w:rsidRPr="00264F1A">
        <w:rPr>
          <w:color w:val="000000" w:themeColor="text1"/>
          <w:spacing w:val="-6"/>
          <w:szCs w:val="26"/>
        </w:rPr>
        <w:t>.</w:t>
      </w:r>
      <w:r w:rsidRPr="00264F1A">
        <w:rPr>
          <w:color w:val="000000" w:themeColor="text1"/>
          <w:spacing w:val="-6"/>
          <w:szCs w:val="26"/>
        </w:rPr>
        <w:t xml:space="preserve"> </w:t>
      </w:r>
    </w:p>
    <w:p w14:paraId="1DF7BD5D" w14:textId="618B9718" w:rsidR="00212DC4" w:rsidRPr="00264F1A" w:rsidRDefault="00AB0516" w:rsidP="006B4B47">
      <w:pPr>
        <w:pStyle w:val="NoSpacing"/>
        <w:spacing w:before="0" w:line="240" w:lineRule="auto"/>
        <w:rPr>
          <w:color w:val="000000" w:themeColor="text1"/>
          <w:spacing w:val="-6"/>
          <w:szCs w:val="26"/>
        </w:rPr>
      </w:pPr>
      <w:r w:rsidRPr="00264F1A">
        <w:rPr>
          <w:color w:val="000000" w:themeColor="text1"/>
          <w:szCs w:val="26"/>
        </w:rPr>
        <w:t xml:space="preserve">- </w:t>
      </w:r>
      <w:r w:rsidR="000964E8" w:rsidRPr="00264F1A">
        <w:rPr>
          <w:i/>
          <w:iCs/>
          <w:color w:val="000000" w:themeColor="text1"/>
          <w:szCs w:val="26"/>
        </w:rPr>
        <w:t>Truyền thông TH chưa đồng bộ, thiếu kiểm soát</w:t>
      </w:r>
      <w:r w:rsidR="000964E8" w:rsidRPr="00264F1A">
        <w:rPr>
          <w:color w:val="000000" w:themeColor="text1"/>
          <w:szCs w:val="26"/>
        </w:rPr>
        <w:t>: Việc sử dụng dấu hiệu CDĐL chưa thống nhất do không có quy định bắt buộc gắn logo, công tác kiểm soát tuân thủ yếu và tuyên truyền hướng dẫn chưa được triển khai tốt</w:t>
      </w:r>
      <w:r w:rsidR="0005096E" w:rsidRPr="00264F1A">
        <w:rPr>
          <w:color w:val="000000" w:themeColor="text1"/>
          <w:spacing w:val="-6"/>
          <w:szCs w:val="26"/>
        </w:rPr>
        <w:t>.</w:t>
      </w:r>
    </w:p>
    <w:p w14:paraId="7F033E06" w14:textId="5AA6D0CC" w:rsidR="00AB0516" w:rsidRPr="00264F1A" w:rsidRDefault="00AB0516" w:rsidP="006B4B47">
      <w:pPr>
        <w:pStyle w:val="NoSpacing"/>
        <w:spacing w:before="0" w:line="240" w:lineRule="auto"/>
        <w:rPr>
          <w:color w:val="000000" w:themeColor="text1"/>
          <w:szCs w:val="26"/>
        </w:rPr>
      </w:pPr>
      <w:r w:rsidRPr="00264F1A">
        <w:rPr>
          <w:color w:val="000000" w:themeColor="text1"/>
          <w:szCs w:val="26"/>
        </w:rPr>
        <w:t xml:space="preserve">- </w:t>
      </w:r>
      <w:r w:rsidR="000964E8" w:rsidRPr="00264F1A">
        <w:rPr>
          <w:i/>
          <w:iCs/>
          <w:color w:val="000000" w:themeColor="text1"/>
          <w:szCs w:val="26"/>
        </w:rPr>
        <w:t>Năng lực xúc tiến thương mại, truyền thông còn yếu</w:t>
      </w:r>
      <w:r w:rsidR="000964E8" w:rsidRPr="00264F1A">
        <w:rPr>
          <w:color w:val="000000" w:themeColor="text1"/>
          <w:szCs w:val="26"/>
        </w:rPr>
        <w:t>: Các cơ sở SXKD thiếu kỹ năng, chưa chủ động xây dựng TH, trong khi hoạt động hỗ trợ từ chính quyền chưa thường xuyên; sản phẩm xuất khẩu chưa mang được TH của cơ sở</w:t>
      </w:r>
      <w:r w:rsidR="0005096E" w:rsidRPr="00264F1A">
        <w:rPr>
          <w:color w:val="000000" w:themeColor="text1"/>
          <w:szCs w:val="26"/>
        </w:rPr>
        <w:t>.</w:t>
      </w:r>
      <w:r w:rsidRPr="00264F1A">
        <w:rPr>
          <w:color w:val="000000" w:themeColor="text1"/>
          <w:szCs w:val="26"/>
        </w:rPr>
        <w:t xml:space="preserve"> </w:t>
      </w:r>
    </w:p>
    <w:p w14:paraId="1164380B" w14:textId="7093479D" w:rsidR="006353DB" w:rsidRPr="00264F1A" w:rsidRDefault="00AB0516" w:rsidP="006B4B47">
      <w:pPr>
        <w:pStyle w:val="NoSpacing"/>
        <w:spacing w:before="0" w:line="240" w:lineRule="auto"/>
        <w:rPr>
          <w:color w:val="000000" w:themeColor="text1"/>
          <w:spacing w:val="-6"/>
          <w:szCs w:val="26"/>
        </w:rPr>
      </w:pPr>
      <w:r w:rsidRPr="00264F1A">
        <w:rPr>
          <w:color w:val="000000" w:themeColor="text1"/>
          <w:szCs w:val="26"/>
        </w:rPr>
        <w:t xml:space="preserve">- </w:t>
      </w:r>
      <w:r w:rsidR="000964E8" w:rsidRPr="00264F1A">
        <w:rPr>
          <w:i/>
          <w:iCs/>
          <w:color w:val="000000" w:themeColor="text1"/>
          <w:szCs w:val="26"/>
        </w:rPr>
        <w:t>Bảo vệ TH chưa được chú trọng</w:t>
      </w:r>
      <w:r w:rsidR="000964E8" w:rsidRPr="00264F1A">
        <w:rPr>
          <w:color w:val="000000" w:themeColor="text1"/>
          <w:szCs w:val="26"/>
        </w:rPr>
        <w:t>: Hoạt động bảo hộ trong và ngoài nước còn yếu, việc hỗ trợ đăng ký sở hữu trí tuệ ở thị trường nước ngoài chậm, chính quyền địa phương chưa tham gia mạnh trong xử lý vi phạm và gian lận thương mại</w:t>
      </w:r>
      <w:r w:rsidR="0005096E" w:rsidRPr="00264F1A">
        <w:rPr>
          <w:color w:val="000000" w:themeColor="text1"/>
          <w:spacing w:val="-6"/>
          <w:szCs w:val="26"/>
        </w:rPr>
        <w:t>.</w:t>
      </w:r>
      <w:r w:rsidRPr="00264F1A">
        <w:rPr>
          <w:color w:val="000000" w:themeColor="text1"/>
          <w:spacing w:val="-6"/>
          <w:szCs w:val="26"/>
        </w:rPr>
        <w:t xml:space="preserve"> </w:t>
      </w:r>
      <w:bookmarkStart w:id="257" w:name="_Toc199968409"/>
      <w:bookmarkStart w:id="258" w:name="_Toc200015349"/>
      <w:bookmarkStart w:id="259" w:name="_Toc200016176"/>
      <w:bookmarkStart w:id="260" w:name="_Toc200016526"/>
    </w:p>
    <w:p w14:paraId="6F32EE76" w14:textId="4D820E1C" w:rsidR="002B45D6" w:rsidRPr="00264F1A" w:rsidRDefault="00265E3A" w:rsidP="002D3FF8">
      <w:pPr>
        <w:pStyle w:val="Heading2"/>
        <w:spacing w:before="0" w:line="240" w:lineRule="auto"/>
        <w:jc w:val="center"/>
        <w:rPr>
          <w:rFonts w:cs="Times New Roman"/>
          <w:color w:val="000000" w:themeColor="text1"/>
        </w:rPr>
      </w:pPr>
      <w:r w:rsidRPr="00264F1A">
        <w:rPr>
          <w:rFonts w:cs="Times New Roman"/>
          <w:color w:val="000000" w:themeColor="text1"/>
        </w:rPr>
        <w:lastRenderedPageBreak/>
        <w:t xml:space="preserve">Chương </w:t>
      </w:r>
      <w:r w:rsidR="002F48EA" w:rsidRPr="00264F1A">
        <w:rPr>
          <w:rFonts w:cs="Times New Roman"/>
          <w:color w:val="000000" w:themeColor="text1"/>
        </w:rPr>
        <w:t>3</w:t>
      </w:r>
      <w:r w:rsidR="007C0F60" w:rsidRPr="00264F1A">
        <w:rPr>
          <w:rFonts w:cs="Times New Roman"/>
          <w:color w:val="000000" w:themeColor="text1"/>
        </w:rPr>
        <w:t>:</w:t>
      </w:r>
      <w:bookmarkEnd w:id="257"/>
      <w:bookmarkEnd w:id="258"/>
      <w:bookmarkEnd w:id="259"/>
      <w:bookmarkEnd w:id="260"/>
    </w:p>
    <w:p w14:paraId="000B0E2C" w14:textId="77777777" w:rsidR="00C666CC" w:rsidRPr="00264F1A" w:rsidRDefault="007C0F60" w:rsidP="002D3FF8">
      <w:pPr>
        <w:pStyle w:val="Heading2"/>
        <w:spacing w:before="0" w:line="240" w:lineRule="auto"/>
        <w:jc w:val="center"/>
        <w:rPr>
          <w:rFonts w:cs="Times New Roman"/>
          <w:color w:val="000000" w:themeColor="text1"/>
        </w:rPr>
      </w:pPr>
      <w:bookmarkStart w:id="261" w:name="_Toc199968410"/>
      <w:bookmarkStart w:id="262" w:name="_Toc200015350"/>
      <w:bookmarkStart w:id="263" w:name="_Toc200016177"/>
      <w:bookmarkStart w:id="264" w:name="_Toc200016527"/>
      <w:r w:rsidRPr="00264F1A">
        <w:rPr>
          <w:rFonts w:cs="Times New Roman"/>
          <w:color w:val="000000" w:themeColor="text1"/>
        </w:rPr>
        <w:t xml:space="preserve">GIẢI PHÁP PHÁT TRIỂN </w:t>
      </w:r>
      <w:r w:rsidR="002D6D9F" w:rsidRPr="00264F1A">
        <w:rPr>
          <w:rFonts w:cs="Times New Roman"/>
          <w:color w:val="000000" w:themeColor="text1"/>
        </w:rPr>
        <w:t xml:space="preserve">THƯƠNG HIỆU </w:t>
      </w:r>
      <w:r w:rsidRPr="00264F1A">
        <w:rPr>
          <w:rFonts w:cs="Times New Roman"/>
          <w:color w:val="000000" w:themeColor="text1"/>
        </w:rPr>
        <w:t xml:space="preserve">CÁC SẢN PHẨM </w:t>
      </w:r>
      <w:r w:rsidR="0005096E" w:rsidRPr="00264F1A">
        <w:rPr>
          <w:rFonts w:cs="Times New Roman"/>
          <w:color w:val="000000" w:themeColor="text1"/>
        </w:rPr>
        <w:t xml:space="preserve"> </w:t>
      </w:r>
    </w:p>
    <w:p w14:paraId="78E70ED7" w14:textId="7A3FE397" w:rsidR="007C0F60" w:rsidRPr="00264F1A" w:rsidRDefault="007C0F60" w:rsidP="002D3FF8">
      <w:pPr>
        <w:pStyle w:val="Heading2"/>
        <w:spacing w:before="0" w:line="240" w:lineRule="auto"/>
        <w:jc w:val="center"/>
        <w:rPr>
          <w:rFonts w:cs="Times New Roman"/>
          <w:color w:val="000000" w:themeColor="text1"/>
        </w:rPr>
      </w:pPr>
      <w:r w:rsidRPr="00264F1A">
        <w:rPr>
          <w:rFonts w:cs="Times New Roman"/>
          <w:color w:val="000000" w:themeColor="text1"/>
        </w:rPr>
        <w:t>CHỈ DẪN ĐỊA LÝ CỦA SƠN LA</w:t>
      </w:r>
      <w:bookmarkEnd w:id="261"/>
      <w:bookmarkEnd w:id="262"/>
      <w:bookmarkEnd w:id="263"/>
      <w:bookmarkEnd w:id="264"/>
    </w:p>
    <w:p w14:paraId="7B8B55F6" w14:textId="7C550DE6" w:rsidR="00EB1F21" w:rsidRPr="00264F1A" w:rsidRDefault="002F48EA" w:rsidP="002D3FF8">
      <w:pPr>
        <w:pStyle w:val="Heading2"/>
        <w:spacing w:before="0" w:line="240" w:lineRule="auto"/>
        <w:rPr>
          <w:rFonts w:cs="Times New Roman"/>
          <w:b w:val="0"/>
          <w:bCs/>
          <w:color w:val="000000" w:themeColor="text1"/>
          <w:spacing w:val="-16"/>
          <w:lang w:val="pt-BR"/>
        </w:rPr>
      </w:pPr>
      <w:bookmarkStart w:id="265" w:name="_Toc199968411"/>
      <w:bookmarkStart w:id="266" w:name="_Toc200015351"/>
      <w:bookmarkStart w:id="267" w:name="_Toc200016178"/>
      <w:bookmarkStart w:id="268" w:name="_Toc200016528"/>
      <w:r w:rsidRPr="00264F1A">
        <w:rPr>
          <w:rFonts w:cs="Times New Roman"/>
          <w:b w:val="0"/>
          <w:bCs/>
          <w:color w:val="000000" w:themeColor="text1"/>
          <w:spacing w:val="-16"/>
          <w:lang w:val="pt-BR"/>
        </w:rPr>
        <w:t>3</w:t>
      </w:r>
      <w:r w:rsidR="00855100" w:rsidRPr="00264F1A">
        <w:rPr>
          <w:rFonts w:cs="Times New Roman"/>
          <w:b w:val="0"/>
          <w:bCs/>
          <w:color w:val="000000" w:themeColor="text1"/>
          <w:spacing w:val="-16"/>
          <w:lang w:val="pt-BR"/>
        </w:rPr>
        <w:t xml:space="preserve">.1. XU HƯỚNG TIÊU DÙNG VÀ ĐỊNH HƯỚNG PHÁT TRIỂN </w:t>
      </w:r>
      <w:r w:rsidR="00A64049" w:rsidRPr="00264F1A">
        <w:rPr>
          <w:rFonts w:cs="Times New Roman"/>
          <w:b w:val="0"/>
          <w:bCs/>
          <w:color w:val="000000" w:themeColor="text1"/>
          <w:spacing w:val="-16"/>
          <w:lang w:val="pt-BR"/>
        </w:rPr>
        <w:t>TH</w:t>
      </w:r>
      <w:r w:rsidR="002D6D9F" w:rsidRPr="00264F1A">
        <w:rPr>
          <w:rFonts w:cs="Times New Roman"/>
          <w:b w:val="0"/>
          <w:bCs/>
          <w:color w:val="000000" w:themeColor="text1"/>
          <w:spacing w:val="-16"/>
          <w:lang w:val="pt-BR"/>
        </w:rPr>
        <w:t>ƯƠNG HIỆU</w:t>
      </w:r>
      <w:r w:rsidR="00855100" w:rsidRPr="00264F1A">
        <w:rPr>
          <w:rFonts w:cs="Times New Roman"/>
          <w:b w:val="0"/>
          <w:bCs/>
          <w:color w:val="000000" w:themeColor="text1"/>
          <w:spacing w:val="-16"/>
          <w:lang w:val="pt-BR"/>
        </w:rPr>
        <w:t xml:space="preserve"> CÁC SẢN PHẨM CỘNG ĐỒNG NÓI CHUNG, SẢN PHẨM CHỈ DẪN ĐỊA LÝ NÓI RIÊNG</w:t>
      </w:r>
      <w:bookmarkEnd w:id="265"/>
      <w:bookmarkEnd w:id="266"/>
      <w:bookmarkEnd w:id="267"/>
      <w:bookmarkEnd w:id="268"/>
      <w:r w:rsidR="00855100" w:rsidRPr="00264F1A">
        <w:rPr>
          <w:rFonts w:cs="Times New Roman"/>
          <w:b w:val="0"/>
          <w:bCs/>
          <w:color w:val="000000" w:themeColor="text1"/>
          <w:spacing w:val="-16"/>
          <w:lang w:val="pt-BR"/>
        </w:rPr>
        <w:t xml:space="preserve"> </w:t>
      </w:r>
    </w:p>
    <w:p w14:paraId="2B6DC7B6" w14:textId="21A668EB" w:rsidR="00EB1F21" w:rsidRPr="00264F1A" w:rsidRDefault="002F48EA" w:rsidP="002D3FF8">
      <w:pPr>
        <w:pStyle w:val="Heading2"/>
        <w:spacing w:before="0" w:line="240" w:lineRule="auto"/>
        <w:rPr>
          <w:rFonts w:cs="Times New Roman"/>
          <w:color w:val="000000" w:themeColor="text1"/>
          <w:lang w:val="pt-BR"/>
        </w:rPr>
      </w:pPr>
      <w:bookmarkStart w:id="269" w:name="_Toc199968412"/>
      <w:bookmarkStart w:id="270" w:name="_Toc200015352"/>
      <w:bookmarkStart w:id="271" w:name="_Toc200016179"/>
      <w:bookmarkStart w:id="272" w:name="_Toc200016529"/>
      <w:r w:rsidRPr="00264F1A">
        <w:rPr>
          <w:rFonts w:cs="Times New Roman"/>
          <w:color w:val="000000" w:themeColor="text1"/>
          <w:lang w:val="pt-BR"/>
        </w:rPr>
        <w:t>3</w:t>
      </w:r>
      <w:r w:rsidR="00EB1F21" w:rsidRPr="00264F1A">
        <w:rPr>
          <w:rFonts w:cs="Times New Roman"/>
          <w:color w:val="000000" w:themeColor="text1"/>
          <w:lang w:val="pt-BR"/>
        </w:rPr>
        <w:t xml:space="preserve">.1.1. Xu hướng tiêu dùng các sản phẩm </w:t>
      </w:r>
      <w:r w:rsidR="00B72FEA" w:rsidRPr="00264F1A">
        <w:rPr>
          <w:rFonts w:cs="Times New Roman"/>
          <w:color w:val="000000" w:themeColor="text1"/>
          <w:lang w:val="pt-BR"/>
        </w:rPr>
        <w:t>cộng đồng</w:t>
      </w:r>
      <w:bookmarkEnd w:id="269"/>
      <w:bookmarkEnd w:id="270"/>
      <w:bookmarkEnd w:id="271"/>
      <w:bookmarkEnd w:id="272"/>
      <w:r w:rsidR="00EB1F21" w:rsidRPr="00264F1A">
        <w:rPr>
          <w:rFonts w:cs="Times New Roman"/>
          <w:color w:val="000000" w:themeColor="text1"/>
          <w:lang w:val="pt-BR"/>
        </w:rPr>
        <w:t xml:space="preserve"> </w:t>
      </w:r>
    </w:p>
    <w:p w14:paraId="01D056D3" w14:textId="67D6783D" w:rsidR="004B3732" w:rsidRPr="00264F1A" w:rsidRDefault="00F301F8" w:rsidP="002D3FF8">
      <w:pPr>
        <w:pStyle w:val="NoSpacing"/>
        <w:spacing w:before="0" w:line="240" w:lineRule="auto"/>
        <w:rPr>
          <w:color w:val="000000" w:themeColor="text1"/>
          <w:spacing w:val="-6"/>
          <w:szCs w:val="26"/>
        </w:rPr>
      </w:pPr>
      <w:r w:rsidRPr="00264F1A">
        <w:rPr>
          <w:color w:val="000000" w:themeColor="text1"/>
          <w:spacing w:val="-6"/>
          <w:szCs w:val="26"/>
        </w:rPr>
        <w:t>-  Xu hướng tiêu dùng có trách nhiệm đang lan rộng tại nhiều quốc gia trên thế giới và ngay tại Việt Nam</w:t>
      </w:r>
      <w:r w:rsidR="0005096E" w:rsidRPr="00264F1A">
        <w:rPr>
          <w:color w:val="000000" w:themeColor="text1"/>
          <w:spacing w:val="-6"/>
          <w:szCs w:val="26"/>
        </w:rPr>
        <w:t xml:space="preserve">. </w:t>
      </w:r>
      <w:r w:rsidR="00994B01" w:rsidRPr="00264F1A">
        <w:rPr>
          <w:color w:val="000000" w:themeColor="text1"/>
          <w:spacing w:val="-6"/>
          <w:szCs w:val="26"/>
        </w:rPr>
        <w:t>Với các</w:t>
      </w:r>
      <w:r w:rsidR="00D20376" w:rsidRPr="00264F1A">
        <w:rPr>
          <w:color w:val="000000" w:themeColor="text1"/>
          <w:spacing w:val="-6"/>
          <w:szCs w:val="26"/>
        </w:rPr>
        <w:t xml:space="preserve"> sản phẩm </w:t>
      </w:r>
      <w:r w:rsidR="00994B01" w:rsidRPr="00264F1A">
        <w:rPr>
          <w:color w:val="000000" w:themeColor="text1"/>
          <w:spacing w:val="-6"/>
          <w:szCs w:val="26"/>
        </w:rPr>
        <w:t xml:space="preserve">CDĐL, các vấn đề về </w:t>
      </w:r>
      <w:r w:rsidR="00301FA4" w:rsidRPr="00264F1A">
        <w:rPr>
          <w:color w:val="000000" w:themeColor="text1"/>
          <w:spacing w:val="-6"/>
          <w:szCs w:val="26"/>
        </w:rPr>
        <w:t>sở hữu trí tuệ</w:t>
      </w:r>
      <w:r w:rsidR="00994B01" w:rsidRPr="00264F1A">
        <w:rPr>
          <w:color w:val="000000" w:themeColor="text1"/>
          <w:spacing w:val="-6"/>
          <w:szCs w:val="26"/>
        </w:rPr>
        <w:t xml:space="preserve">, tri thức truyền thống luôn được khai thác và tận dụng để mang lại cho khách hàng những trải nghiệm độc đáo, dựa trên tính đặc thù của </w:t>
      </w:r>
      <w:r w:rsidR="00301FA4" w:rsidRPr="00264F1A">
        <w:rPr>
          <w:color w:val="000000" w:themeColor="text1"/>
          <w:spacing w:val="-6"/>
          <w:szCs w:val="26"/>
        </w:rPr>
        <w:t>sản phẩm</w:t>
      </w:r>
      <w:r w:rsidR="00994B01" w:rsidRPr="00264F1A">
        <w:rPr>
          <w:color w:val="000000" w:themeColor="text1"/>
          <w:spacing w:val="-6"/>
          <w:szCs w:val="26"/>
        </w:rPr>
        <w:t>.</w:t>
      </w:r>
    </w:p>
    <w:p w14:paraId="046C0C80" w14:textId="29CF9A6C" w:rsidR="00D74FB3" w:rsidRPr="00264F1A" w:rsidRDefault="004502C0" w:rsidP="002D3FF8">
      <w:pPr>
        <w:pStyle w:val="NoSpacing"/>
        <w:spacing w:before="0" w:line="240" w:lineRule="auto"/>
        <w:rPr>
          <w:color w:val="000000" w:themeColor="text1"/>
          <w:spacing w:val="-6"/>
          <w:szCs w:val="26"/>
        </w:rPr>
      </w:pPr>
      <w:r w:rsidRPr="00264F1A">
        <w:rPr>
          <w:color w:val="000000" w:themeColor="text1"/>
          <w:spacing w:val="-6"/>
          <w:szCs w:val="26"/>
        </w:rPr>
        <w:t>- Tính chất đặc thù của</w:t>
      </w:r>
      <w:r w:rsidR="00D20376" w:rsidRPr="00264F1A">
        <w:rPr>
          <w:color w:val="000000" w:themeColor="text1"/>
          <w:spacing w:val="-6"/>
          <w:szCs w:val="26"/>
        </w:rPr>
        <w:t xml:space="preserve"> sản phẩm </w:t>
      </w:r>
      <w:r w:rsidRPr="00264F1A">
        <w:rPr>
          <w:color w:val="000000" w:themeColor="text1"/>
          <w:spacing w:val="-6"/>
          <w:szCs w:val="26"/>
        </w:rPr>
        <w:t>CDĐL được các quốc gia phát triển và người tiêu dùng tại nhiều nước rất quan tâm, vì vậy, vấn đề quan trọng nhất để giữ gìn danh tiếng và uy tín của</w:t>
      </w:r>
      <w:r w:rsidR="00D20376" w:rsidRPr="00264F1A">
        <w:rPr>
          <w:color w:val="000000" w:themeColor="text1"/>
          <w:spacing w:val="-6"/>
          <w:szCs w:val="26"/>
        </w:rPr>
        <w:t xml:space="preserve"> sản phẩm </w:t>
      </w:r>
      <w:r w:rsidRPr="00264F1A">
        <w:rPr>
          <w:color w:val="000000" w:themeColor="text1"/>
          <w:spacing w:val="-6"/>
          <w:szCs w:val="26"/>
        </w:rPr>
        <w:t xml:space="preserve">CDĐL là sự khác biệt về chất lượng, từ đó, tạo cơ hội mang lại giá trị kinh tế lớn hơn cho cộng đồng sản xuất </w:t>
      </w:r>
      <w:r w:rsidR="00E317D8" w:rsidRPr="00264F1A">
        <w:rPr>
          <w:color w:val="000000" w:themeColor="text1"/>
          <w:spacing w:val="-6"/>
          <w:szCs w:val="26"/>
        </w:rPr>
        <w:t>sản phẩm</w:t>
      </w:r>
      <w:r w:rsidRPr="00264F1A">
        <w:rPr>
          <w:color w:val="000000" w:themeColor="text1"/>
          <w:spacing w:val="-6"/>
          <w:szCs w:val="26"/>
        </w:rPr>
        <w:t xml:space="preserve">. </w:t>
      </w:r>
    </w:p>
    <w:p w14:paraId="48B95BE5" w14:textId="1C63E80B" w:rsidR="00127D08" w:rsidRPr="00264F1A" w:rsidRDefault="007159ED" w:rsidP="002D3FF8">
      <w:pPr>
        <w:pStyle w:val="NoSpacing"/>
        <w:spacing w:before="0" w:line="240" w:lineRule="auto"/>
        <w:rPr>
          <w:color w:val="000000" w:themeColor="text1"/>
          <w:spacing w:val="-8"/>
          <w:szCs w:val="26"/>
        </w:rPr>
      </w:pPr>
      <w:r w:rsidRPr="00264F1A">
        <w:rPr>
          <w:color w:val="000000" w:themeColor="text1"/>
          <w:spacing w:val="-8"/>
          <w:szCs w:val="26"/>
        </w:rPr>
        <w:t xml:space="preserve">- </w:t>
      </w:r>
      <w:r w:rsidR="0012133F" w:rsidRPr="00264F1A">
        <w:rPr>
          <w:color w:val="000000" w:themeColor="text1"/>
          <w:spacing w:val="-8"/>
          <w:szCs w:val="26"/>
        </w:rPr>
        <w:t>Sản xuất và tiêu dùng các</w:t>
      </w:r>
      <w:r w:rsidR="00D20376" w:rsidRPr="00264F1A">
        <w:rPr>
          <w:color w:val="000000" w:themeColor="text1"/>
          <w:spacing w:val="-8"/>
          <w:szCs w:val="26"/>
        </w:rPr>
        <w:t xml:space="preserve"> sản phẩm </w:t>
      </w:r>
      <w:r w:rsidR="0012133F" w:rsidRPr="00264F1A">
        <w:rPr>
          <w:color w:val="000000" w:themeColor="text1"/>
          <w:spacing w:val="-8"/>
          <w:szCs w:val="26"/>
        </w:rPr>
        <w:t xml:space="preserve">nông nghiệp an toàn không chỉ là xu hướng mà còn lại điều kiện bắt buộc đối với hầu hết các quốc gia, đặc biệt là những nước phát triển. </w:t>
      </w:r>
    </w:p>
    <w:p w14:paraId="2D936902" w14:textId="1216AD91" w:rsidR="00EB1F21" w:rsidRPr="00264F1A" w:rsidRDefault="009970E6" w:rsidP="002D3FF8">
      <w:pPr>
        <w:pStyle w:val="Heading2"/>
        <w:spacing w:before="0" w:line="240" w:lineRule="auto"/>
        <w:rPr>
          <w:rFonts w:ascii="Times New Roman Bold" w:hAnsi="Times New Roman Bold" w:cs="Times New Roman"/>
          <w:iCs/>
          <w:color w:val="000000" w:themeColor="text1"/>
          <w:spacing w:val="-12"/>
        </w:rPr>
      </w:pPr>
      <w:bookmarkStart w:id="273" w:name="_Toc199968413"/>
      <w:bookmarkStart w:id="274" w:name="_Toc200015353"/>
      <w:bookmarkStart w:id="275" w:name="_Toc200016180"/>
      <w:bookmarkStart w:id="276" w:name="_Toc200016530"/>
      <w:r w:rsidRPr="00264F1A">
        <w:rPr>
          <w:rFonts w:ascii="Times New Roman Bold" w:hAnsi="Times New Roman Bold" w:cs="Times New Roman"/>
          <w:color w:val="000000" w:themeColor="text1"/>
          <w:spacing w:val="-12"/>
          <w:lang w:val="pt-BR"/>
        </w:rPr>
        <w:t>3</w:t>
      </w:r>
      <w:r w:rsidR="00EB1F21" w:rsidRPr="00264F1A">
        <w:rPr>
          <w:rFonts w:ascii="Times New Roman Bold" w:hAnsi="Times New Roman Bold" w:cs="Times New Roman"/>
          <w:color w:val="000000" w:themeColor="text1"/>
          <w:spacing w:val="-12"/>
          <w:lang w:val="pt-BR"/>
        </w:rPr>
        <w:t xml:space="preserve">.1.2. </w:t>
      </w:r>
      <w:r w:rsidR="008802FA" w:rsidRPr="00264F1A">
        <w:rPr>
          <w:rFonts w:ascii="Times New Roman Bold" w:hAnsi="Times New Roman Bold" w:cs="Times New Roman"/>
          <w:color w:val="000000" w:themeColor="text1"/>
          <w:spacing w:val="-12"/>
          <w:lang w:val="pt-BR"/>
        </w:rPr>
        <w:t xml:space="preserve">Định </w:t>
      </w:r>
      <w:r w:rsidR="00EB1F21" w:rsidRPr="00264F1A">
        <w:rPr>
          <w:rFonts w:ascii="Times New Roman Bold" w:hAnsi="Times New Roman Bold" w:cs="Times New Roman"/>
          <w:color w:val="000000" w:themeColor="text1"/>
          <w:spacing w:val="-12"/>
          <w:lang w:val="pt-BR"/>
        </w:rPr>
        <w:t xml:space="preserve">hướng phát triển </w:t>
      </w:r>
      <w:r w:rsidR="00A64049" w:rsidRPr="00264F1A">
        <w:rPr>
          <w:rFonts w:ascii="Times New Roman Bold" w:hAnsi="Times New Roman Bold" w:cs="Times New Roman"/>
          <w:color w:val="000000" w:themeColor="text1"/>
          <w:spacing w:val="-12"/>
          <w:lang w:val="pt-BR"/>
        </w:rPr>
        <w:t>TH</w:t>
      </w:r>
      <w:r w:rsidR="00EB1F21" w:rsidRPr="00264F1A">
        <w:rPr>
          <w:rFonts w:ascii="Times New Roman Bold" w:hAnsi="Times New Roman Bold" w:cs="Times New Roman"/>
          <w:color w:val="000000" w:themeColor="text1"/>
          <w:spacing w:val="-12"/>
          <w:lang w:val="pt-BR"/>
        </w:rPr>
        <w:t xml:space="preserve"> </w:t>
      </w:r>
      <w:r w:rsidR="008802FA" w:rsidRPr="00264F1A">
        <w:rPr>
          <w:rFonts w:ascii="Times New Roman Bold" w:hAnsi="Times New Roman Bold" w:cs="Times New Roman"/>
          <w:color w:val="000000" w:themeColor="text1"/>
          <w:spacing w:val="-12"/>
          <w:lang w:val="pt-BR"/>
        </w:rPr>
        <w:t xml:space="preserve">nông sản nói chung và </w:t>
      </w:r>
      <w:r w:rsidR="00EB1F21" w:rsidRPr="00264F1A">
        <w:rPr>
          <w:rFonts w:ascii="Times New Roman Bold" w:hAnsi="Times New Roman Bold" w:cs="Times New Roman"/>
          <w:color w:val="000000" w:themeColor="text1"/>
          <w:spacing w:val="-12"/>
          <w:lang w:val="pt-BR"/>
        </w:rPr>
        <w:t xml:space="preserve">sản phẩm chỉ dẫn địa lý </w:t>
      </w:r>
      <w:r w:rsidR="008802FA" w:rsidRPr="00264F1A">
        <w:rPr>
          <w:rFonts w:ascii="Times New Roman Bold" w:hAnsi="Times New Roman Bold" w:cs="Times New Roman"/>
          <w:color w:val="000000" w:themeColor="text1"/>
          <w:spacing w:val="-12"/>
          <w:lang w:val="pt-BR"/>
        </w:rPr>
        <w:t>nói riêng</w:t>
      </w:r>
      <w:bookmarkEnd w:id="273"/>
      <w:bookmarkEnd w:id="274"/>
      <w:bookmarkEnd w:id="275"/>
      <w:bookmarkEnd w:id="276"/>
    </w:p>
    <w:p w14:paraId="2782DE68" w14:textId="10B1B5FC" w:rsidR="004502C0" w:rsidRPr="00264F1A" w:rsidRDefault="002A4C88" w:rsidP="002D3FF8">
      <w:pPr>
        <w:spacing w:before="0" w:line="240" w:lineRule="auto"/>
        <w:contextualSpacing/>
        <w:rPr>
          <w:i/>
          <w:color w:val="000000" w:themeColor="text1"/>
          <w:spacing w:val="-4"/>
          <w:szCs w:val="26"/>
        </w:rPr>
      </w:pPr>
      <w:r w:rsidRPr="00264F1A">
        <w:rPr>
          <w:color w:val="000000" w:themeColor="text1"/>
          <w:spacing w:val="-4"/>
          <w:szCs w:val="26"/>
        </w:rPr>
        <w:t xml:space="preserve">- </w:t>
      </w:r>
      <w:r w:rsidR="004502C0" w:rsidRPr="00264F1A">
        <w:rPr>
          <w:color w:val="000000" w:themeColor="text1"/>
          <w:spacing w:val="-4"/>
          <w:szCs w:val="26"/>
        </w:rPr>
        <w:t xml:space="preserve">Quyết định số 194/QĐ-TTg ngày 09/02/2021 của Thủ tướng chính phủ về </w:t>
      </w:r>
      <w:r w:rsidR="004502C0" w:rsidRPr="00264F1A">
        <w:rPr>
          <w:i/>
          <w:iCs/>
          <w:color w:val="000000" w:themeColor="text1"/>
          <w:spacing w:val="-4"/>
          <w:szCs w:val="26"/>
        </w:rPr>
        <w:t>“P</w:t>
      </w:r>
      <w:r w:rsidR="004502C0" w:rsidRPr="00264F1A">
        <w:rPr>
          <w:i/>
          <w:iCs/>
          <w:color w:val="000000" w:themeColor="text1"/>
          <w:spacing w:val="-4"/>
          <w:szCs w:val="26"/>
          <w:lang w:val="vi-VN"/>
        </w:rPr>
        <w:t>hê duyệt đề án đổi mới phương thức kinh doanh tiêu thụ nông sản giai đoạn 2021 - 2025 định hướng đến năm 2030</w:t>
      </w:r>
      <w:r w:rsidR="004502C0" w:rsidRPr="00264F1A">
        <w:rPr>
          <w:i/>
          <w:iCs/>
          <w:color w:val="000000" w:themeColor="text1"/>
          <w:spacing w:val="-4"/>
          <w:szCs w:val="26"/>
        </w:rPr>
        <w:t>”</w:t>
      </w:r>
      <w:r w:rsidR="004502C0" w:rsidRPr="00264F1A">
        <w:rPr>
          <w:iCs/>
          <w:color w:val="000000" w:themeColor="text1"/>
          <w:spacing w:val="-4"/>
          <w:szCs w:val="26"/>
        </w:rPr>
        <w:t>, trong đó nhấn mạnh</w:t>
      </w:r>
      <w:r w:rsidR="00980078" w:rsidRPr="00264F1A">
        <w:rPr>
          <w:iCs/>
          <w:color w:val="000000" w:themeColor="text1"/>
          <w:spacing w:val="-4"/>
          <w:szCs w:val="26"/>
        </w:rPr>
        <w:t xml:space="preserve"> các nội dung như</w:t>
      </w:r>
      <w:r w:rsidR="004502C0" w:rsidRPr="00264F1A">
        <w:rPr>
          <w:iCs/>
          <w:color w:val="000000" w:themeColor="text1"/>
          <w:spacing w:val="-4"/>
          <w:szCs w:val="26"/>
        </w:rPr>
        <w:t xml:space="preserve"> “</w:t>
      </w:r>
      <w:r w:rsidR="0005096E" w:rsidRPr="00264F1A">
        <w:rPr>
          <w:iCs/>
          <w:color w:val="000000" w:themeColor="text1"/>
          <w:spacing w:val="-4"/>
          <w:szCs w:val="26"/>
        </w:rPr>
        <w:t xml:space="preserve">… </w:t>
      </w:r>
      <w:r w:rsidR="004502C0" w:rsidRPr="00264F1A">
        <w:rPr>
          <w:i/>
          <w:color w:val="000000" w:themeColor="text1"/>
          <w:spacing w:val="-4"/>
          <w:szCs w:val="26"/>
        </w:rPr>
        <w:t xml:space="preserve">xây dựng </w:t>
      </w:r>
      <w:r w:rsidR="00A64049" w:rsidRPr="00264F1A">
        <w:rPr>
          <w:i/>
          <w:color w:val="000000" w:themeColor="text1"/>
          <w:spacing w:val="-4"/>
          <w:szCs w:val="26"/>
        </w:rPr>
        <w:t>TH</w:t>
      </w:r>
      <w:r w:rsidR="004502C0" w:rsidRPr="00264F1A">
        <w:rPr>
          <w:i/>
          <w:color w:val="000000" w:themeColor="text1"/>
          <w:spacing w:val="-4"/>
          <w:szCs w:val="26"/>
        </w:rPr>
        <w:t xml:space="preserve"> nông sản</w:t>
      </w:r>
      <w:r w:rsidR="004502C0" w:rsidRPr="00264F1A">
        <w:rPr>
          <w:iCs/>
          <w:color w:val="000000" w:themeColor="text1"/>
          <w:spacing w:val="-4"/>
          <w:szCs w:val="26"/>
        </w:rPr>
        <w:t>, từng bước mở rộng thị trường trong nước và quốc tế”,</w:t>
      </w:r>
      <w:r w:rsidR="00604AF9" w:rsidRPr="00264F1A">
        <w:rPr>
          <w:iCs/>
          <w:color w:val="000000" w:themeColor="text1"/>
          <w:spacing w:val="-4"/>
          <w:szCs w:val="26"/>
        </w:rPr>
        <w:t xml:space="preserve"> </w:t>
      </w:r>
      <w:r w:rsidR="004502C0" w:rsidRPr="00264F1A">
        <w:rPr>
          <w:iCs/>
          <w:color w:val="000000" w:themeColor="text1"/>
          <w:spacing w:val="-4"/>
          <w:szCs w:val="26"/>
        </w:rPr>
        <w:t>“</w:t>
      </w:r>
      <w:r w:rsidR="004502C0" w:rsidRPr="00264F1A">
        <w:rPr>
          <w:iCs/>
          <w:color w:val="000000" w:themeColor="text1"/>
          <w:spacing w:val="-4"/>
          <w:szCs w:val="26"/>
          <w:lang w:val="vi-VN"/>
        </w:rPr>
        <w:t>Hoàn thiện cơ chế, chính sách nhằm khuyến khích nghiên c</w:t>
      </w:r>
      <w:r w:rsidR="004502C0" w:rsidRPr="00264F1A">
        <w:rPr>
          <w:iCs/>
          <w:color w:val="000000" w:themeColor="text1"/>
          <w:spacing w:val="-4"/>
          <w:szCs w:val="26"/>
        </w:rPr>
        <w:t>ứ</w:t>
      </w:r>
      <w:r w:rsidR="004502C0" w:rsidRPr="00264F1A">
        <w:rPr>
          <w:iCs/>
          <w:color w:val="000000" w:themeColor="text1"/>
          <w:spacing w:val="-4"/>
          <w:szCs w:val="26"/>
          <w:lang w:val="vi-VN"/>
        </w:rPr>
        <w:t xml:space="preserve">u </w:t>
      </w:r>
      <w:r w:rsidR="004502C0" w:rsidRPr="00264F1A">
        <w:rPr>
          <w:i/>
          <w:color w:val="000000" w:themeColor="text1"/>
          <w:spacing w:val="-4"/>
          <w:szCs w:val="26"/>
          <w:lang w:val="vi-VN"/>
        </w:rPr>
        <w:t xml:space="preserve">xây dựng </w:t>
      </w:r>
      <w:r w:rsidR="00A64049" w:rsidRPr="00264F1A">
        <w:rPr>
          <w:i/>
          <w:color w:val="000000" w:themeColor="text1"/>
          <w:spacing w:val="-4"/>
          <w:szCs w:val="26"/>
          <w:lang w:val="vi-VN"/>
        </w:rPr>
        <w:t>TH</w:t>
      </w:r>
      <w:r w:rsidR="004502C0" w:rsidRPr="00264F1A">
        <w:rPr>
          <w:i/>
          <w:color w:val="000000" w:themeColor="text1"/>
          <w:spacing w:val="-4"/>
          <w:szCs w:val="26"/>
          <w:lang w:val="vi-VN"/>
        </w:rPr>
        <w:t xml:space="preserve"> nông sản</w:t>
      </w:r>
      <w:r w:rsidR="004502C0" w:rsidRPr="00264F1A">
        <w:rPr>
          <w:iCs/>
          <w:color w:val="000000" w:themeColor="text1"/>
          <w:spacing w:val="-4"/>
          <w:szCs w:val="26"/>
        </w:rPr>
        <w:t>”</w:t>
      </w:r>
      <w:r w:rsidR="004502C0" w:rsidRPr="00264F1A">
        <w:rPr>
          <w:i/>
          <w:color w:val="000000" w:themeColor="text1"/>
          <w:spacing w:val="-4"/>
          <w:szCs w:val="26"/>
          <w:lang w:val="vi-VN"/>
        </w:rPr>
        <w:t>.</w:t>
      </w:r>
      <w:r w:rsidR="004502C0" w:rsidRPr="00264F1A">
        <w:rPr>
          <w:iCs/>
          <w:color w:val="000000" w:themeColor="text1"/>
          <w:spacing w:val="-4"/>
          <w:szCs w:val="26"/>
        </w:rPr>
        <w:t xml:space="preserve"> </w:t>
      </w:r>
    </w:p>
    <w:p w14:paraId="11808CCF" w14:textId="29FDDF47" w:rsidR="007B3707" w:rsidRPr="00264F1A" w:rsidRDefault="002A4C88" w:rsidP="002D3FF8">
      <w:pPr>
        <w:spacing w:before="0" w:line="240" w:lineRule="auto"/>
        <w:contextualSpacing/>
        <w:rPr>
          <w:color w:val="000000" w:themeColor="text1"/>
          <w:spacing w:val="-4"/>
          <w:szCs w:val="26"/>
        </w:rPr>
      </w:pPr>
      <w:r w:rsidRPr="00264F1A">
        <w:rPr>
          <w:color w:val="000000" w:themeColor="text1"/>
          <w:spacing w:val="-4"/>
          <w:szCs w:val="26"/>
        </w:rPr>
        <w:t xml:space="preserve">- </w:t>
      </w:r>
      <w:r w:rsidR="007B3707" w:rsidRPr="00264F1A">
        <w:rPr>
          <w:color w:val="000000" w:themeColor="text1"/>
          <w:spacing w:val="-4"/>
          <w:szCs w:val="26"/>
        </w:rPr>
        <w:t xml:space="preserve">Quyết định </w:t>
      </w:r>
      <w:r w:rsidR="007649C8" w:rsidRPr="00264F1A">
        <w:rPr>
          <w:color w:val="000000" w:themeColor="text1"/>
          <w:spacing w:val="-4"/>
          <w:szCs w:val="26"/>
        </w:rPr>
        <w:t>s</w:t>
      </w:r>
      <w:r w:rsidR="007B3707" w:rsidRPr="00264F1A">
        <w:rPr>
          <w:color w:val="000000" w:themeColor="text1"/>
          <w:spacing w:val="-4"/>
          <w:szCs w:val="26"/>
        </w:rPr>
        <w:t>ố</w:t>
      </w:r>
      <w:r w:rsidR="007649C8" w:rsidRPr="00264F1A">
        <w:rPr>
          <w:color w:val="000000" w:themeColor="text1"/>
          <w:spacing w:val="-4"/>
          <w:szCs w:val="26"/>
        </w:rPr>
        <w:t xml:space="preserve"> </w:t>
      </w:r>
      <w:r w:rsidR="007B3707" w:rsidRPr="00264F1A">
        <w:rPr>
          <w:color w:val="000000" w:themeColor="text1"/>
          <w:spacing w:val="-4"/>
          <w:szCs w:val="26"/>
        </w:rPr>
        <w:t xml:space="preserve">1748/QĐ-TTg ngày 30/12/2023 của Thủ tướng chính phủ </w:t>
      </w:r>
      <w:r w:rsidR="007B3707" w:rsidRPr="00264F1A">
        <w:rPr>
          <w:i/>
          <w:iCs/>
          <w:color w:val="000000" w:themeColor="text1"/>
          <w:spacing w:val="-4"/>
          <w:szCs w:val="26"/>
        </w:rPr>
        <w:t>“Phê duyệt chiến lược phát triển trồng trọt đến năm 2030, tầm nhìn đến năm 2050”</w:t>
      </w:r>
      <w:r w:rsidR="007B3707" w:rsidRPr="00264F1A">
        <w:rPr>
          <w:color w:val="000000" w:themeColor="text1"/>
          <w:spacing w:val="-4"/>
          <w:szCs w:val="26"/>
        </w:rPr>
        <w:t xml:space="preserve">, trong đó nhấn mạnh “Đẩy mạnh công tác </w:t>
      </w:r>
      <w:r w:rsidR="007B3707" w:rsidRPr="00264F1A">
        <w:rPr>
          <w:i/>
          <w:iCs/>
          <w:color w:val="000000" w:themeColor="text1"/>
          <w:spacing w:val="-4"/>
          <w:szCs w:val="26"/>
        </w:rPr>
        <w:t>xây dựng và</w:t>
      </w:r>
      <w:r w:rsidR="007B3707" w:rsidRPr="00264F1A">
        <w:rPr>
          <w:color w:val="000000" w:themeColor="text1"/>
          <w:spacing w:val="-4"/>
          <w:szCs w:val="26"/>
        </w:rPr>
        <w:t xml:space="preserve"> </w:t>
      </w:r>
      <w:r w:rsidR="007B3707" w:rsidRPr="00264F1A">
        <w:rPr>
          <w:i/>
          <w:iCs/>
          <w:color w:val="000000" w:themeColor="text1"/>
          <w:spacing w:val="-4"/>
          <w:szCs w:val="26"/>
        </w:rPr>
        <w:t xml:space="preserve">phát triển </w:t>
      </w:r>
      <w:r w:rsidR="00A64049" w:rsidRPr="00264F1A">
        <w:rPr>
          <w:i/>
          <w:iCs/>
          <w:color w:val="000000" w:themeColor="text1"/>
          <w:spacing w:val="-4"/>
          <w:szCs w:val="26"/>
        </w:rPr>
        <w:t>TH</w:t>
      </w:r>
      <w:r w:rsidR="007B3707" w:rsidRPr="00264F1A">
        <w:rPr>
          <w:i/>
          <w:iCs/>
          <w:color w:val="000000" w:themeColor="text1"/>
          <w:spacing w:val="-4"/>
          <w:szCs w:val="26"/>
        </w:rPr>
        <w:t xml:space="preserve"> nông sản, chỉ dẫn địa lý</w:t>
      </w:r>
      <w:r w:rsidR="0005096E" w:rsidRPr="00264F1A">
        <w:rPr>
          <w:i/>
          <w:iCs/>
          <w:color w:val="000000" w:themeColor="text1"/>
          <w:spacing w:val="-4"/>
          <w:szCs w:val="26"/>
        </w:rPr>
        <w:t>”.</w:t>
      </w:r>
    </w:p>
    <w:p w14:paraId="4962E6F1" w14:textId="4CC6B8BD" w:rsidR="007B3707" w:rsidRPr="00264F1A" w:rsidRDefault="002A4C88" w:rsidP="006353DB">
      <w:pPr>
        <w:pStyle w:val="NoSpacing"/>
        <w:spacing w:before="0" w:line="240" w:lineRule="auto"/>
        <w:rPr>
          <w:color w:val="000000" w:themeColor="text1"/>
          <w:spacing w:val="-6"/>
          <w:szCs w:val="26"/>
        </w:rPr>
      </w:pPr>
      <w:r w:rsidRPr="00264F1A">
        <w:rPr>
          <w:color w:val="000000" w:themeColor="text1"/>
          <w:spacing w:val="-6"/>
          <w:szCs w:val="26"/>
        </w:rPr>
        <w:t xml:space="preserve">- </w:t>
      </w:r>
      <w:r w:rsidR="002A1794" w:rsidRPr="00264F1A">
        <w:rPr>
          <w:color w:val="000000" w:themeColor="text1"/>
          <w:spacing w:val="-6"/>
          <w:szCs w:val="26"/>
        </w:rPr>
        <w:t>Gần đây nhất, t</w:t>
      </w:r>
      <w:r w:rsidR="007B3707" w:rsidRPr="00264F1A">
        <w:rPr>
          <w:color w:val="000000" w:themeColor="text1"/>
          <w:spacing w:val="-6"/>
          <w:szCs w:val="26"/>
        </w:rPr>
        <w:t xml:space="preserve">heo tờ trình 7263/BNN-CCPT ngày 26/9/2024 của Bộ </w:t>
      </w:r>
      <w:r w:rsidR="000E32C9" w:rsidRPr="00264F1A">
        <w:rPr>
          <w:color w:val="000000" w:themeColor="text1"/>
          <w:spacing w:val="-6"/>
          <w:szCs w:val="26"/>
        </w:rPr>
        <w:t>NN&amp;MT</w:t>
      </w:r>
      <w:r w:rsidR="007B3707" w:rsidRPr="00264F1A">
        <w:rPr>
          <w:color w:val="000000" w:themeColor="text1"/>
          <w:spacing w:val="-6"/>
          <w:szCs w:val="26"/>
        </w:rPr>
        <w:t xml:space="preserve"> về việc đề nghị </w:t>
      </w:r>
      <w:r w:rsidR="009F3999" w:rsidRPr="00264F1A">
        <w:rPr>
          <w:color w:val="000000" w:themeColor="text1"/>
          <w:spacing w:val="-6"/>
          <w:szCs w:val="26"/>
        </w:rPr>
        <w:t xml:space="preserve">xây dựng </w:t>
      </w:r>
      <w:r w:rsidR="007B3707" w:rsidRPr="00264F1A">
        <w:rPr>
          <w:i/>
          <w:color w:val="000000" w:themeColor="text1"/>
          <w:spacing w:val="-6"/>
          <w:szCs w:val="26"/>
        </w:rPr>
        <w:t xml:space="preserve">“Nghị định về xây dựng và phát triển nhãn hiệu, </w:t>
      </w:r>
      <w:r w:rsidR="00A64049" w:rsidRPr="00264F1A">
        <w:rPr>
          <w:i/>
          <w:color w:val="000000" w:themeColor="text1"/>
          <w:spacing w:val="-6"/>
          <w:szCs w:val="26"/>
        </w:rPr>
        <w:t>TH</w:t>
      </w:r>
      <w:r w:rsidR="007B3707" w:rsidRPr="00264F1A">
        <w:rPr>
          <w:i/>
          <w:color w:val="000000" w:themeColor="text1"/>
          <w:spacing w:val="-6"/>
          <w:szCs w:val="26"/>
        </w:rPr>
        <w:t xml:space="preserve"> nông sản Việt Nam”</w:t>
      </w:r>
      <w:r w:rsidR="007B3707" w:rsidRPr="00264F1A">
        <w:rPr>
          <w:color w:val="000000" w:themeColor="text1"/>
          <w:spacing w:val="-6"/>
          <w:szCs w:val="26"/>
        </w:rPr>
        <w:t>, theo đó, vấn</w:t>
      </w:r>
      <w:r w:rsidR="00C666CC" w:rsidRPr="00264F1A">
        <w:rPr>
          <w:color w:val="000000" w:themeColor="text1"/>
          <w:spacing w:val="-6"/>
          <w:szCs w:val="26"/>
        </w:rPr>
        <w:t xml:space="preserve"> </w:t>
      </w:r>
      <w:r w:rsidR="007B3707" w:rsidRPr="00264F1A">
        <w:rPr>
          <w:color w:val="000000" w:themeColor="text1"/>
          <w:spacing w:val="-6"/>
          <w:szCs w:val="26"/>
        </w:rPr>
        <w:t>đề xây dựng và phát triển</w:t>
      </w:r>
      <w:r w:rsidR="00D20376" w:rsidRPr="00264F1A">
        <w:rPr>
          <w:color w:val="000000" w:themeColor="text1"/>
          <w:spacing w:val="-6"/>
          <w:szCs w:val="26"/>
        </w:rPr>
        <w:t xml:space="preserve"> </w:t>
      </w:r>
      <w:r w:rsidR="00A64049" w:rsidRPr="00264F1A">
        <w:rPr>
          <w:color w:val="000000" w:themeColor="text1"/>
          <w:spacing w:val="-6"/>
          <w:szCs w:val="26"/>
        </w:rPr>
        <w:t>TH</w:t>
      </w:r>
      <w:r w:rsidR="00D20376" w:rsidRPr="00264F1A">
        <w:rPr>
          <w:color w:val="000000" w:themeColor="text1"/>
          <w:spacing w:val="-6"/>
          <w:szCs w:val="26"/>
        </w:rPr>
        <w:t xml:space="preserve"> </w:t>
      </w:r>
      <w:r w:rsidR="007B3707" w:rsidRPr="00264F1A">
        <w:rPr>
          <w:color w:val="000000" w:themeColor="text1"/>
          <w:spacing w:val="-6"/>
          <w:szCs w:val="26"/>
        </w:rPr>
        <w:t xml:space="preserve">cho nông sản cần quan tâm giải quyết đồng bộ 3 lớp giá trị của </w:t>
      </w:r>
      <w:r w:rsidR="00301FA4" w:rsidRPr="00264F1A">
        <w:rPr>
          <w:color w:val="000000" w:themeColor="text1"/>
          <w:spacing w:val="-6"/>
          <w:szCs w:val="26"/>
        </w:rPr>
        <w:t>sản phẩm</w:t>
      </w:r>
      <w:r w:rsidRPr="00264F1A">
        <w:rPr>
          <w:color w:val="000000" w:themeColor="text1"/>
          <w:spacing w:val="-6"/>
          <w:szCs w:val="26"/>
        </w:rPr>
        <w:t xml:space="preserve"> (</w:t>
      </w:r>
      <w:r w:rsidR="007B3707" w:rsidRPr="00264F1A">
        <w:rPr>
          <w:color w:val="000000" w:themeColor="text1"/>
          <w:spacing w:val="-6"/>
          <w:szCs w:val="26"/>
        </w:rPr>
        <w:t>Giá trị vật chất</w:t>
      </w:r>
      <w:r w:rsidRPr="00264F1A">
        <w:rPr>
          <w:color w:val="000000" w:themeColor="text1"/>
          <w:spacing w:val="-6"/>
          <w:szCs w:val="26"/>
        </w:rPr>
        <w:t xml:space="preserve">, </w:t>
      </w:r>
      <w:r w:rsidR="007B3707" w:rsidRPr="00264F1A">
        <w:rPr>
          <w:color w:val="000000" w:themeColor="text1"/>
          <w:spacing w:val="-6"/>
          <w:szCs w:val="26"/>
        </w:rPr>
        <w:t>Giá trị cảm xúc</w:t>
      </w:r>
      <w:r w:rsidRPr="00264F1A">
        <w:rPr>
          <w:color w:val="000000" w:themeColor="text1"/>
          <w:spacing w:val="-6"/>
          <w:szCs w:val="26"/>
        </w:rPr>
        <w:t xml:space="preserve">, </w:t>
      </w:r>
      <w:r w:rsidR="007B3707" w:rsidRPr="00264F1A">
        <w:rPr>
          <w:color w:val="000000" w:themeColor="text1"/>
          <w:spacing w:val="-6"/>
          <w:szCs w:val="26"/>
        </w:rPr>
        <w:t>Giá trị niềm tin</w:t>
      </w:r>
      <w:r w:rsidRPr="00264F1A">
        <w:rPr>
          <w:color w:val="000000" w:themeColor="text1"/>
          <w:spacing w:val="-6"/>
          <w:szCs w:val="26"/>
        </w:rPr>
        <w:t>).</w:t>
      </w:r>
    </w:p>
    <w:p w14:paraId="4119B544" w14:textId="2E770E65" w:rsidR="00B425C7" w:rsidRPr="00264F1A" w:rsidRDefault="00792D23" w:rsidP="002D3FF8">
      <w:pPr>
        <w:pStyle w:val="Heading2"/>
        <w:spacing w:before="0" w:line="240" w:lineRule="auto"/>
        <w:rPr>
          <w:rFonts w:cs="Times New Roman"/>
          <w:color w:val="000000" w:themeColor="text1"/>
        </w:rPr>
      </w:pPr>
      <w:bookmarkStart w:id="277" w:name="_Toc199968414"/>
      <w:bookmarkStart w:id="278" w:name="_Toc200015354"/>
      <w:bookmarkStart w:id="279" w:name="_Toc200016181"/>
      <w:bookmarkStart w:id="280" w:name="_Toc200016531"/>
      <w:r w:rsidRPr="00264F1A">
        <w:rPr>
          <w:rFonts w:cs="Times New Roman"/>
          <w:color w:val="000000" w:themeColor="text1"/>
        </w:rPr>
        <w:t>3</w:t>
      </w:r>
      <w:r w:rsidR="000D1AC9" w:rsidRPr="00264F1A">
        <w:rPr>
          <w:rFonts w:cs="Times New Roman"/>
          <w:color w:val="000000" w:themeColor="text1"/>
        </w:rPr>
        <w:t>.1.3. Định hướng xây dựng và phát triển</w:t>
      </w:r>
      <w:r w:rsidR="00D20376" w:rsidRPr="00264F1A">
        <w:rPr>
          <w:rFonts w:cs="Times New Roman"/>
          <w:color w:val="000000" w:themeColor="text1"/>
        </w:rPr>
        <w:t xml:space="preserve"> </w:t>
      </w:r>
      <w:r w:rsidRPr="00264F1A">
        <w:rPr>
          <w:rFonts w:cs="Times New Roman"/>
          <w:color w:val="000000" w:themeColor="text1"/>
        </w:rPr>
        <w:t xml:space="preserve">thương hiệu </w:t>
      </w:r>
      <w:r w:rsidR="000D1AC9" w:rsidRPr="00264F1A">
        <w:rPr>
          <w:rFonts w:cs="Times New Roman"/>
          <w:color w:val="000000" w:themeColor="text1"/>
        </w:rPr>
        <w:t>nông sản của Sơn La nói chung và</w:t>
      </w:r>
      <w:r w:rsidR="00D20376" w:rsidRPr="00264F1A">
        <w:rPr>
          <w:rFonts w:cs="Times New Roman"/>
          <w:color w:val="000000" w:themeColor="text1"/>
        </w:rPr>
        <w:t xml:space="preserve"> </w:t>
      </w:r>
      <w:r w:rsidRPr="00264F1A">
        <w:rPr>
          <w:rFonts w:cs="Times New Roman"/>
          <w:color w:val="000000" w:themeColor="text1"/>
        </w:rPr>
        <w:t xml:space="preserve">thương hiệu </w:t>
      </w:r>
      <w:r w:rsidR="00D20376" w:rsidRPr="00264F1A">
        <w:rPr>
          <w:rFonts w:cs="Times New Roman"/>
          <w:color w:val="000000" w:themeColor="text1"/>
        </w:rPr>
        <w:t xml:space="preserve">sản phẩm </w:t>
      </w:r>
      <w:r w:rsidR="000D1AC9" w:rsidRPr="00264F1A">
        <w:rPr>
          <w:rFonts w:cs="Times New Roman"/>
          <w:color w:val="000000" w:themeColor="text1"/>
        </w:rPr>
        <w:t>CDĐL nói riêng</w:t>
      </w:r>
      <w:bookmarkEnd w:id="277"/>
      <w:bookmarkEnd w:id="278"/>
      <w:bookmarkEnd w:id="279"/>
      <w:bookmarkEnd w:id="280"/>
    </w:p>
    <w:p w14:paraId="38777595" w14:textId="4050FFA1" w:rsidR="0077554C" w:rsidRPr="00264F1A" w:rsidRDefault="001B704B" w:rsidP="002D3FF8">
      <w:pPr>
        <w:spacing w:before="0" w:line="240" w:lineRule="auto"/>
        <w:contextualSpacing/>
        <w:rPr>
          <w:color w:val="000000" w:themeColor="text1"/>
          <w:spacing w:val="-6"/>
          <w:szCs w:val="26"/>
        </w:rPr>
      </w:pPr>
      <w:r w:rsidRPr="00264F1A">
        <w:rPr>
          <w:color w:val="000000" w:themeColor="text1"/>
          <w:spacing w:val="-6"/>
          <w:szCs w:val="26"/>
        </w:rPr>
        <w:t>Tỉnh Sơn La đã ban hành nhiều chính sách nhằm hỗ trợ phát triển kinh tế nông nghiệp và xây dựng, phát triển thương hiệu (TH) sản phẩm CDĐL. Cụ thể, Nghị quyết Đại hội Đảng bộ tỉnh lần thứ XV nhấn mạnh nhiệm vụ “xây dựng, quảng bá TH và tiêu thụ sản phẩm nông nghiệp”; Quyết định 1013/2018/QĐ-UBND phê duyệt Đề án phát triển và quảng bá TH nông sản giai đoạn 2018–2021; và Quyết định 1078/2019/QĐ-UBND ban hành kế hoạch xây dựng, phát triển TH các sản phẩm chủ lực năm 2019.</w:t>
      </w:r>
    </w:p>
    <w:p w14:paraId="020DA892" w14:textId="5DCD1D8D" w:rsidR="00EF2E75" w:rsidRPr="00264F1A" w:rsidRDefault="00E437B8" w:rsidP="002D3FF8">
      <w:pPr>
        <w:spacing w:before="0" w:line="240" w:lineRule="auto"/>
        <w:rPr>
          <w:color w:val="000000" w:themeColor="text1"/>
          <w:spacing w:val="-10"/>
          <w:szCs w:val="26"/>
        </w:rPr>
      </w:pPr>
      <w:r w:rsidRPr="00264F1A">
        <w:rPr>
          <w:color w:val="000000" w:themeColor="text1"/>
          <w:spacing w:val="-10"/>
          <w:szCs w:val="26"/>
        </w:rPr>
        <w:t xml:space="preserve">Trong </w:t>
      </w:r>
      <w:r w:rsidR="00792D23" w:rsidRPr="00264F1A">
        <w:rPr>
          <w:color w:val="000000" w:themeColor="text1"/>
          <w:spacing w:val="-10"/>
          <w:szCs w:val="26"/>
        </w:rPr>
        <w:t xml:space="preserve">các </w:t>
      </w:r>
      <w:r w:rsidRPr="00264F1A">
        <w:rPr>
          <w:color w:val="000000" w:themeColor="text1"/>
          <w:spacing w:val="-10"/>
          <w:szCs w:val="26"/>
        </w:rPr>
        <w:t xml:space="preserve">nội dung được đề cập trong các Nghị quyết này, vấn đề </w:t>
      </w:r>
      <w:r w:rsidRPr="00264F1A">
        <w:rPr>
          <w:i/>
          <w:iCs/>
          <w:color w:val="000000" w:themeColor="text1"/>
          <w:spacing w:val="-10"/>
          <w:szCs w:val="26"/>
        </w:rPr>
        <w:t>xây dựng và phát triển</w:t>
      </w:r>
      <w:r w:rsidR="00D20376" w:rsidRPr="00264F1A">
        <w:rPr>
          <w:i/>
          <w:iCs/>
          <w:color w:val="000000" w:themeColor="text1"/>
          <w:spacing w:val="-10"/>
          <w:szCs w:val="26"/>
        </w:rPr>
        <w:t xml:space="preserve"> </w:t>
      </w:r>
      <w:r w:rsidR="00A64049" w:rsidRPr="00264F1A">
        <w:rPr>
          <w:i/>
          <w:iCs/>
          <w:color w:val="000000" w:themeColor="text1"/>
          <w:spacing w:val="-10"/>
          <w:szCs w:val="26"/>
        </w:rPr>
        <w:t>TH</w:t>
      </w:r>
      <w:r w:rsidR="00D20376" w:rsidRPr="00264F1A">
        <w:rPr>
          <w:i/>
          <w:iCs/>
          <w:color w:val="000000" w:themeColor="text1"/>
          <w:spacing w:val="-10"/>
          <w:szCs w:val="26"/>
        </w:rPr>
        <w:t xml:space="preserve"> </w:t>
      </w:r>
      <w:r w:rsidRPr="00264F1A">
        <w:rPr>
          <w:color w:val="000000" w:themeColor="text1"/>
          <w:spacing w:val="-10"/>
          <w:szCs w:val="26"/>
        </w:rPr>
        <w:t>cho</w:t>
      </w:r>
      <w:r w:rsidR="00D20376" w:rsidRPr="00264F1A">
        <w:rPr>
          <w:color w:val="000000" w:themeColor="text1"/>
          <w:spacing w:val="-10"/>
          <w:szCs w:val="26"/>
        </w:rPr>
        <w:t xml:space="preserve"> sản phẩm </w:t>
      </w:r>
      <w:r w:rsidRPr="00264F1A">
        <w:rPr>
          <w:color w:val="000000" w:themeColor="text1"/>
          <w:spacing w:val="-10"/>
          <w:szCs w:val="26"/>
        </w:rPr>
        <w:t xml:space="preserve">nông nghiệp chủ lực được nhấn mạnh, trong số đó </w:t>
      </w:r>
      <w:r w:rsidR="00792D23" w:rsidRPr="00264F1A">
        <w:rPr>
          <w:color w:val="000000" w:themeColor="text1"/>
          <w:spacing w:val="-10"/>
          <w:szCs w:val="26"/>
        </w:rPr>
        <w:t xml:space="preserve">có </w:t>
      </w:r>
      <w:r w:rsidRPr="00264F1A">
        <w:rPr>
          <w:color w:val="000000" w:themeColor="text1"/>
          <w:spacing w:val="-10"/>
          <w:szCs w:val="26"/>
        </w:rPr>
        <w:t>các</w:t>
      </w:r>
      <w:r w:rsidR="00D20376" w:rsidRPr="00264F1A">
        <w:rPr>
          <w:color w:val="000000" w:themeColor="text1"/>
          <w:spacing w:val="-10"/>
          <w:szCs w:val="26"/>
        </w:rPr>
        <w:t xml:space="preserve"> sản phẩm </w:t>
      </w:r>
      <w:r w:rsidRPr="00264F1A">
        <w:rPr>
          <w:color w:val="000000" w:themeColor="text1"/>
          <w:spacing w:val="-10"/>
          <w:szCs w:val="26"/>
        </w:rPr>
        <w:t>CDĐL. Phân cấp đối với các cơ quan chức năng và ch</w:t>
      </w:r>
      <w:r w:rsidR="00E317D8" w:rsidRPr="00264F1A">
        <w:rPr>
          <w:color w:val="000000" w:themeColor="text1"/>
          <w:spacing w:val="-10"/>
          <w:szCs w:val="26"/>
        </w:rPr>
        <w:t xml:space="preserve">ính </w:t>
      </w:r>
      <w:r w:rsidRPr="00264F1A">
        <w:rPr>
          <w:color w:val="000000" w:themeColor="text1"/>
          <w:spacing w:val="-10"/>
          <w:szCs w:val="26"/>
        </w:rPr>
        <w:t>quyền địa phương trong định hướng và hỗ trợ các chủ thể để phát triển</w:t>
      </w:r>
      <w:r w:rsidR="00D20376" w:rsidRPr="00264F1A">
        <w:rPr>
          <w:color w:val="000000" w:themeColor="text1"/>
          <w:spacing w:val="-10"/>
          <w:szCs w:val="26"/>
        </w:rPr>
        <w:t xml:space="preserve"> </w:t>
      </w:r>
      <w:r w:rsidR="00A64049" w:rsidRPr="00264F1A">
        <w:rPr>
          <w:color w:val="000000" w:themeColor="text1"/>
          <w:spacing w:val="-10"/>
          <w:szCs w:val="26"/>
        </w:rPr>
        <w:t>TH</w:t>
      </w:r>
      <w:r w:rsidR="00D20376" w:rsidRPr="00264F1A">
        <w:rPr>
          <w:color w:val="000000" w:themeColor="text1"/>
          <w:spacing w:val="-10"/>
          <w:szCs w:val="26"/>
        </w:rPr>
        <w:t xml:space="preserve"> </w:t>
      </w:r>
      <w:r w:rsidRPr="00264F1A">
        <w:rPr>
          <w:color w:val="000000" w:themeColor="text1"/>
          <w:spacing w:val="-10"/>
          <w:szCs w:val="26"/>
        </w:rPr>
        <w:t>cho</w:t>
      </w:r>
      <w:r w:rsidR="00D20376" w:rsidRPr="00264F1A">
        <w:rPr>
          <w:color w:val="000000" w:themeColor="text1"/>
          <w:spacing w:val="-10"/>
          <w:szCs w:val="26"/>
        </w:rPr>
        <w:t xml:space="preserve"> sản phẩm </w:t>
      </w:r>
      <w:r w:rsidRPr="00264F1A">
        <w:rPr>
          <w:color w:val="000000" w:themeColor="text1"/>
          <w:spacing w:val="-10"/>
          <w:szCs w:val="26"/>
        </w:rPr>
        <w:t>cộng đồng</w:t>
      </w:r>
      <w:r w:rsidR="00E048F5" w:rsidRPr="00264F1A">
        <w:rPr>
          <w:color w:val="000000" w:themeColor="text1"/>
          <w:spacing w:val="-10"/>
          <w:szCs w:val="26"/>
        </w:rPr>
        <w:t xml:space="preserve"> (</w:t>
      </w:r>
      <w:r w:rsidR="00792D23" w:rsidRPr="00264F1A">
        <w:rPr>
          <w:color w:val="000000" w:themeColor="text1"/>
          <w:spacing w:val="-10"/>
          <w:szCs w:val="26"/>
        </w:rPr>
        <w:t xml:space="preserve">có đề cập </w:t>
      </w:r>
      <w:r w:rsidR="00E048F5" w:rsidRPr="00264F1A">
        <w:rPr>
          <w:color w:val="000000" w:themeColor="text1"/>
          <w:spacing w:val="-10"/>
          <w:szCs w:val="26"/>
        </w:rPr>
        <w:t>đến các</w:t>
      </w:r>
      <w:r w:rsidR="00D20376" w:rsidRPr="00264F1A">
        <w:rPr>
          <w:color w:val="000000" w:themeColor="text1"/>
          <w:spacing w:val="-10"/>
          <w:szCs w:val="26"/>
        </w:rPr>
        <w:t xml:space="preserve"> sản phẩm </w:t>
      </w:r>
      <w:r w:rsidR="00E048F5" w:rsidRPr="00264F1A">
        <w:rPr>
          <w:color w:val="000000" w:themeColor="text1"/>
          <w:spacing w:val="-10"/>
          <w:szCs w:val="26"/>
        </w:rPr>
        <w:t>CDĐL), đăng ký bảo hộ</w:t>
      </w:r>
      <w:r w:rsidR="00F777E9" w:rsidRPr="00264F1A">
        <w:rPr>
          <w:color w:val="000000" w:themeColor="text1"/>
          <w:spacing w:val="-10"/>
          <w:szCs w:val="26"/>
        </w:rPr>
        <w:t xml:space="preserve"> nhãn hiệu </w:t>
      </w:r>
      <w:r w:rsidR="00E048F5" w:rsidRPr="00264F1A">
        <w:rPr>
          <w:color w:val="000000" w:themeColor="text1"/>
          <w:spacing w:val="-10"/>
          <w:szCs w:val="26"/>
        </w:rPr>
        <w:t>và CDĐL tại các khu vực thị trường khác nhau.</w:t>
      </w:r>
      <w:bookmarkStart w:id="281" w:name="_Toc199968415"/>
      <w:bookmarkStart w:id="282" w:name="_Toc200015355"/>
      <w:bookmarkStart w:id="283" w:name="_Toc200016182"/>
      <w:bookmarkStart w:id="284" w:name="_Toc200016532"/>
    </w:p>
    <w:p w14:paraId="32C0A9D2" w14:textId="75DC7200" w:rsidR="00CA542B" w:rsidRPr="00264F1A" w:rsidRDefault="00792D23" w:rsidP="002D3FF8">
      <w:pPr>
        <w:spacing w:before="0" w:line="240" w:lineRule="auto"/>
        <w:ind w:firstLine="0"/>
        <w:rPr>
          <w:bCs/>
          <w:color w:val="000000" w:themeColor="text1"/>
          <w:spacing w:val="-10"/>
          <w:szCs w:val="26"/>
        </w:rPr>
      </w:pPr>
      <w:r w:rsidRPr="00264F1A">
        <w:rPr>
          <w:color w:val="000000" w:themeColor="text1"/>
          <w:spacing w:val="-10"/>
          <w:szCs w:val="26"/>
        </w:rPr>
        <w:t>3</w:t>
      </w:r>
      <w:r w:rsidR="002B7C08" w:rsidRPr="00264F1A">
        <w:rPr>
          <w:bCs/>
          <w:color w:val="000000" w:themeColor="text1"/>
          <w:spacing w:val="-10"/>
          <w:szCs w:val="26"/>
        </w:rPr>
        <w:t xml:space="preserve">.2. GIẢI PHÁP PHÁT TRIỂN </w:t>
      </w:r>
      <w:r w:rsidR="00E317D8" w:rsidRPr="00264F1A">
        <w:rPr>
          <w:bCs/>
          <w:color w:val="000000" w:themeColor="text1"/>
          <w:spacing w:val="-10"/>
          <w:szCs w:val="26"/>
        </w:rPr>
        <w:t>THƯƠNG HIỆU</w:t>
      </w:r>
      <w:r w:rsidR="002B7C08" w:rsidRPr="00264F1A">
        <w:rPr>
          <w:bCs/>
          <w:color w:val="000000" w:themeColor="text1"/>
          <w:spacing w:val="-10"/>
          <w:szCs w:val="26"/>
        </w:rPr>
        <w:t xml:space="preserve"> </w:t>
      </w:r>
      <w:r w:rsidR="00850ACC" w:rsidRPr="00264F1A">
        <w:rPr>
          <w:bCs/>
          <w:color w:val="000000" w:themeColor="text1"/>
          <w:spacing w:val="-10"/>
          <w:szCs w:val="26"/>
        </w:rPr>
        <w:t xml:space="preserve">CÁC SẢN PHẨM </w:t>
      </w:r>
      <w:r w:rsidR="002A4C88" w:rsidRPr="00264F1A">
        <w:rPr>
          <w:bCs/>
          <w:color w:val="000000" w:themeColor="text1"/>
          <w:spacing w:val="-10"/>
          <w:szCs w:val="26"/>
        </w:rPr>
        <w:t xml:space="preserve">CDĐL </w:t>
      </w:r>
      <w:r w:rsidR="002B7C08" w:rsidRPr="00264F1A">
        <w:rPr>
          <w:bCs/>
          <w:color w:val="000000" w:themeColor="text1"/>
          <w:spacing w:val="-10"/>
          <w:szCs w:val="26"/>
        </w:rPr>
        <w:t>CỦA SƠN LA</w:t>
      </w:r>
      <w:bookmarkStart w:id="285" w:name="_Toc199968416"/>
      <w:bookmarkStart w:id="286" w:name="_Toc200015356"/>
      <w:bookmarkStart w:id="287" w:name="_Toc200016183"/>
      <w:bookmarkStart w:id="288" w:name="_Toc200016533"/>
      <w:bookmarkEnd w:id="281"/>
      <w:bookmarkEnd w:id="282"/>
      <w:bookmarkEnd w:id="283"/>
      <w:bookmarkEnd w:id="284"/>
    </w:p>
    <w:p w14:paraId="03B5E3BE" w14:textId="0D80F108" w:rsidR="00CA542B" w:rsidRPr="00264F1A" w:rsidRDefault="00EF2E75" w:rsidP="002D3FF8">
      <w:pPr>
        <w:spacing w:before="0" w:line="240" w:lineRule="auto"/>
        <w:ind w:firstLine="0"/>
        <w:rPr>
          <w:rFonts w:ascii="Times New Roman Bold" w:hAnsi="Times New Roman Bold"/>
          <w:b/>
          <w:bCs/>
          <w:color w:val="000000" w:themeColor="text1"/>
          <w:spacing w:val="-6"/>
          <w:szCs w:val="26"/>
        </w:rPr>
      </w:pPr>
      <w:r w:rsidRPr="00264F1A">
        <w:rPr>
          <w:rFonts w:ascii="Times New Roman Bold" w:hAnsi="Times New Roman Bold"/>
          <w:b/>
          <w:bCs/>
          <w:color w:val="000000" w:themeColor="text1"/>
          <w:spacing w:val="-6"/>
          <w:szCs w:val="26"/>
        </w:rPr>
        <w:t xml:space="preserve">3.2.1. Hoạch định chiến lược phát triển thương hiệu các sản phẩm </w:t>
      </w:r>
      <w:r w:rsidR="002A4C88" w:rsidRPr="00264F1A">
        <w:rPr>
          <w:rFonts w:ascii="Times New Roman Bold" w:hAnsi="Times New Roman Bold"/>
          <w:b/>
          <w:bCs/>
          <w:color w:val="000000" w:themeColor="text1"/>
          <w:spacing w:val="-6"/>
          <w:szCs w:val="26"/>
        </w:rPr>
        <w:t xml:space="preserve">CDĐL </w:t>
      </w:r>
      <w:r w:rsidRPr="00264F1A">
        <w:rPr>
          <w:rFonts w:ascii="Times New Roman Bold" w:hAnsi="Times New Roman Bold"/>
          <w:b/>
          <w:bCs/>
          <w:color w:val="000000" w:themeColor="text1"/>
          <w:spacing w:val="-6"/>
          <w:szCs w:val="26"/>
        </w:rPr>
        <w:t xml:space="preserve">của Sơn La </w:t>
      </w:r>
    </w:p>
    <w:p w14:paraId="42F8BE7B" w14:textId="7EAA1415" w:rsidR="00246A8F" w:rsidRPr="00264F1A" w:rsidRDefault="002A4C88" w:rsidP="006353DB">
      <w:pPr>
        <w:spacing w:before="0" w:line="240" w:lineRule="auto"/>
        <w:rPr>
          <w:color w:val="000000" w:themeColor="text1"/>
          <w:szCs w:val="26"/>
        </w:rPr>
      </w:pPr>
      <w:r w:rsidRPr="00264F1A">
        <w:rPr>
          <w:color w:val="000000" w:themeColor="text1"/>
          <w:szCs w:val="26"/>
        </w:rPr>
        <w:t>Đ</w:t>
      </w:r>
      <w:r w:rsidR="008D5809" w:rsidRPr="00264F1A">
        <w:rPr>
          <w:color w:val="000000" w:themeColor="text1"/>
          <w:szCs w:val="26"/>
        </w:rPr>
        <w:t>ầu tư xây dựng và triển khai dự</w:t>
      </w:r>
      <w:r w:rsidR="00246A8F" w:rsidRPr="00264F1A">
        <w:rPr>
          <w:color w:val="000000" w:themeColor="text1"/>
          <w:szCs w:val="26"/>
        </w:rPr>
        <w:t xml:space="preserve"> án về chiến lược phát triển TH cho các sản phẩm CDĐL, trong đó tập trung cho 2 CDĐL thuộc nhóm các sản phẩm chủ lực của tỉnh là cà phê và chè. </w:t>
      </w:r>
      <w:r w:rsidR="008C471A" w:rsidRPr="00264F1A">
        <w:rPr>
          <w:color w:val="000000" w:themeColor="text1"/>
          <w:szCs w:val="26"/>
        </w:rPr>
        <w:t>Đề xuất một số nội dung chính của dự án này được mô tả trong bảng 3.1.</w:t>
      </w:r>
    </w:p>
    <w:p w14:paraId="5D7F88D9" w14:textId="07B28741" w:rsidR="00F338E7" w:rsidRPr="00264F1A" w:rsidRDefault="008C471A" w:rsidP="002D3FF8">
      <w:pPr>
        <w:spacing w:before="0" w:line="240" w:lineRule="auto"/>
        <w:ind w:firstLine="0"/>
        <w:jc w:val="center"/>
        <w:rPr>
          <w:rFonts w:ascii="Times New Roman Bold" w:hAnsi="Times New Roman Bold"/>
          <w:b/>
          <w:bCs/>
          <w:color w:val="000000" w:themeColor="text1"/>
          <w:spacing w:val="-8"/>
          <w:szCs w:val="26"/>
        </w:rPr>
      </w:pPr>
      <w:r w:rsidRPr="00264F1A">
        <w:rPr>
          <w:rFonts w:ascii="Times New Roman Bold" w:hAnsi="Times New Roman Bold"/>
          <w:b/>
          <w:bCs/>
          <w:color w:val="000000" w:themeColor="text1"/>
          <w:spacing w:val="-8"/>
          <w:szCs w:val="26"/>
        </w:rPr>
        <w:t xml:space="preserve">Bảng 3.1: Một số nội dung </w:t>
      </w:r>
      <w:r w:rsidR="002A4C88" w:rsidRPr="00264F1A">
        <w:rPr>
          <w:rFonts w:ascii="Times New Roman Bold" w:hAnsi="Times New Roman Bold"/>
          <w:b/>
          <w:bCs/>
          <w:color w:val="000000" w:themeColor="text1"/>
          <w:spacing w:val="-8"/>
          <w:szCs w:val="26"/>
        </w:rPr>
        <w:t xml:space="preserve">của </w:t>
      </w:r>
      <w:r w:rsidRPr="00264F1A">
        <w:rPr>
          <w:rFonts w:ascii="Times New Roman Bold" w:hAnsi="Times New Roman Bold"/>
          <w:b/>
          <w:bCs/>
          <w:color w:val="000000" w:themeColor="text1"/>
          <w:spacing w:val="-8"/>
          <w:szCs w:val="26"/>
        </w:rPr>
        <w:t xml:space="preserve">Dự án chiến lược phát triển TH cho </w:t>
      </w:r>
      <w:r w:rsidR="002A4C88" w:rsidRPr="00264F1A">
        <w:rPr>
          <w:rFonts w:ascii="Times New Roman Bold" w:hAnsi="Times New Roman Bold"/>
          <w:b/>
          <w:bCs/>
          <w:color w:val="000000" w:themeColor="text1"/>
          <w:spacing w:val="-8"/>
          <w:szCs w:val="26"/>
        </w:rPr>
        <w:t>C</w:t>
      </w:r>
      <w:r w:rsidRPr="00264F1A">
        <w:rPr>
          <w:rFonts w:ascii="Times New Roman Bold" w:hAnsi="Times New Roman Bold"/>
          <w:b/>
          <w:bCs/>
          <w:color w:val="000000" w:themeColor="text1"/>
          <w:spacing w:val="-8"/>
          <w:szCs w:val="26"/>
        </w:rPr>
        <w:t xml:space="preserve">à phê và </w:t>
      </w:r>
      <w:r w:rsidR="002A4C88" w:rsidRPr="00264F1A">
        <w:rPr>
          <w:rFonts w:ascii="Times New Roman Bold" w:hAnsi="Times New Roman Bold"/>
          <w:b/>
          <w:bCs/>
          <w:color w:val="000000" w:themeColor="text1"/>
          <w:spacing w:val="-8"/>
          <w:szCs w:val="26"/>
        </w:rPr>
        <w:t>C</w:t>
      </w:r>
      <w:r w:rsidRPr="00264F1A">
        <w:rPr>
          <w:rFonts w:ascii="Times New Roman Bold" w:hAnsi="Times New Roman Bold"/>
          <w:b/>
          <w:bCs/>
          <w:color w:val="000000" w:themeColor="text1"/>
          <w:spacing w:val="-8"/>
          <w:szCs w:val="26"/>
        </w:rPr>
        <w:t>hè</w:t>
      </w:r>
    </w:p>
    <w:tbl>
      <w:tblPr>
        <w:tblStyle w:val="TableGrid"/>
        <w:tblW w:w="9634" w:type="dxa"/>
        <w:tblLook w:val="04A0" w:firstRow="1" w:lastRow="0" w:firstColumn="1" w:lastColumn="0" w:noHBand="0" w:noVBand="1"/>
      </w:tblPr>
      <w:tblGrid>
        <w:gridCol w:w="1413"/>
        <w:gridCol w:w="8221"/>
      </w:tblGrid>
      <w:tr w:rsidR="004A14AF" w:rsidRPr="006B4B47" w14:paraId="718FB5CA" w14:textId="77777777" w:rsidTr="002A4C88">
        <w:tc>
          <w:tcPr>
            <w:tcW w:w="1413" w:type="dxa"/>
            <w:vAlign w:val="center"/>
          </w:tcPr>
          <w:p w14:paraId="688CAFCC" w14:textId="14DA6BC5" w:rsidR="008C471A" w:rsidRPr="006B4B47" w:rsidRDefault="002A4C88" w:rsidP="002D3FF8">
            <w:pPr>
              <w:spacing w:before="0" w:line="240" w:lineRule="auto"/>
              <w:ind w:firstLine="0"/>
              <w:jc w:val="center"/>
              <w:rPr>
                <w:b/>
                <w:bCs/>
                <w:color w:val="000000" w:themeColor="text1"/>
                <w:spacing w:val="-8"/>
                <w:sz w:val="23"/>
                <w:szCs w:val="27"/>
              </w:rPr>
            </w:pPr>
            <w:r w:rsidRPr="006B4B47">
              <w:rPr>
                <w:b/>
                <w:bCs/>
                <w:color w:val="000000" w:themeColor="text1"/>
                <w:spacing w:val="-8"/>
                <w:sz w:val="23"/>
                <w:szCs w:val="27"/>
              </w:rPr>
              <w:lastRenderedPageBreak/>
              <w:t>T</w:t>
            </w:r>
            <w:r w:rsidR="008C471A" w:rsidRPr="006B4B47">
              <w:rPr>
                <w:b/>
                <w:bCs/>
                <w:color w:val="000000" w:themeColor="text1"/>
                <w:spacing w:val="-8"/>
                <w:sz w:val="23"/>
                <w:szCs w:val="27"/>
              </w:rPr>
              <w:t>iêu chí</w:t>
            </w:r>
          </w:p>
        </w:tc>
        <w:tc>
          <w:tcPr>
            <w:tcW w:w="8221" w:type="dxa"/>
          </w:tcPr>
          <w:p w14:paraId="784105FD" w14:textId="59216D5C" w:rsidR="008C471A" w:rsidRPr="006B4B47" w:rsidRDefault="008C471A" w:rsidP="002D3FF8">
            <w:pPr>
              <w:spacing w:before="0" w:line="240" w:lineRule="auto"/>
              <w:ind w:firstLine="0"/>
              <w:jc w:val="center"/>
              <w:rPr>
                <w:b/>
                <w:bCs/>
                <w:color w:val="000000" w:themeColor="text1"/>
                <w:spacing w:val="-8"/>
                <w:sz w:val="23"/>
                <w:szCs w:val="27"/>
              </w:rPr>
            </w:pPr>
            <w:r w:rsidRPr="006B4B47">
              <w:rPr>
                <w:b/>
                <w:bCs/>
                <w:color w:val="000000" w:themeColor="text1"/>
                <w:spacing w:val="-8"/>
                <w:sz w:val="23"/>
                <w:szCs w:val="27"/>
              </w:rPr>
              <w:t>Mô tả nội dung</w:t>
            </w:r>
          </w:p>
        </w:tc>
      </w:tr>
      <w:tr w:rsidR="004A14AF" w:rsidRPr="006B4B47" w14:paraId="21DFE083" w14:textId="77777777" w:rsidTr="002A4C88">
        <w:tc>
          <w:tcPr>
            <w:tcW w:w="1413" w:type="dxa"/>
            <w:vAlign w:val="center"/>
          </w:tcPr>
          <w:p w14:paraId="4F8A5DC1" w14:textId="1A6528C1" w:rsidR="008D5809" w:rsidRPr="006B4B47" w:rsidRDefault="008D5809" w:rsidP="002D3FF8">
            <w:pPr>
              <w:spacing w:before="0" w:line="240" w:lineRule="auto"/>
              <w:ind w:firstLine="0"/>
              <w:jc w:val="left"/>
              <w:rPr>
                <w:color w:val="000000" w:themeColor="text1"/>
                <w:spacing w:val="-8"/>
                <w:sz w:val="23"/>
                <w:szCs w:val="27"/>
              </w:rPr>
            </w:pPr>
            <w:r w:rsidRPr="006B4B47">
              <w:rPr>
                <w:color w:val="000000" w:themeColor="text1"/>
                <w:spacing w:val="-8"/>
                <w:sz w:val="23"/>
                <w:szCs w:val="27"/>
              </w:rPr>
              <w:t>Mục tiêu của dự án</w:t>
            </w:r>
          </w:p>
        </w:tc>
        <w:tc>
          <w:tcPr>
            <w:tcW w:w="8221" w:type="dxa"/>
          </w:tcPr>
          <w:p w14:paraId="669A9EA8" w14:textId="6AF8F01A" w:rsidR="008D5809" w:rsidRPr="006B4B47" w:rsidRDefault="008C471A" w:rsidP="002D3FF8">
            <w:pPr>
              <w:spacing w:before="0" w:line="240" w:lineRule="auto"/>
              <w:ind w:firstLine="0"/>
              <w:rPr>
                <w:color w:val="000000" w:themeColor="text1"/>
                <w:spacing w:val="-8"/>
                <w:sz w:val="23"/>
                <w:szCs w:val="27"/>
              </w:rPr>
            </w:pPr>
            <w:r w:rsidRPr="006B4B47">
              <w:rPr>
                <w:color w:val="000000" w:themeColor="text1"/>
                <w:spacing w:val="-8"/>
                <w:sz w:val="23"/>
                <w:szCs w:val="27"/>
              </w:rPr>
              <w:t xml:space="preserve">1). </w:t>
            </w:r>
            <w:r w:rsidR="008D5809" w:rsidRPr="006B4B47">
              <w:rPr>
                <w:color w:val="000000" w:themeColor="text1"/>
                <w:spacing w:val="-8"/>
                <w:sz w:val="23"/>
                <w:szCs w:val="27"/>
              </w:rPr>
              <w:t>Nâng cao năng lực xây dựng và phát triển TH cho các cơ sở SXKD và tổ chức tập thể đối với 2 CDĐL là cà phê Sơn La và Chè shan tuyết Mộc Châu</w:t>
            </w:r>
            <w:r w:rsidRPr="006B4B47">
              <w:rPr>
                <w:color w:val="000000" w:themeColor="text1"/>
                <w:spacing w:val="-8"/>
                <w:sz w:val="23"/>
                <w:szCs w:val="27"/>
              </w:rPr>
              <w:t>.</w:t>
            </w:r>
          </w:p>
          <w:p w14:paraId="0A3B8810" w14:textId="18FE160A" w:rsidR="008C471A" w:rsidRPr="006B4B47" w:rsidRDefault="008C471A" w:rsidP="002D3FF8">
            <w:pPr>
              <w:spacing w:before="0" w:line="240" w:lineRule="auto"/>
              <w:ind w:firstLine="0"/>
              <w:rPr>
                <w:color w:val="000000" w:themeColor="text1"/>
                <w:spacing w:val="-8"/>
                <w:sz w:val="23"/>
                <w:szCs w:val="27"/>
              </w:rPr>
            </w:pPr>
            <w:r w:rsidRPr="006B4B47">
              <w:rPr>
                <w:color w:val="000000" w:themeColor="text1"/>
                <w:spacing w:val="-8"/>
                <w:sz w:val="23"/>
                <w:szCs w:val="27"/>
              </w:rPr>
              <w:t xml:space="preserve">2). Nâng cao nhận thức về TH và chất lượng cảm nhận, các liên tưởng TH, hướng đến gia tăng lòng trung thành TH các sản phẩm CDĐL. </w:t>
            </w:r>
          </w:p>
        </w:tc>
      </w:tr>
      <w:tr w:rsidR="004A14AF" w:rsidRPr="006B4B47" w14:paraId="09192FDE" w14:textId="77777777" w:rsidTr="002A4C88">
        <w:tc>
          <w:tcPr>
            <w:tcW w:w="1413" w:type="dxa"/>
            <w:vAlign w:val="center"/>
          </w:tcPr>
          <w:p w14:paraId="24B4D3B7" w14:textId="7C55E7F3" w:rsidR="008D5809" w:rsidRPr="006B4B47" w:rsidRDefault="002A4C88" w:rsidP="002D3FF8">
            <w:pPr>
              <w:spacing w:before="0" w:line="240" w:lineRule="auto"/>
              <w:ind w:left="-57" w:right="-57" w:firstLine="0"/>
              <w:jc w:val="left"/>
              <w:rPr>
                <w:color w:val="000000" w:themeColor="text1"/>
                <w:spacing w:val="-8"/>
                <w:sz w:val="23"/>
                <w:szCs w:val="27"/>
              </w:rPr>
            </w:pPr>
            <w:r w:rsidRPr="006B4B47">
              <w:rPr>
                <w:color w:val="000000" w:themeColor="text1"/>
                <w:spacing w:val="-8"/>
                <w:sz w:val="23"/>
                <w:szCs w:val="27"/>
              </w:rPr>
              <w:t>Đơn vị C</w:t>
            </w:r>
            <w:r w:rsidR="008D5809" w:rsidRPr="006B4B47">
              <w:rPr>
                <w:color w:val="000000" w:themeColor="text1"/>
                <w:spacing w:val="-8"/>
                <w:sz w:val="23"/>
                <w:szCs w:val="27"/>
              </w:rPr>
              <w:t>hủ trì</w:t>
            </w:r>
          </w:p>
        </w:tc>
        <w:tc>
          <w:tcPr>
            <w:tcW w:w="8221" w:type="dxa"/>
          </w:tcPr>
          <w:p w14:paraId="482AC9F4" w14:textId="6BADBEDF" w:rsidR="008D5809" w:rsidRPr="006B4B47" w:rsidRDefault="008D5809" w:rsidP="002D3FF8">
            <w:pPr>
              <w:spacing w:before="0" w:line="240" w:lineRule="auto"/>
              <w:ind w:firstLine="0"/>
              <w:rPr>
                <w:color w:val="000000" w:themeColor="text1"/>
                <w:spacing w:val="-8"/>
                <w:sz w:val="23"/>
                <w:szCs w:val="27"/>
              </w:rPr>
            </w:pPr>
            <w:r w:rsidRPr="006B4B47">
              <w:rPr>
                <w:color w:val="000000" w:themeColor="text1"/>
                <w:spacing w:val="-8"/>
                <w:sz w:val="23"/>
                <w:szCs w:val="27"/>
              </w:rPr>
              <w:t>Sở Công thương (phù hợp chức năng của đơn vị này)</w:t>
            </w:r>
          </w:p>
        </w:tc>
      </w:tr>
      <w:tr w:rsidR="004A14AF" w:rsidRPr="006B4B47" w14:paraId="4E2E8C59" w14:textId="77777777" w:rsidTr="002A4C88">
        <w:tc>
          <w:tcPr>
            <w:tcW w:w="1413" w:type="dxa"/>
            <w:vAlign w:val="center"/>
          </w:tcPr>
          <w:p w14:paraId="264E0E7F" w14:textId="2C209483" w:rsidR="008D5809" w:rsidRPr="006B4B47" w:rsidRDefault="008D5809" w:rsidP="002D3FF8">
            <w:pPr>
              <w:spacing w:before="0" w:line="240" w:lineRule="auto"/>
              <w:ind w:firstLine="0"/>
              <w:jc w:val="left"/>
              <w:rPr>
                <w:color w:val="000000" w:themeColor="text1"/>
                <w:spacing w:val="-8"/>
                <w:sz w:val="23"/>
                <w:szCs w:val="27"/>
              </w:rPr>
            </w:pPr>
            <w:r w:rsidRPr="006B4B47">
              <w:rPr>
                <w:color w:val="000000" w:themeColor="text1"/>
                <w:spacing w:val="-8"/>
                <w:sz w:val="23"/>
                <w:szCs w:val="27"/>
              </w:rPr>
              <w:t xml:space="preserve">Các đơn vị phối hợp </w:t>
            </w:r>
            <w:r w:rsidR="000C5590" w:rsidRPr="006B4B47">
              <w:rPr>
                <w:color w:val="000000" w:themeColor="text1"/>
                <w:spacing w:val="-8"/>
                <w:sz w:val="23"/>
                <w:szCs w:val="27"/>
              </w:rPr>
              <w:t xml:space="preserve">  </w:t>
            </w:r>
          </w:p>
        </w:tc>
        <w:tc>
          <w:tcPr>
            <w:tcW w:w="8221" w:type="dxa"/>
          </w:tcPr>
          <w:p w14:paraId="34BB609F" w14:textId="2CA53888" w:rsidR="008D5809" w:rsidRPr="006B4B47" w:rsidRDefault="008C471A" w:rsidP="002D3FF8">
            <w:pPr>
              <w:spacing w:before="0" w:line="240" w:lineRule="auto"/>
              <w:ind w:firstLine="0"/>
              <w:rPr>
                <w:color w:val="000000" w:themeColor="text1"/>
                <w:spacing w:val="-8"/>
                <w:sz w:val="23"/>
                <w:szCs w:val="27"/>
              </w:rPr>
            </w:pPr>
            <w:r w:rsidRPr="006B4B47">
              <w:rPr>
                <w:color w:val="000000" w:themeColor="text1"/>
                <w:spacing w:val="-8"/>
                <w:sz w:val="23"/>
                <w:szCs w:val="27"/>
              </w:rPr>
              <w:t xml:space="preserve">- </w:t>
            </w:r>
            <w:r w:rsidR="008D5809" w:rsidRPr="006B4B47">
              <w:rPr>
                <w:color w:val="000000" w:themeColor="text1"/>
                <w:spacing w:val="-8"/>
                <w:sz w:val="23"/>
                <w:szCs w:val="27"/>
              </w:rPr>
              <w:t>Sở NN&amp;MT, Sở KKH&amp;CN, Sở Y tế</w:t>
            </w:r>
          </w:p>
          <w:p w14:paraId="5E519AF1" w14:textId="33CAF745" w:rsidR="008D5809" w:rsidRPr="006B4B47" w:rsidRDefault="008C471A" w:rsidP="002D3FF8">
            <w:pPr>
              <w:spacing w:before="0" w:line="240" w:lineRule="auto"/>
              <w:ind w:firstLine="0"/>
              <w:rPr>
                <w:color w:val="000000" w:themeColor="text1"/>
                <w:spacing w:val="-8"/>
                <w:sz w:val="23"/>
                <w:szCs w:val="27"/>
              </w:rPr>
            </w:pPr>
            <w:r w:rsidRPr="006B4B47">
              <w:rPr>
                <w:color w:val="000000" w:themeColor="text1"/>
                <w:spacing w:val="-8"/>
                <w:sz w:val="23"/>
                <w:szCs w:val="27"/>
              </w:rPr>
              <w:t xml:space="preserve">- </w:t>
            </w:r>
            <w:r w:rsidR="008D5809" w:rsidRPr="006B4B47">
              <w:rPr>
                <w:color w:val="000000" w:themeColor="text1"/>
                <w:spacing w:val="-8"/>
                <w:sz w:val="23"/>
                <w:szCs w:val="27"/>
              </w:rPr>
              <w:t xml:space="preserve">Chính quyền địa phương nơi có các sản phẩm CDĐL </w:t>
            </w:r>
          </w:p>
          <w:p w14:paraId="18CB26F4" w14:textId="2BDB1E57" w:rsidR="008D5809" w:rsidRPr="006B4B47" w:rsidRDefault="008C471A" w:rsidP="002D3FF8">
            <w:pPr>
              <w:spacing w:before="0" w:line="240" w:lineRule="auto"/>
              <w:ind w:firstLine="0"/>
              <w:rPr>
                <w:color w:val="000000" w:themeColor="text1"/>
                <w:spacing w:val="-8"/>
                <w:sz w:val="23"/>
                <w:szCs w:val="27"/>
              </w:rPr>
            </w:pPr>
            <w:r w:rsidRPr="006B4B47">
              <w:rPr>
                <w:color w:val="000000" w:themeColor="text1"/>
                <w:spacing w:val="-8"/>
                <w:sz w:val="23"/>
                <w:szCs w:val="27"/>
              </w:rPr>
              <w:t xml:space="preserve">- </w:t>
            </w:r>
            <w:r w:rsidR="008D5809" w:rsidRPr="006B4B47">
              <w:rPr>
                <w:color w:val="000000" w:themeColor="text1"/>
                <w:spacing w:val="-8"/>
                <w:sz w:val="23"/>
                <w:szCs w:val="27"/>
              </w:rPr>
              <w:t xml:space="preserve">Các đơn vị tư vấn về TH, xúc tiến thương mại, sở hữu trí tuệ </w:t>
            </w:r>
          </w:p>
          <w:p w14:paraId="1B8EF67B" w14:textId="65ABA670" w:rsidR="008D5809" w:rsidRPr="006B4B47" w:rsidRDefault="008C471A" w:rsidP="002D3FF8">
            <w:pPr>
              <w:spacing w:before="0" w:line="240" w:lineRule="auto"/>
              <w:ind w:firstLine="0"/>
              <w:rPr>
                <w:color w:val="000000" w:themeColor="text1"/>
                <w:spacing w:val="-8"/>
                <w:sz w:val="23"/>
                <w:szCs w:val="27"/>
              </w:rPr>
            </w:pPr>
            <w:r w:rsidRPr="006B4B47">
              <w:rPr>
                <w:color w:val="000000" w:themeColor="text1"/>
                <w:spacing w:val="-8"/>
                <w:sz w:val="23"/>
                <w:szCs w:val="27"/>
              </w:rPr>
              <w:t xml:space="preserve">- </w:t>
            </w:r>
            <w:r w:rsidR="008D5809" w:rsidRPr="006B4B47">
              <w:rPr>
                <w:color w:val="000000" w:themeColor="text1"/>
                <w:spacing w:val="-8"/>
                <w:sz w:val="23"/>
                <w:szCs w:val="27"/>
              </w:rPr>
              <w:t>Một số doanh nghiệp, HTX trực tiếp SXKD sản phẩm CDĐL có quy mô l</w:t>
            </w:r>
            <w:r w:rsidRPr="006B4B47">
              <w:rPr>
                <w:color w:val="000000" w:themeColor="text1"/>
                <w:spacing w:val="-8"/>
                <w:sz w:val="23"/>
                <w:szCs w:val="27"/>
              </w:rPr>
              <w:t xml:space="preserve">ớn </w:t>
            </w:r>
            <w:r w:rsidR="008D5809" w:rsidRPr="006B4B47">
              <w:rPr>
                <w:color w:val="000000" w:themeColor="text1"/>
                <w:spacing w:val="-8"/>
                <w:sz w:val="23"/>
                <w:szCs w:val="27"/>
              </w:rPr>
              <w:t xml:space="preserve">trên địa bàn  </w:t>
            </w:r>
          </w:p>
        </w:tc>
      </w:tr>
      <w:tr w:rsidR="004A14AF" w:rsidRPr="006B4B47" w14:paraId="758A3C70" w14:textId="77777777" w:rsidTr="002A4C88">
        <w:tc>
          <w:tcPr>
            <w:tcW w:w="1413" w:type="dxa"/>
            <w:vAlign w:val="center"/>
          </w:tcPr>
          <w:p w14:paraId="6ACB1F6D" w14:textId="3F06607B" w:rsidR="008D5809" w:rsidRPr="006B4B47" w:rsidRDefault="008D5809" w:rsidP="002D3FF8">
            <w:pPr>
              <w:spacing w:before="0" w:line="240" w:lineRule="auto"/>
              <w:ind w:left="-57" w:right="-113" w:firstLine="0"/>
              <w:jc w:val="left"/>
              <w:rPr>
                <w:color w:val="000000" w:themeColor="text1"/>
                <w:spacing w:val="-8"/>
                <w:sz w:val="23"/>
                <w:szCs w:val="27"/>
              </w:rPr>
            </w:pPr>
            <w:r w:rsidRPr="006B4B47">
              <w:rPr>
                <w:color w:val="000000" w:themeColor="text1"/>
                <w:spacing w:val="-8"/>
                <w:sz w:val="23"/>
                <w:szCs w:val="27"/>
              </w:rPr>
              <w:t>Nguồn kinh phí</w:t>
            </w:r>
          </w:p>
        </w:tc>
        <w:tc>
          <w:tcPr>
            <w:tcW w:w="8221" w:type="dxa"/>
          </w:tcPr>
          <w:p w14:paraId="0D81846C" w14:textId="220BC00D" w:rsidR="008D5809" w:rsidRPr="006B4B47" w:rsidRDefault="008D5809" w:rsidP="002D3FF8">
            <w:pPr>
              <w:spacing w:before="0" w:line="240" w:lineRule="auto"/>
              <w:ind w:firstLine="0"/>
              <w:rPr>
                <w:color w:val="000000" w:themeColor="text1"/>
                <w:spacing w:val="-8"/>
                <w:sz w:val="23"/>
                <w:szCs w:val="27"/>
              </w:rPr>
            </w:pPr>
            <w:r w:rsidRPr="006B4B47">
              <w:rPr>
                <w:color w:val="000000" w:themeColor="text1"/>
                <w:spacing w:val="-8"/>
                <w:sz w:val="23"/>
                <w:szCs w:val="27"/>
              </w:rPr>
              <w:t>Ngân sách địa phương</w:t>
            </w:r>
            <w:r w:rsidR="008C471A" w:rsidRPr="006B4B47">
              <w:rPr>
                <w:color w:val="000000" w:themeColor="text1"/>
                <w:spacing w:val="-8"/>
                <w:sz w:val="23"/>
                <w:szCs w:val="27"/>
              </w:rPr>
              <w:t xml:space="preserve"> cùng các nguồn khác được huy động</w:t>
            </w:r>
          </w:p>
        </w:tc>
      </w:tr>
      <w:tr w:rsidR="004A14AF" w:rsidRPr="006B4B47" w14:paraId="78C3070C" w14:textId="77777777" w:rsidTr="002A4C88">
        <w:tc>
          <w:tcPr>
            <w:tcW w:w="1413" w:type="dxa"/>
            <w:vAlign w:val="center"/>
          </w:tcPr>
          <w:p w14:paraId="533D9257" w14:textId="57499EA5" w:rsidR="008D5809" w:rsidRPr="006B4B47" w:rsidRDefault="008D5809" w:rsidP="002D3FF8">
            <w:pPr>
              <w:spacing w:before="0" w:line="240" w:lineRule="auto"/>
              <w:ind w:firstLine="0"/>
              <w:jc w:val="left"/>
              <w:rPr>
                <w:color w:val="000000" w:themeColor="text1"/>
                <w:spacing w:val="-8"/>
                <w:sz w:val="23"/>
                <w:szCs w:val="27"/>
              </w:rPr>
            </w:pPr>
            <w:r w:rsidRPr="006B4B47">
              <w:rPr>
                <w:color w:val="000000" w:themeColor="text1"/>
                <w:spacing w:val="-8"/>
                <w:sz w:val="23"/>
                <w:szCs w:val="27"/>
              </w:rPr>
              <w:t xml:space="preserve">Các nội dung chính của </w:t>
            </w:r>
            <w:r w:rsidR="000C5590" w:rsidRPr="006B4B47">
              <w:rPr>
                <w:color w:val="000000" w:themeColor="text1"/>
                <w:spacing w:val="-8"/>
                <w:sz w:val="23"/>
                <w:szCs w:val="27"/>
              </w:rPr>
              <w:t xml:space="preserve">      </w:t>
            </w:r>
            <w:r w:rsidR="008C471A" w:rsidRPr="006B4B47">
              <w:rPr>
                <w:color w:val="000000" w:themeColor="text1"/>
                <w:spacing w:val="-8"/>
                <w:sz w:val="23"/>
                <w:szCs w:val="27"/>
              </w:rPr>
              <w:t xml:space="preserve">dự </w:t>
            </w:r>
            <w:r w:rsidRPr="006B4B47">
              <w:rPr>
                <w:color w:val="000000" w:themeColor="text1"/>
                <w:spacing w:val="-8"/>
                <w:sz w:val="23"/>
                <w:szCs w:val="27"/>
              </w:rPr>
              <w:t>án</w:t>
            </w:r>
          </w:p>
        </w:tc>
        <w:tc>
          <w:tcPr>
            <w:tcW w:w="8221" w:type="dxa"/>
          </w:tcPr>
          <w:p w14:paraId="1BDDFCC4" w14:textId="26784C26" w:rsidR="008D5809" w:rsidRPr="006B4B47" w:rsidRDefault="008D5809" w:rsidP="002D3FF8">
            <w:pPr>
              <w:spacing w:before="0" w:line="240" w:lineRule="auto"/>
              <w:ind w:firstLine="0"/>
              <w:rPr>
                <w:color w:val="000000" w:themeColor="text1"/>
                <w:spacing w:val="-8"/>
                <w:sz w:val="23"/>
                <w:szCs w:val="27"/>
              </w:rPr>
            </w:pPr>
            <w:r w:rsidRPr="006B4B47">
              <w:rPr>
                <w:color w:val="000000" w:themeColor="text1"/>
                <w:spacing w:val="-8"/>
                <w:sz w:val="23"/>
                <w:szCs w:val="27"/>
              </w:rPr>
              <w:t xml:space="preserve">1). </w:t>
            </w:r>
            <w:r w:rsidR="008C471A" w:rsidRPr="006B4B47">
              <w:rPr>
                <w:color w:val="000000" w:themeColor="text1"/>
                <w:spacing w:val="-8"/>
                <w:sz w:val="23"/>
                <w:szCs w:val="27"/>
              </w:rPr>
              <w:t>Xây dựng m</w:t>
            </w:r>
            <w:r w:rsidRPr="006B4B47">
              <w:rPr>
                <w:color w:val="000000" w:themeColor="text1"/>
                <w:spacing w:val="-8"/>
                <w:sz w:val="23"/>
                <w:szCs w:val="27"/>
              </w:rPr>
              <w:t xml:space="preserve">ô hình quản lý quy trình sản xuất để đảm bảo tính đặc thù của </w:t>
            </w:r>
            <w:r w:rsidR="002A4C88" w:rsidRPr="006B4B47">
              <w:rPr>
                <w:color w:val="000000" w:themeColor="text1"/>
                <w:spacing w:val="-8"/>
                <w:sz w:val="23"/>
                <w:szCs w:val="27"/>
              </w:rPr>
              <w:t>SP</w:t>
            </w:r>
            <w:r w:rsidRPr="006B4B47">
              <w:rPr>
                <w:color w:val="000000" w:themeColor="text1"/>
                <w:spacing w:val="-8"/>
                <w:sz w:val="23"/>
                <w:szCs w:val="27"/>
              </w:rPr>
              <w:t xml:space="preserve">, thực hiện truy xuất nguồn gốc </w:t>
            </w:r>
            <w:r w:rsidR="002A4C88" w:rsidRPr="006B4B47">
              <w:rPr>
                <w:color w:val="000000" w:themeColor="text1"/>
                <w:spacing w:val="-8"/>
                <w:sz w:val="23"/>
                <w:szCs w:val="27"/>
              </w:rPr>
              <w:t>SP</w:t>
            </w:r>
            <w:r w:rsidRPr="006B4B47">
              <w:rPr>
                <w:color w:val="000000" w:themeColor="text1"/>
                <w:spacing w:val="-8"/>
                <w:sz w:val="23"/>
                <w:szCs w:val="27"/>
              </w:rPr>
              <w:t xml:space="preserve">. Hoàn thiện quy chế quản lý CDĐL theo hướng trao quyền kiểm soát nhiều hơn cho các tổ chức tập thể và khuyến khích các sở SXKD đăng ký sử dụng các dấu hiệu CDĐL cho </w:t>
            </w:r>
            <w:r w:rsidR="002A4C88" w:rsidRPr="006B4B47">
              <w:rPr>
                <w:color w:val="000000" w:themeColor="text1"/>
                <w:spacing w:val="-8"/>
                <w:sz w:val="23"/>
                <w:szCs w:val="27"/>
              </w:rPr>
              <w:t>SP</w:t>
            </w:r>
            <w:r w:rsidRPr="006B4B47">
              <w:rPr>
                <w:color w:val="000000" w:themeColor="text1"/>
                <w:spacing w:val="-8"/>
                <w:sz w:val="23"/>
                <w:szCs w:val="27"/>
              </w:rPr>
              <w:t xml:space="preserve"> của mình</w:t>
            </w:r>
            <w:r w:rsidR="002A4C88" w:rsidRPr="006B4B47">
              <w:rPr>
                <w:color w:val="000000" w:themeColor="text1"/>
                <w:spacing w:val="-8"/>
                <w:sz w:val="23"/>
                <w:szCs w:val="27"/>
              </w:rPr>
              <w:t xml:space="preserve">, </w:t>
            </w:r>
            <w:r w:rsidRPr="006B4B47">
              <w:rPr>
                <w:color w:val="000000" w:themeColor="text1"/>
                <w:spacing w:val="-8"/>
                <w:sz w:val="23"/>
                <w:szCs w:val="27"/>
              </w:rPr>
              <w:t>cam kết thực hiện nghiêm quy chế quản lý CDĐL.</w:t>
            </w:r>
          </w:p>
          <w:p w14:paraId="2E36A5B9" w14:textId="7A7ECDA8" w:rsidR="008D5809" w:rsidRPr="006B4B47" w:rsidRDefault="008D5809" w:rsidP="002D3FF8">
            <w:pPr>
              <w:spacing w:before="0" w:line="240" w:lineRule="auto"/>
              <w:ind w:firstLine="0"/>
              <w:rPr>
                <w:color w:val="000000" w:themeColor="text1"/>
                <w:spacing w:val="-8"/>
                <w:sz w:val="23"/>
                <w:szCs w:val="27"/>
              </w:rPr>
            </w:pPr>
            <w:r w:rsidRPr="006B4B47">
              <w:rPr>
                <w:color w:val="000000" w:themeColor="text1"/>
                <w:spacing w:val="-8"/>
                <w:sz w:val="23"/>
                <w:szCs w:val="27"/>
              </w:rPr>
              <w:t xml:space="preserve">2). </w:t>
            </w:r>
            <w:r w:rsidR="008C471A" w:rsidRPr="006B4B47">
              <w:rPr>
                <w:color w:val="000000" w:themeColor="text1"/>
                <w:spacing w:val="-8"/>
                <w:sz w:val="23"/>
                <w:szCs w:val="27"/>
              </w:rPr>
              <w:t>Xây dựng m</w:t>
            </w:r>
            <w:r w:rsidRPr="006B4B47">
              <w:rPr>
                <w:color w:val="000000" w:themeColor="text1"/>
                <w:spacing w:val="-8"/>
                <w:sz w:val="23"/>
                <w:szCs w:val="27"/>
              </w:rPr>
              <w:t xml:space="preserve">ô hình quản lý quá trình lưu thông phân phối </w:t>
            </w:r>
            <w:r w:rsidR="002A4C88" w:rsidRPr="006B4B47">
              <w:rPr>
                <w:color w:val="000000" w:themeColor="text1"/>
                <w:spacing w:val="-8"/>
                <w:sz w:val="23"/>
                <w:szCs w:val="27"/>
              </w:rPr>
              <w:t>SP</w:t>
            </w:r>
            <w:r w:rsidRPr="006B4B47">
              <w:rPr>
                <w:color w:val="000000" w:themeColor="text1"/>
                <w:spacing w:val="-8"/>
                <w:sz w:val="23"/>
                <w:szCs w:val="27"/>
              </w:rPr>
              <w:t xml:space="preserve"> để hạn chế tối đa các hành vi gian lận thương mại, sử dụng bất hợp pháp và không tuân thủ những quy định về CDĐL.</w:t>
            </w:r>
          </w:p>
          <w:p w14:paraId="01807EBB" w14:textId="4C089D15" w:rsidR="008D5809" w:rsidRPr="006B4B47" w:rsidRDefault="008D5809" w:rsidP="002D3FF8">
            <w:pPr>
              <w:spacing w:before="0" w:line="240" w:lineRule="auto"/>
              <w:ind w:firstLine="0"/>
              <w:rPr>
                <w:color w:val="000000" w:themeColor="text1"/>
                <w:spacing w:val="-8"/>
                <w:sz w:val="23"/>
                <w:szCs w:val="27"/>
              </w:rPr>
            </w:pPr>
            <w:r w:rsidRPr="006B4B47">
              <w:rPr>
                <w:color w:val="000000" w:themeColor="text1"/>
                <w:spacing w:val="-8"/>
                <w:sz w:val="23"/>
                <w:szCs w:val="27"/>
              </w:rPr>
              <w:t xml:space="preserve">3). Xây dựng kế hoạch truyền thông TH cho từng giai đoạn theo hướng nhấn mạnh đến những giá trị khác biệt, tính đặc thù của </w:t>
            </w:r>
            <w:r w:rsidR="00F338E7" w:rsidRPr="006B4B47">
              <w:rPr>
                <w:color w:val="000000" w:themeColor="text1"/>
                <w:spacing w:val="-8"/>
                <w:sz w:val="23"/>
                <w:szCs w:val="27"/>
              </w:rPr>
              <w:t>SP,</w:t>
            </w:r>
            <w:r w:rsidRPr="006B4B47">
              <w:rPr>
                <w:color w:val="000000" w:themeColor="text1"/>
                <w:spacing w:val="-8"/>
                <w:sz w:val="23"/>
                <w:szCs w:val="27"/>
              </w:rPr>
              <w:t xml:space="preserve"> gắn kết các hoạt động du lịch và khai thác các giá trị văn hoá cộng đồng, tri thức truyền thống của địa phương nơi sản xuất các </w:t>
            </w:r>
            <w:r w:rsidR="00F338E7" w:rsidRPr="006B4B47">
              <w:rPr>
                <w:color w:val="000000" w:themeColor="text1"/>
                <w:spacing w:val="-8"/>
                <w:sz w:val="23"/>
                <w:szCs w:val="27"/>
              </w:rPr>
              <w:t>SP</w:t>
            </w:r>
            <w:r w:rsidRPr="006B4B47">
              <w:rPr>
                <w:color w:val="000000" w:themeColor="text1"/>
                <w:spacing w:val="-8"/>
                <w:sz w:val="23"/>
                <w:szCs w:val="27"/>
              </w:rPr>
              <w:t xml:space="preserve"> CDĐL.</w:t>
            </w:r>
          </w:p>
          <w:p w14:paraId="398A7B37" w14:textId="03887D58" w:rsidR="008D5809" w:rsidRPr="006B4B47" w:rsidRDefault="008D5809" w:rsidP="002D3FF8">
            <w:pPr>
              <w:spacing w:before="0" w:line="240" w:lineRule="auto"/>
              <w:ind w:firstLine="0"/>
              <w:rPr>
                <w:color w:val="000000" w:themeColor="text1"/>
                <w:spacing w:val="-8"/>
                <w:sz w:val="23"/>
                <w:szCs w:val="27"/>
              </w:rPr>
            </w:pPr>
            <w:r w:rsidRPr="006B4B47">
              <w:rPr>
                <w:color w:val="000000" w:themeColor="text1"/>
                <w:spacing w:val="-8"/>
                <w:sz w:val="23"/>
                <w:szCs w:val="27"/>
              </w:rPr>
              <w:t xml:space="preserve">4). Tiến hành đăng ký bảo hộ sở hữu trí tuệ (nhãn hiệu tập thể, nhãn hiệu chứng nhận hoặc CDĐL) tại những khu vực thị trường đang và có cơ hội xuất khẩu. Khuyến khích và </w:t>
            </w:r>
            <w:r w:rsidR="000C5590" w:rsidRPr="006B4B47">
              <w:rPr>
                <w:color w:val="000000" w:themeColor="text1"/>
                <w:spacing w:val="-8"/>
                <w:sz w:val="23"/>
                <w:szCs w:val="27"/>
              </w:rPr>
              <w:t xml:space="preserve">đề xuất </w:t>
            </w:r>
            <w:r w:rsidRPr="006B4B47">
              <w:rPr>
                <w:color w:val="000000" w:themeColor="text1"/>
                <w:spacing w:val="-8"/>
                <w:sz w:val="23"/>
                <w:szCs w:val="27"/>
              </w:rPr>
              <w:t xml:space="preserve">chính sách hỗ trợ các cơ sở SXKD đăng ký bảo hộ nhãn hiệu tại Việt Nam để hạn chế tối đa các hành vi xâm phạm TH và tranh chấp về sở hữu trí tuệ.  </w:t>
            </w:r>
          </w:p>
          <w:p w14:paraId="7C2404F8" w14:textId="323E1C1B" w:rsidR="008D5809" w:rsidRPr="006B4B47" w:rsidRDefault="008D5809" w:rsidP="002D3FF8">
            <w:pPr>
              <w:spacing w:before="0" w:line="240" w:lineRule="auto"/>
              <w:ind w:firstLine="0"/>
              <w:rPr>
                <w:color w:val="000000" w:themeColor="text1"/>
                <w:spacing w:val="-8"/>
                <w:sz w:val="23"/>
                <w:szCs w:val="27"/>
              </w:rPr>
            </w:pPr>
            <w:r w:rsidRPr="006B4B47">
              <w:rPr>
                <w:color w:val="000000" w:themeColor="text1"/>
                <w:spacing w:val="-8"/>
                <w:sz w:val="23"/>
                <w:szCs w:val="27"/>
              </w:rPr>
              <w:t>5). Tổ chức các chương trình tập huấn nâng cao kỹ năng sản xuất, kỹ năng kinh doanh và năng lực, kỹ năng phát triển TH cho các cơ sở SXKD để có thể gia tăng mức độ nhận thức TH và những giá trị cảm nhận cho công chúng về các sản phẩm CDĐL của Sơn La.</w:t>
            </w:r>
          </w:p>
        </w:tc>
      </w:tr>
      <w:tr w:rsidR="004A14AF" w:rsidRPr="006B4B47" w14:paraId="27F268C0" w14:textId="77777777" w:rsidTr="002A4C88">
        <w:tc>
          <w:tcPr>
            <w:tcW w:w="1413" w:type="dxa"/>
            <w:vAlign w:val="center"/>
          </w:tcPr>
          <w:p w14:paraId="6CF24E7E" w14:textId="448D406D" w:rsidR="008D5809" w:rsidRPr="006B4B47" w:rsidRDefault="008D5809" w:rsidP="002D3FF8">
            <w:pPr>
              <w:spacing w:before="0" w:line="240" w:lineRule="auto"/>
              <w:ind w:left="-113" w:right="-113" w:firstLine="0"/>
              <w:jc w:val="left"/>
              <w:rPr>
                <w:color w:val="000000" w:themeColor="text1"/>
                <w:spacing w:val="-8"/>
                <w:sz w:val="23"/>
                <w:szCs w:val="27"/>
              </w:rPr>
            </w:pPr>
            <w:r w:rsidRPr="006B4B47">
              <w:rPr>
                <w:color w:val="000000" w:themeColor="text1"/>
                <w:spacing w:val="-8"/>
                <w:sz w:val="23"/>
                <w:szCs w:val="27"/>
              </w:rPr>
              <w:t>Thời gian</w:t>
            </w:r>
            <w:r w:rsidR="008C471A" w:rsidRPr="006B4B47">
              <w:rPr>
                <w:color w:val="000000" w:themeColor="text1"/>
                <w:spacing w:val="-8"/>
                <w:sz w:val="23"/>
                <w:szCs w:val="27"/>
              </w:rPr>
              <w:t xml:space="preserve">         </w:t>
            </w:r>
            <w:r w:rsidRPr="006B4B47">
              <w:rPr>
                <w:color w:val="000000" w:themeColor="text1"/>
                <w:spacing w:val="-8"/>
                <w:sz w:val="23"/>
                <w:szCs w:val="27"/>
              </w:rPr>
              <w:t xml:space="preserve"> </w:t>
            </w:r>
          </w:p>
        </w:tc>
        <w:tc>
          <w:tcPr>
            <w:tcW w:w="8221" w:type="dxa"/>
            <w:vAlign w:val="center"/>
          </w:tcPr>
          <w:p w14:paraId="26BA30A2" w14:textId="268AF9D5" w:rsidR="008D5809" w:rsidRPr="006B4B47" w:rsidRDefault="00F338E7" w:rsidP="002D3FF8">
            <w:pPr>
              <w:spacing w:before="0" w:line="240" w:lineRule="auto"/>
              <w:ind w:firstLine="0"/>
              <w:jc w:val="left"/>
              <w:rPr>
                <w:color w:val="000000" w:themeColor="text1"/>
                <w:spacing w:val="-8"/>
                <w:sz w:val="23"/>
                <w:szCs w:val="27"/>
              </w:rPr>
            </w:pPr>
            <w:r w:rsidRPr="006B4B47">
              <w:rPr>
                <w:color w:val="000000" w:themeColor="text1"/>
                <w:spacing w:val="-8"/>
                <w:sz w:val="23"/>
                <w:szCs w:val="27"/>
              </w:rPr>
              <w:t>G</w:t>
            </w:r>
            <w:r w:rsidR="008C471A" w:rsidRPr="006B4B47">
              <w:rPr>
                <w:color w:val="000000" w:themeColor="text1"/>
                <w:spacing w:val="-8"/>
                <w:sz w:val="23"/>
                <w:szCs w:val="27"/>
              </w:rPr>
              <w:t>iai đoạn 2026-2030</w:t>
            </w:r>
          </w:p>
        </w:tc>
      </w:tr>
    </w:tbl>
    <w:p w14:paraId="400F7F2A" w14:textId="77777777" w:rsidR="00F338E7" w:rsidRPr="006B4B47" w:rsidRDefault="00F338E7" w:rsidP="002D3FF8">
      <w:pPr>
        <w:spacing w:before="0" w:line="240" w:lineRule="auto"/>
        <w:jc w:val="right"/>
        <w:rPr>
          <w:i/>
          <w:iCs/>
          <w:color w:val="000000" w:themeColor="text1"/>
          <w:sz w:val="23"/>
          <w:szCs w:val="27"/>
        </w:rPr>
      </w:pPr>
      <w:r w:rsidRPr="006B4B47">
        <w:rPr>
          <w:i/>
          <w:iCs/>
          <w:color w:val="000000" w:themeColor="text1"/>
          <w:sz w:val="23"/>
          <w:szCs w:val="27"/>
        </w:rPr>
        <w:t>Nguồn: Đề xuất của tác giả</w:t>
      </w:r>
    </w:p>
    <w:p w14:paraId="6B677205" w14:textId="0E66ADF4" w:rsidR="00F338E7" w:rsidRPr="00264F1A" w:rsidRDefault="00792D23" w:rsidP="002D3FF8">
      <w:pPr>
        <w:spacing w:before="0" w:line="240" w:lineRule="auto"/>
        <w:ind w:firstLine="0"/>
        <w:rPr>
          <w:b/>
          <w:bCs/>
          <w:i/>
          <w:iCs/>
          <w:color w:val="000000" w:themeColor="text1"/>
          <w:spacing w:val="-8"/>
          <w:szCs w:val="26"/>
        </w:rPr>
      </w:pPr>
      <w:r w:rsidRPr="00264F1A">
        <w:rPr>
          <w:b/>
          <w:bCs/>
          <w:color w:val="000000" w:themeColor="text1"/>
          <w:spacing w:val="-8"/>
          <w:szCs w:val="26"/>
        </w:rPr>
        <w:t>3</w:t>
      </w:r>
      <w:r w:rsidR="00850ACC" w:rsidRPr="00264F1A">
        <w:rPr>
          <w:b/>
          <w:bCs/>
          <w:color w:val="000000" w:themeColor="text1"/>
          <w:spacing w:val="-8"/>
          <w:szCs w:val="26"/>
        </w:rPr>
        <w:t>.2.</w:t>
      </w:r>
      <w:r w:rsidR="00EF2E75" w:rsidRPr="00264F1A">
        <w:rPr>
          <w:b/>
          <w:bCs/>
          <w:color w:val="000000" w:themeColor="text1"/>
          <w:spacing w:val="-8"/>
          <w:szCs w:val="26"/>
        </w:rPr>
        <w:t>2</w:t>
      </w:r>
      <w:r w:rsidR="00850ACC" w:rsidRPr="00264F1A">
        <w:rPr>
          <w:b/>
          <w:bCs/>
          <w:color w:val="000000" w:themeColor="text1"/>
          <w:spacing w:val="-8"/>
          <w:szCs w:val="26"/>
        </w:rPr>
        <w:t xml:space="preserve">. </w:t>
      </w:r>
      <w:r w:rsidR="007368F2" w:rsidRPr="00264F1A">
        <w:rPr>
          <w:b/>
          <w:bCs/>
          <w:color w:val="000000" w:themeColor="text1"/>
          <w:spacing w:val="-8"/>
          <w:szCs w:val="26"/>
        </w:rPr>
        <w:t>N</w:t>
      </w:r>
      <w:r w:rsidR="00850ACC" w:rsidRPr="00264F1A">
        <w:rPr>
          <w:b/>
          <w:bCs/>
          <w:color w:val="000000" w:themeColor="text1"/>
          <w:spacing w:val="-8"/>
          <w:szCs w:val="26"/>
        </w:rPr>
        <w:t>âng cao nhận thức</w:t>
      </w:r>
      <w:r w:rsidR="009614D8" w:rsidRPr="00264F1A">
        <w:rPr>
          <w:b/>
          <w:bCs/>
          <w:color w:val="000000" w:themeColor="text1"/>
          <w:spacing w:val="-8"/>
          <w:szCs w:val="26"/>
        </w:rPr>
        <w:t xml:space="preserve">, </w:t>
      </w:r>
      <w:r w:rsidR="00850ACC" w:rsidRPr="00264F1A">
        <w:rPr>
          <w:b/>
          <w:bCs/>
          <w:color w:val="000000" w:themeColor="text1"/>
          <w:spacing w:val="-8"/>
          <w:szCs w:val="26"/>
        </w:rPr>
        <w:t xml:space="preserve">kỹ năng phát triển </w:t>
      </w:r>
      <w:r w:rsidR="00A64049" w:rsidRPr="00264F1A">
        <w:rPr>
          <w:b/>
          <w:bCs/>
          <w:color w:val="000000" w:themeColor="text1"/>
          <w:spacing w:val="-8"/>
          <w:szCs w:val="26"/>
        </w:rPr>
        <w:t>TH</w:t>
      </w:r>
      <w:r w:rsidR="00850ACC" w:rsidRPr="00264F1A">
        <w:rPr>
          <w:b/>
          <w:bCs/>
          <w:color w:val="000000" w:themeColor="text1"/>
          <w:spacing w:val="-8"/>
          <w:szCs w:val="26"/>
        </w:rPr>
        <w:t xml:space="preserve"> </w:t>
      </w:r>
      <w:r w:rsidR="009614D8" w:rsidRPr="00264F1A">
        <w:rPr>
          <w:b/>
          <w:bCs/>
          <w:color w:val="000000" w:themeColor="text1"/>
          <w:spacing w:val="-8"/>
          <w:szCs w:val="26"/>
        </w:rPr>
        <w:t>SP</w:t>
      </w:r>
      <w:r w:rsidR="00850ACC" w:rsidRPr="00264F1A">
        <w:rPr>
          <w:b/>
          <w:bCs/>
          <w:color w:val="000000" w:themeColor="text1"/>
          <w:spacing w:val="-8"/>
          <w:szCs w:val="26"/>
        </w:rPr>
        <w:t xml:space="preserve"> </w:t>
      </w:r>
      <w:r w:rsidR="00F338E7" w:rsidRPr="00264F1A">
        <w:rPr>
          <w:b/>
          <w:bCs/>
          <w:color w:val="000000" w:themeColor="text1"/>
          <w:spacing w:val="-8"/>
          <w:szCs w:val="26"/>
        </w:rPr>
        <w:t xml:space="preserve">CDĐL </w:t>
      </w:r>
      <w:r w:rsidR="00850ACC" w:rsidRPr="00264F1A">
        <w:rPr>
          <w:b/>
          <w:bCs/>
          <w:color w:val="000000" w:themeColor="text1"/>
          <w:spacing w:val="-8"/>
          <w:szCs w:val="26"/>
        </w:rPr>
        <w:t xml:space="preserve">cho các chủ thể </w:t>
      </w:r>
      <w:r w:rsidR="00497BAD" w:rsidRPr="00264F1A">
        <w:rPr>
          <w:b/>
          <w:bCs/>
          <w:color w:val="000000" w:themeColor="text1"/>
          <w:spacing w:val="-8"/>
          <w:szCs w:val="26"/>
        </w:rPr>
        <w:t>SXKD</w:t>
      </w:r>
      <w:bookmarkEnd w:id="285"/>
      <w:bookmarkEnd w:id="286"/>
      <w:bookmarkEnd w:id="287"/>
      <w:bookmarkEnd w:id="288"/>
      <w:r w:rsidR="00850ACC" w:rsidRPr="00264F1A">
        <w:rPr>
          <w:b/>
          <w:bCs/>
          <w:color w:val="000000" w:themeColor="text1"/>
          <w:spacing w:val="-8"/>
          <w:szCs w:val="26"/>
        </w:rPr>
        <w:t xml:space="preserve"> </w:t>
      </w:r>
    </w:p>
    <w:p w14:paraId="2D27301B" w14:textId="77777777" w:rsidR="00E05ECA" w:rsidRPr="00264F1A" w:rsidRDefault="002541EB" w:rsidP="002D3FF8">
      <w:pPr>
        <w:spacing w:before="0" w:line="240" w:lineRule="auto"/>
        <w:ind w:firstLine="0"/>
        <w:contextualSpacing/>
        <w:rPr>
          <w:b/>
          <w:bCs/>
          <w:i/>
          <w:iCs/>
          <w:color w:val="000000" w:themeColor="text1"/>
          <w:spacing w:val="-18"/>
          <w:szCs w:val="26"/>
        </w:rPr>
      </w:pPr>
      <w:r w:rsidRPr="00264F1A">
        <w:rPr>
          <w:b/>
          <w:bCs/>
          <w:i/>
          <w:iCs/>
          <w:color w:val="000000" w:themeColor="text1"/>
          <w:spacing w:val="-18"/>
          <w:szCs w:val="26"/>
        </w:rPr>
        <w:t>3</w:t>
      </w:r>
      <w:r w:rsidR="00840633" w:rsidRPr="00264F1A">
        <w:rPr>
          <w:b/>
          <w:bCs/>
          <w:i/>
          <w:iCs/>
          <w:color w:val="000000" w:themeColor="text1"/>
          <w:spacing w:val="-18"/>
          <w:szCs w:val="26"/>
        </w:rPr>
        <w:t>.2.</w:t>
      </w:r>
      <w:r w:rsidR="004573A5" w:rsidRPr="00264F1A">
        <w:rPr>
          <w:b/>
          <w:bCs/>
          <w:i/>
          <w:iCs/>
          <w:color w:val="000000" w:themeColor="text1"/>
          <w:spacing w:val="-18"/>
          <w:szCs w:val="26"/>
        </w:rPr>
        <w:t>2</w:t>
      </w:r>
      <w:r w:rsidR="00840633" w:rsidRPr="00264F1A">
        <w:rPr>
          <w:b/>
          <w:bCs/>
          <w:i/>
          <w:iCs/>
          <w:color w:val="000000" w:themeColor="text1"/>
          <w:spacing w:val="-18"/>
          <w:szCs w:val="26"/>
        </w:rPr>
        <w:t>.1.</w:t>
      </w:r>
      <w:r w:rsidR="00850ACC" w:rsidRPr="00264F1A">
        <w:rPr>
          <w:b/>
          <w:bCs/>
          <w:i/>
          <w:iCs/>
          <w:color w:val="000000" w:themeColor="text1"/>
          <w:spacing w:val="-18"/>
          <w:szCs w:val="26"/>
        </w:rPr>
        <w:t xml:space="preserve"> </w:t>
      </w:r>
      <w:r w:rsidR="00840633" w:rsidRPr="00264F1A">
        <w:rPr>
          <w:b/>
          <w:bCs/>
          <w:i/>
          <w:iCs/>
          <w:color w:val="000000" w:themeColor="text1"/>
          <w:spacing w:val="-18"/>
          <w:szCs w:val="26"/>
        </w:rPr>
        <w:t>T</w:t>
      </w:r>
      <w:r w:rsidR="00F20697" w:rsidRPr="00264F1A">
        <w:rPr>
          <w:b/>
          <w:bCs/>
          <w:i/>
          <w:iCs/>
          <w:color w:val="000000" w:themeColor="text1"/>
          <w:spacing w:val="-18"/>
          <w:szCs w:val="26"/>
        </w:rPr>
        <w:t xml:space="preserve">riển khai </w:t>
      </w:r>
      <w:r w:rsidR="00840633" w:rsidRPr="00264F1A">
        <w:rPr>
          <w:b/>
          <w:bCs/>
          <w:i/>
          <w:iCs/>
          <w:color w:val="000000" w:themeColor="text1"/>
          <w:spacing w:val="-18"/>
          <w:szCs w:val="26"/>
        </w:rPr>
        <w:t xml:space="preserve">các chương trình tập huấn nâng cao </w:t>
      </w:r>
      <w:r w:rsidR="005C0D35" w:rsidRPr="00264F1A">
        <w:rPr>
          <w:b/>
          <w:bCs/>
          <w:i/>
          <w:iCs/>
          <w:color w:val="000000" w:themeColor="text1"/>
          <w:spacing w:val="-18"/>
          <w:szCs w:val="26"/>
        </w:rPr>
        <w:t xml:space="preserve">nhận </w:t>
      </w:r>
      <w:r w:rsidR="00840633" w:rsidRPr="00264F1A">
        <w:rPr>
          <w:b/>
          <w:bCs/>
          <w:i/>
          <w:iCs/>
          <w:color w:val="000000" w:themeColor="text1"/>
          <w:spacing w:val="-18"/>
          <w:szCs w:val="26"/>
        </w:rPr>
        <w:t>thức và kỹ năng kinh doanh</w:t>
      </w:r>
      <w:r w:rsidR="00F20697" w:rsidRPr="00264F1A">
        <w:rPr>
          <w:b/>
          <w:bCs/>
          <w:i/>
          <w:iCs/>
          <w:color w:val="000000" w:themeColor="text1"/>
          <w:spacing w:val="-18"/>
          <w:szCs w:val="26"/>
        </w:rPr>
        <w:t xml:space="preserve">, </w:t>
      </w:r>
      <w:r w:rsidR="00840633" w:rsidRPr="00264F1A">
        <w:rPr>
          <w:b/>
          <w:bCs/>
          <w:i/>
          <w:iCs/>
          <w:color w:val="000000" w:themeColor="text1"/>
          <w:spacing w:val="-18"/>
          <w:szCs w:val="26"/>
        </w:rPr>
        <w:t xml:space="preserve">phát </w:t>
      </w:r>
    </w:p>
    <w:p w14:paraId="777F597F" w14:textId="0CB8EB4A" w:rsidR="00840633" w:rsidRPr="00264F1A" w:rsidRDefault="00840633" w:rsidP="002D3FF8">
      <w:pPr>
        <w:spacing w:before="0" w:line="240" w:lineRule="auto"/>
        <w:ind w:firstLine="0"/>
        <w:contextualSpacing/>
        <w:rPr>
          <w:b/>
          <w:bCs/>
          <w:i/>
          <w:iCs/>
          <w:color w:val="000000" w:themeColor="text1"/>
          <w:szCs w:val="26"/>
        </w:rPr>
      </w:pPr>
      <w:r w:rsidRPr="00264F1A">
        <w:rPr>
          <w:b/>
          <w:bCs/>
          <w:i/>
          <w:iCs/>
          <w:color w:val="000000" w:themeColor="text1"/>
          <w:szCs w:val="26"/>
        </w:rPr>
        <w:t xml:space="preserve">triển </w:t>
      </w:r>
      <w:r w:rsidR="00A64049" w:rsidRPr="00264F1A">
        <w:rPr>
          <w:b/>
          <w:bCs/>
          <w:i/>
          <w:iCs/>
          <w:color w:val="000000" w:themeColor="text1"/>
          <w:szCs w:val="26"/>
        </w:rPr>
        <w:t>TH</w:t>
      </w:r>
      <w:r w:rsidRPr="00264F1A">
        <w:rPr>
          <w:b/>
          <w:bCs/>
          <w:i/>
          <w:iCs/>
          <w:color w:val="000000" w:themeColor="text1"/>
          <w:szCs w:val="26"/>
        </w:rPr>
        <w:t xml:space="preserve"> cho các cơ sở </w:t>
      </w:r>
      <w:r w:rsidR="00497BAD" w:rsidRPr="00264F1A">
        <w:rPr>
          <w:b/>
          <w:bCs/>
          <w:i/>
          <w:iCs/>
          <w:color w:val="000000" w:themeColor="text1"/>
          <w:szCs w:val="26"/>
        </w:rPr>
        <w:t>SXKD</w:t>
      </w:r>
      <w:r w:rsidRPr="00264F1A">
        <w:rPr>
          <w:b/>
          <w:bCs/>
          <w:i/>
          <w:iCs/>
          <w:color w:val="000000" w:themeColor="text1"/>
          <w:szCs w:val="26"/>
        </w:rPr>
        <w:t xml:space="preserve"> </w:t>
      </w:r>
    </w:p>
    <w:p w14:paraId="6002C36E" w14:textId="5DD15945" w:rsidR="002541EB" w:rsidRPr="00264F1A" w:rsidRDefault="00336DF0" w:rsidP="006353DB">
      <w:pPr>
        <w:spacing w:before="0" w:line="240" w:lineRule="auto"/>
        <w:contextualSpacing/>
        <w:rPr>
          <w:color w:val="000000" w:themeColor="text1"/>
          <w:spacing w:val="-6"/>
          <w:szCs w:val="26"/>
        </w:rPr>
      </w:pPr>
      <w:r w:rsidRPr="00264F1A">
        <w:rPr>
          <w:i/>
          <w:iCs/>
          <w:color w:val="000000" w:themeColor="text1"/>
          <w:spacing w:val="-6"/>
          <w:szCs w:val="26"/>
        </w:rPr>
        <w:t xml:space="preserve">- </w:t>
      </w:r>
      <w:r w:rsidR="002541EB" w:rsidRPr="00264F1A">
        <w:rPr>
          <w:i/>
          <w:iCs/>
          <w:color w:val="000000" w:themeColor="text1"/>
          <w:spacing w:val="-6"/>
          <w:szCs w:val="26"/>
        </w:rPr>
        <w:t>Các chủ thể tổ chức và các nguồn kinh phí để tổ chức</w:t>
      </w:r>
      <w:r w:rsidR="002541EB" w:rsidRPr="00264F1A">
        <w:rPr>
          <w:color w:val="000000" w:themeColor="text1"/>
          <w:spacing w:val="-6"/>
          <w:szCs w:val="26"/>
        </w:rPr>
        <w:t xml:space="preserve"> các chương trình tập huấn nâng cao kỹ năng phát triển TH cho các chủ thể SXKD được thể hiện trong bảng 3.2. </w:t>
      </w:r>
    </w:p>
    <w:p w14:paraId="65104C6B" w14:textId="77777777" w:rsidR="002541EB" w:rsidRPr="00BA658E" w:rsidRDefault="002541EB" w:rsidP="002D3FF8">
      <w:pPr>
        <w:spacing w:before="0" w:line="240" w:lineRule="auto"/>
        <w:ind w:firstLine="0"/>
        <w:contextualSpacing/>
        <w:jc w:val="center"/>
        <w:rPr>
          <w:b/>
          <w:bCs/>
          <w:color w:val="000000" w:themeColor="text1"/>
          <w:sz w:val="27"/>
          <w:szCs w:val="27"/>
        </w:rPr>
      </w:pPr>
      <w:r w:rsidRPr="00264F1A">
        <w:rPr>
          <w:b/>
          <w:bCs/>
          <w:color w:val="000000" w:themeColor="text1"/>
          <w:szCs w:val="26"/>
        </w:rPr>
        <w:t>Bảng 3.2: Các chủ thể và nguồn kinh phí tổ chức các chương trình tập huấn</w:t>
      </w:r>
    </w:p>
    <w:tbl>
      <w:tblPr>
        <w:tblStyle w:val="TableGrid"/>
        <w:tblW w:w="9776" w:type="dxa"/>
        <w:jc w:val="center"/>
        <w:tblLook w:val="04A0" w:firstRow="1" w:lastRow="0" w:firstColumn="1" w:lastColumn="0" w:noHBand="0" w:noVBand="1"/>
      </w:tblPr>
      <w:tblGrid>
        <w:gridCol w:w="1980"/>
        <w:gridCol w:w="7796"/>
      </w:tblGrid>
      <w:tr w:rsidR="004A14AF" w:rsidRPr="006B4B47" w14:paraId="6B41792B" w14:textId="77777777" w:rsidTr="006353DB">
        <w:trPr>
          <w:jc w:val="center"/>
        </w:trPr>
        <w:tc>
          <w:tcPr>
            <w:tcW w:w="1980" w:type="dxa"/>
            <w:vAlign w:val="center"/>
          </w:tcPr>
          <w:p w14:paraId="3D508F92" w14:textId="77777777" w:rsidR="002541EB" w:rsidRPr="006B4B47" w:rsidRDefault="002541EB" w:rsidP="006B4B47">
            <w:pPr>
              <w:spacing w:before="0" w:line="240" w:lineRule="auto"/>
              <w:ind w:left="-57" w:right="-57" w:firstLine="0"/>
              <w:contextualSpacing/>
              <w:jc w:val="center"/>
              <w:rPr>
                <w:b/>
                <w:bCs/>
                <w:color w:val="000000" w:themeColor="text1"/>
                <w:spacing w:val="-16"/>
                <w:sz w:val="23"/>
                <w:szCs w:val="27"/>
              </w:rPr>
            </w:pPr>
            <w:r w:rsidRPr="006B4B47">
              <w:rPr>
                <w:b/>
                <w:bCs/>
                <w:color w:val="000000" w:themeColor="text1"/>
                <w:spacing w:val="-16"/>
                <w:sz w:val="23"/>
                <w:szCs w:val="27"/>
              </w:rPr>
              <w:t>Chủ thể tổ chức</w:t>
            </w:r>
          </w:p>
        </w:tc>
        <w:tc>
          <w:tcPr>
            <w:tcW w:w="7796" w:type="dxa"/>
            <w:vAlign w:val="center"/>
          </w:tcPr>
          <w:p w14:paraId="56A0A0B1" w14:textId="77777777" w:rsidR="002541EB" w:rsidRPr="006B4B47" w:rsidRDefault="002541EB" w:rsidP="006B4B47">
            <w:pPr>
              <w:spacing w:before="0" w:line="240" w:lineRule="auto"/>
              <w:ind w:left="-57" w:right="-57" w:firstLine="0"/>
              <w:contextualSpacing/>
              <w:jc w:val="center"/>
              <w:rPr>
                <w:b/>
                <w:bCs/>
                <w:color w:val="000000" w:themeColor="text1"/>
                <w:spacing w:val="-16"/>
                <w:sz w:val="23"/>
                <w:szCs w:val="27"/>
              </w:rPr>
            </w:pPr>
            <w:r w:rsidRPr="006B4B47">
              <w:rPr>
                <w:b/>
                <w:bCs/>
                <w:color w:val="000000" w:themeColor="text1"/>
                <w:spacing w:val="-16"/>
                <w:sz w:val="23"/>
                <w:szCs w:val="27"/>
              </w:rPr>
              <w:t>Nguồn kinh phí để tổ chức</w:t>
            </w:r>
          </w:p>
        </w:tc>
      </w:tr>
      <w:tr w:rsidR="004A14AF" w:rsidRPr="006B4B47" w14:paraId="07B494AB" w14:textId="77777777" w:rsidTr="006353DB">
        <w:trPr>
          <w:jc w:val="center"/>
        </w:trPr>
        <w:tc>
          <w:tcPr>
            <w:tcW w:w="1980" w:type="dxa"/>
            <w:vAlign w:val="center"/>
          </w:tcPr>
          <w:p w14:paraId="49D262C7" w14:textId="77777777"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Sở Công thương</w:t>
            </w:r>
          </w:p>
        </w:tc>
        <w:tc>
          <w:tcPr>
            <w:tcW w:w="7796" w:type="dxa"/>
            <w:vAlign w:val="center"/>
          </w:tcPr>
          <w:p w14:paraId="27244562" w14:textId="320E32AE"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 Chương trình xúc tiến thương mại</w:t>
            </w:r>
            <w:r w:rsidR="00F338E7" w:rsidRPr="006B4B47">
              <w:rPr>
                <w:color w:val="000000" w:themeColor="text1"/>
                <w:spacing w:val="-16"/>
                <w:sz w:val="23"/>
                <w:szCs w:val="27"/>
              </w:rPr>
              <w:t xml:space="preserve">, </w:t>
            </w:r>
            <w:r w:rsidRPr="006B4B47">
              <w:rPr>
                <w:color w:val="000000" w:themeColor="text1"/>
                <w:spacing w:val="-16"/>
                <w:sz w:val="23"/>
                <w:szCs w:val="27"/>
              </w:rPr>
              <w:t>phát triển TH cấp quốc gia (</w:t>
            </w:r>
            <w:r w:rsidR="00F338E7" w:rsidRPr="006B4B47">
              <w:rPr>
                <w:color w:val="000000" w:themeColor="text1"/>
                <w:spacing w:val="-16"/>
                <w:sz w:val="23"/>
                <w:szCs w:val="27"/>
              </w:rPr>
              <w:t>N</w:t>
            </w:r>
            <w:r w:rsidR="009614D8" w:rsidRPr="006B4B47">
              <w:rPr>
                <w:color w:val="000000" w:themeColor="text1"/>
                <w:spacing w:val="-16"/>
                <w:sz w:val="23"/>
                <w:szCs w:val="27"/>
              </w:rPr>
              <w:t>S</w:t>
            </w:r>
            <w:r w:rsidR="00F338E7" w:rsidRPr="006B4B47">
              <w:rPr>
                <w:color w:val="000000" w:themeColor="text1"/>
                <w:spacing w:val="-16"/>
                <w:sz w:val="23"/>
                <w:szCs w:val="27"/>
              </w:rPr>
              <w:t xml:space="preserve"> </w:t>
            </w:r>
            <w:r w:rsidRPr="006B4B47">
              <w:rPr>
                <w:color w:val="000000" w:themeColor="text1"/>
                <w:spacing w:val="-16"/>
                <w:sz w:val="23"/>
                <w:szCs w:val="27"/>
              </w:rPr>
              <w:t>trung ương);</w:t>
            </w:r>
          </w:p>
          <w:p w14:paraId="35869951" w14:textId="7F1A75D5"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 Chương trình xúc tiến thương mại</w:t>
            </w:r>
            <w:r w:rsidR="00F338E7" w:rsidRPr="006B4B47">
              <w:rPr>
                <w:color w:val="000000" w:themeColor="text1"/>
                <w:spacing w:val="-16"/>
                <w:sz w:val="23"/>
                <w:szCs w:val="27"/>
              </w:rPr>
              <w:t xml:space="preserve">, </w:t>
            </w:r>
            <w:r w:rsidRPr="006B4B47">
              <w:rPr>
                <w:color w:val="000000" w:themeColor="text1"/>
                <w:spacing w:val="-16"/>
                <w:sz w:val="23"/>
                <w:szCs w:val="27"/>
              </w:rPr>
              <w:t xml:space="preserve">phát triển TH phân cấp địa phương </w:t>
            </w:r>
            <w:r w:rsidR="00F338E7" w:rsidRPr="006B4B47">
              <w:rPr>
                <w:color w:val="000000" w:themeColor="text1"/>
                <w:spacing w:val="-16"/>
                <w:sz w:val="23"/>
                <w:szCs w:val="27"/>
              </w:rPr>
              <w:t>(</w:t>
            </w:r>
            <w:r w:rsidR="009614D8" w:rsidRPr="006B4B47">
              <w:rPr>
                <w:color w:val="000000" w:themeColor="text1"/>
                <w:spacing w:val="-16"/>
                <w:sz w:val="23"/>
                <w:szCs w:val="27"/>
              </w:rPr>
              <w:t>NS</w:t>
            </w:r>
            <w:r w:rsidRPr="006B4B47">
              <w:rPr>
                <w:color w:val="000000" w:themeColor="text1"/>
                <w:spacing w:val="-16"/>
                <w:sz w:val="23"/>
                <w:szCs w:val="27"/>
              </w:rPr>
              <w:t xml:space="preserve"> địa phương).</w:t>
            </w:r>
          </w:p>
        </w:tc>
      </w:tr>
      <w:tr w:rsidR="004A14AF" w:rsidRPr="006B4B47" w14:paraId="30340006" w14:textId="77777777" w:rsidTr="006353DB">
        <w:trPr>
          <w:jc w:val="center"/>
        </w:trPr>
        <w:tc>
          <w:tcPr>
            <w:tcW w:w="1980" w:type="dxa"/>
            <w:vAlign w:val="center"/>
          </w:tcPr>
          <w:p w14:paraId="35B8083D" w14:textId="77777777"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Sở KH&amp;CN</w:t>
            </w:r>
          </w:p>
        </w:tc>
        <w:tc>
          <w:tcPr>
            <w:tcW w:w="7796" w:type="dxa"/>
            <w:vAlign w:val="center"/>
          </w:tcPr>
          <w:p w14:paraId="7020D4C3" w14:textId="35277187"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 Chương trình hỗ trợ và phát triển tài sản trí tuệ cho doanh nghiệp (ngân sách trung ương);</w:t>
            </w:r>
          </w:p>
          <w:p w14:paraId="368F3D6B" w14:textId="77777777"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 Các chương trình khoa học công nghệ cấp tỉnh (ngân sách địa phương);</w:t>
            </w:r>
          </w:p>
        </w:tc>
      </w:tr>
      <w:tr w:rsidR="004A14AF" w:rsidRPr="006B4B47" w14:paraId="4387AF18" w14:textId="77777777" w:rsidTr="006353DB">
        <w:trPr>
          <w:jc w:val="center"/>
        </w:trPr>
        <w:tc>
          <w:tcPr>
            <w:tcW w:w="1980" w:type="dxa"/>
            <w:vAlign w:val="center"/>
          </w:tcPr>
          <w:p w14:paraId="55F1AAF6" w14:textId="77777777"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Sở NN&amp;MT</w:t>
            </w:r>
          </w:p>
        </w:tc>
        <w:tc>
          <w:tcPr>
            <w:tcW w:w="7796" w:type="dxa"/>
            <w:vAlign w:val="center"/>
          </w:tcPr>
          <w:p w14:paraId="333895D4" w14:textId="5D504594"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 Chương trình phát triển sản xuất nông nghiệp an toàn (ngân sách trung ương</w:t>
            </w:r>
            <w:r w:rsidR="009614D8" w:rsidRPr="006B4B47">
              <w:rPr>
                <w:color w:val="000000" w:themeColor="text1"/>
                <w:spacing w:val="-16"/>
                <w:sz w:val="23"/>
                <w:szCs w:val="27"/>
              </w:rPr>
              <w:t>/</w:t>
            </w:r>
            <w:r w:rsidRPr="006B4B47">
              <w:rPr>
                <w:color w:val="000000" w:themeColor="text1"/>
                <w:spacing w:val="-16"/>
                <w:sz w:val="23"/>
                <w:szCs w:val="27"/>
              </w:rPr>
              <w:t>địa phương);</w:t>
            </w:r>
          </w:p>
          <w:p w14:paraId="1CD8C687" w14:textId="77777777"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 Các chương trình khuyến nông của địa phương (ngân sách địa phương);</w:t>
            </w:r>
          </w:p>
          <w:p w14:paraId="4344DAB8" w14:textId="77777777"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 Các dự án phi chính phủ (nếu có).</w:t>
            </w:r>
          </w:p>
        </w:tc>
      </w:tr>
      <w:tr w:rsidR="004A14AF" w:rsidRPr="006B4B47" w14:paraId="6C51A96C" w14:textId="77777777" w:rsidTr="006353DB">
        <w:trPr>
          <w:jc w:val="center"/>
        </w:trPr>
        <w:tc>
          <w:tcPr>
            <w:tcW w:w="1980" w:type="dxa"/>
            <w:vAlign w:val="center"/>
          </w:tcPr>
          <w:p w14:paraId="4754F4EC" w14:textId="77777777"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Hội cà phê Sơn La</w:t>
            </w:r>
          </w:p>
        </w:tc>
        <w:tc>
          <w:tcPr>
            <w:tcW w:w="7796" w:type="dxa"/>
            <w:vAlign w:val="center"/>
          </w:tcPr>
          <w:p w14:paraId="2144ED55" w14:textId="62C656BD"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Chương trình sản xuất an toàn, xúc tiến thương mại của Hiệp hội cà phê ca cao Việt Nam (ngân sách Hiệp hội).</w:t>
            </w:r>
          </w:p>
        </w:tc>
      </w:tr>
      <w:tr w:rsidR="004A14AF" w:rsidRPr="006B4B47" w14:paraId="24AB192A" w14:textId="77777777" w:rsidTr="006353DB">
        <w:trPr>
          <w:jc w:val="center"/>
        </w:trPr>
        <w:tc>
          <w:tcPr>
            <w:tcW w:w="1980" w:type="dxa"/>
            <w:vAlign w:val="center"/>
          </w:tcPr>
          <w:p w14:paraId="13DD8262" w14:textId="682A3EF3"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bCs/>
                <w:iCs/>
                <w:color w:val="000000" w:themeColor="text1"/>
                <w:spacing w:val="-16"/>
                <w:sz w:val="23"/>
                <w:szCs w:val="27"/>
              </w:rPr>
              <w:t xml:space="preserve">Hội </w:t>
            </w:r>
            <w:r w:rsidR="00F338E7" w:rsidRPr="006B4B47">
              <w:rPr>
                <w:bCs/>
                <w:iCs/>
                <w:color w:val="000000" w:themeColor="text1"/>
                <w:spacing w:val="-16"/>
                <w:sz w:val="23"/>
                <w:szCs w:val="27"/>
              </w:rPr>
              <w:t>SX</w:t>
            </w:r>
            <w:r w:rsidRPr="006B4B47">
              <w:rPr>
                <w:bCs/>
                <w:iCs/>
                <w:color w:val="000000" w:themeColor="text1"/>
                <w:spacing w:val="-16"/>
                <w:sz w:val="23"/>
                <w:szCs w:val="27"/>
              </w:rPr>
              <w:t xml:space="preserve">, chế biến và </w:t>
            </w:r>
            <w:r w:rsidR="00F338E7" w:rsidRPr="006B4B47">
              <w:rPr>
                <w:bCs/>
                <w:iCs/>
                <w:color w:val="000000" w:themeColor="text1"/>
                <w:spacing w:val="-16"/>
                <w:sz w:val="23"/>
                <w:szCs w:val="27"/>
              </w:rPr>
              <w:t>KD</w:t>
            </w:r>
            <w:r w:rsidRPr="006B4B47">
              <w:rPr>
                <w:bCs/>
                <w:iCs/>
                <w:color w:val="000000" w:themeColor="text1"/>
                <w:spacing w:val="-16"/>
                <w:sz w:val="23"/>
                <w:szCs w:val="27"/>
              </w:rPr>
              <w:t xml:space="preserve"> Chè Mộc Châu</w:t>
            </w:r>
          </w:p>
        </w:tc>
        <w:tc>
          <w:tcPr>
            <w:tcW w:w="7796" w:type="dxa"/>
            <w:vAlign w:val="center"/>
          </w:tcPr>
          <w:p w14:paraId="33DF9D87" w14:textId="77777777" w:rsidR="002541EB" w:rsidRPr="006B4B47" w:rsidRDefault="002541EB" w:rsidP="006B4B47">
            <w:pPr>
              <w:spacing w:before="0" w:line="240" w:lineRule="auto"/>
              <w:ind w:left="-57" w:right="-57" w:firstLine="0"/>
              <w:contextualSpacing/>
              <w:jc w:val="left"/>
              <w:rPr>
                <w:color w:val="000000" w:themeColor="text1"/>
                <w:spacing w:val="-16"/>
                <w:sz w:val="23"/>
                <w:szCs w:val="27"/>
              </w:rPr>
            </w:pPr>
            <w:r w:rsidRPr="006B4B47">
              <w:rPr>
                <w:color w:val="000000" w:themeColor="text1"/>
                <w:spacing w:val="-16"/>
                <w:sz w:val="23"/>
                <w:szCs w:val="27"/>
              </w:rPr>
              <w:t>Các chương trình sản xuất an toàn, xúc tiến thương mại của Hiệp hội Chè Việt Nam (ngân sách Hiệp hội).</w:t>
            </w:r>
          </w:p>
        </w:tc>
      </w:tr>
    </w:tbl>
    <w:p w14:paraId="52F120EC" w14:textId="77777777" w:rsidR="002541EB" w:rsidRPr="006B4B47" w:rsidRDefault="002541EB" w:rsidP="002D3FF8">
      <w:pPr>
        <w:spacing w:before="0" w:line="240" w:lineRule="auto"/>
        <w:contextualSpacing/>
        <w:jc w:val="right"/>
        <w:rPr>
          <w:i/>
          <w:iCs/>
          <w:color w:val="000000" w:themeColor="text1"/>
          <w:sz w:val="23"/>
          <w:szCs w:val="27"/>
        </w:rPr>
      </w:pPr>
      <w:r w:rsidRPr="006B4B47">
        <w:rPr>
          <w:i/>
          <w:iCs/>
          <w:color w:val="000000" w:themeColor="text1"/>
          <w:sz w:val="23"/>
          <w:szCs w:val="27"/>
        </w:rPr>
        <w:t>Nguồn: Đề xuất của tác giả</w:t>
      </w:r>
    </w:p>
    <w:p w14:paraId="4C9E0B81" w14:textId="5B25D219" w:rsidR="00850ACC" w:rsidRPr="00264F1A" w:rsidRDefault="00651D00" w:rsidP="002D3FF8">
      <w:pPr>
        <w:spacing w:before="0" w:line="240" w:lineRule="auto"/>
        <w:contextualSpacing/>
        <w:rPr>
          <w:i/>
          <w:iCs/>
          <w:color w:val="000000" w:themeColor="text1"/>
          <w:spacing w:val="-4"/>
          <w:szCs w:val="26"/>
        </w:rPr>
      </w:pPr>
      <w:r w:rsidRPr="00264F1A">
        <w:rPr>
          <w:color w:val="000000" w:themeColor="text1"/>
          <w:spacing w:val="-4"/>
          <w:szCs w:val="26"/>
        </w:rPr>
        <w:t xml:space="preserve">Các chương trình tập huấn nên tập trung vào các nội dung gắn trực tiếp với hoạt động phát triển </w:t>
      </w:r>
      <w:r w:rsidR="00A64049" w:rsidRPr="00264F1A">
        <w:rPr>
          <w:color w:val="000000" w:themeColor="text1"/>
          <w:spacing w:val="-4"/>
          <w:szCs w:val="26"/>
        </w:rPr>
        <w:t>TH</w:t>
      </w:r>
      <w:r w:rsidRPr="00264F1A">
        <w:rPr>
          <w:color w:val="000000" w:themeColor="text1"/>
          <w:spacing w:val="-4"/>
          <w:szCs w:val="26"/>
        </w:rPr>
        <w:t xml:space="preserve"> sản phẩm CDĐL như: </w:t>
      </w:r>
      <w:r w:rsidR="009614D8" w:rsidRPr="00264F1A">
        <w:rPr>
          <w:color w:val="000000" w:themeColor="text1"/>
          <w:spacing w:val="-4"/>
          <w:szCs w:val="26"/>
        </w:rPr>
        <w:t xml:space="preserve">1) </w:t>
      </w:r>
      <w:r w:rsidR="00336DF0" w:rsidRPr="00264F1A">
        <w:rPr>
          <w:color w:val="000000" w:themeColor="text1"/>
          <w:spacing w:val="-4"/>
          <w:szCs w:val="26"/>
        </w:rPr>
        <w:t>Kỹ năng sản xuất theo các tiêu chuẩn an toàn, hữu cơ</w:t>
      </w:r>
      <w:r w:rsidR="009614D8" w:rsidRPr="00264F1A">
        <w:rPr>
          <w:color w:val="000000" w:themeColor="text1"/>
          <w:spacing w:val="-4"/>
          <w:szCs w:val="26"/>
        </w:rPr>
        <w:t xml:space="preserve">, </w:t>
      </w:r>
      <w:r w:rsidR="00336DF0" w:rsidRPr="00264F1A">
        <w:rPr>
          <w:color w:val="000000" w:themeColor="text1"/>
          <w:spacing w:val="-4"/>
          <w:szCs w:val="26"/>
        </w:rPr>
        <w:t>khai thác tri thức truyền thống gắn với việc áp dụng khoa học kỹ thuật;</w:t>
      </w:r>
      <w:r w:rsidR="009614D8" w:rsidRPr="00264F1A">
        <w:rPr>
          <w:color w:val="000000" w:themeColor="text1"/>
          <w:spacing w:val="-4"/>
          <w:szCs w:val="26"/>
        </w:rPr>
        <w:t xml:space="preserve"> 2) S</w:t>
      </w:r>
      <w:r w:rsidR="00850ACC" w:rsidRPr="00264F1A">
        <w:rPr>
          <w:color w:val="000000" w:themeColor="text1"/>
          <w:spacing w:val="-4"/>
          <w:szCs w:val="26"/>
        </w:rPr>
        <w:t xml:space="preserve">ự </w:t>
      </w:r>
      <w:r w:rsidR="00013523" w:rsidRPr="00264F1A">
        <w:rPr>
          <w:color w:val="000000" w:themeColor="text1"/>
          <w:spacing w:val="-4"/>
          <w:szCs w:val="26"/>
        </w:rPr>
        <w:t>kết nối</w:t>
      </w:r>
      <w:r w:rsidR="00850ACC" w:rsidRPr="00264F1A">
        <w:rPr>
          <w:color w:val="000000" w:themeColor="text1"/>
          <w:spacing w:val="-4"/>
          <w:szCs w:val="26"/>
        </w:rPr>
        <w:t xml:space="preserve"> giữa phát triển</w:t>
      </w:r>
      <w:r w:rsidR="00D20376" w:rsidRPr="00264F1A">
        <w:rPr>
          <w:color w:val="000000" w:themeColor="text1"/>
          <w:spacing w:val="-4"/>
          <w:szCs w:val="26"/>
        </w:rPr>
        <w:t xml:space="preserve"> </w:t>
      </w:r>
      <w:r w:rsidR="00A64049" w:rsidRPr="00264F1A">
        <w:rPr>
          <w:color w:val="000000" w:themeColor="text1"/>
          <w:spacing w:val="-4"/>
          <w:szCs w:val="26"/>
        </w:rPr>
        <w:t>TH</w:t>
      </w:r>
      <w:r w:rsidR="00D20376" w:rsidRPr="00264F1A">
        <w:rPr>
          <w:color w:val="000000" w:themeColor="text1"/>
          <w:spacing w:val="-4"/>
          <w:szCs w:val="26"/>
        </w:rPr>
        <w:t xml:space="preserve"> sản phẩm </w:t>
      </w:r>
      <w:r w:rsidR="00850ACC" w:rsidRPr="00264F1A">
        <w:rPr>
          <w:color w:val="000000" w:themeColor="text1"/>
          <w:spacing w:val="-4"/>
          <w:szCs w:val="26"/>
        </w:rPr>
        <w:t xml:space="preserve">CDĐL với </w:t>
      </w:r>
      <w:r w:rsidR="00A64049" w:rsidRPr="00264F1A">
        <w:rPr>
          <w:color w:val="000000" w:themeColor="text1"/>
          <w:spacing w:val="-4"/>
          <w:szCs w:val="26"/>
        </w:rPr>
        <w:t>TH</w:t>
      </w:r>
      <w:r w:rsidR="00D20376" w:rsidRPr="00264F1A">
        <w:rPr>
          <w:color w:val="000000" w:themeColor="text1"/>
          <w:spacing w:val="-4"/>
          <w:szCs w:val="26"/>
        </w:rPr>
        <w:t xml:space="preserve"> </w:t>
      </w:r>
      <w:r w:rsidR="00850ACC" w:rsidRPr="00264F1A">
        <w:rPr>
          <w:color w:val="000000" w:themeColor="text1"/>
          <w:spacing w:val="-4"/>
          <w:szCs w:val="26"/>
        </w:rPr>
        <w:t>riêng của các</w:t>
      </w:r>
      <w:r w:rsidR="00517FB4" w:rsidRPr="00264F1A">
        <w:rPr>
          <w:color w:val="000000" w:themeColor="text1"/>
          <w:spacing w:val="-4"/>
          <w:szCs w:val="26"/>
        </w:rPr>
        <w:t xml:space="preserve"> </w:t>
      </w:r>
      <w:r w:rsidR="00850ACC" w:rsidRPr="00264F1A">
        <w:rPr>
          <w:color w:val="000000" w:themeColor="text1"/>
          <w:spacing w:val="-4"/>
          <w:szCs w:val="26"/>
        </w:rPr>
        <w:t xml:space="preserve">cơ sở </w:t>
      </w:r>
      <w:r w:rsidR="00497BAD" w:rsidRPr="00264F1A">
        <w:rPr>
          <w:color w:val="000000" w:themeColor="text1"/>
          <w:spacing w:val="-4"/>
          <w:szCs w:val="26"/>
        </w:rPr>
        <w:t>SXKD</w:t>
      </w:r>
      <w:r w:rsidR="00850ACC" w:rsidRPr="00264F1A">
        <w:rPr>
          <w:color w:val="000000" w:themeColor="text1"/>
          <w:spacing w:val="-4"/>
          <w:szCs w:val="26"/>
        </w:rPr>
        <w:t>;</w:t>
      </w:r>
      <w:r w:rsidR="009614D8" w:rsidRPr="00264F1A">
        <w:rPr>
          <w:color w:val="000000" w:themeColor="text1"/>
          <w:spacing w:val="-4"/>
          <w:szCs w:val="26"/>
        </w:rPr>
        <w:t xml:space="preserve"> 3) </w:t>
      </w:r>
      <w:r w:rsidR="00850ACC" w:rsidRPr="00264F1A">
        <w:rPr>
          <w:color w:val="000000" w:themeColor="text1"/>
          <w:spacing w:val="-4"/>
          <w:szCs w:val="26"/>
        </w:rPr>
        <w:t xml:space="preserve">Kỹ năng truyền thông </w:t>
      </w:r>
      <w:r w:rsidR="00A64049" w:rsidRPr="00264F1A">
        <w:rPr>
          <w:color w:val="000000" w:themeColor="text1"/>
          <w:spacing w:val="-4"/>
          <w:szCs w:val="26"/>
        </w:rPr>
        <w:t>TH</w:t>
      </w:r>
      <w:r w:rsidR="00D20376" w:rsidRPr="00264F1A">
        <w:rPr>
          <w:color w:val="000000" w:themeColor="text1"/>
          <w:spacing w:val="-4"/>
          <w:szCs w:val="26"/>
        </w:rPr>
        <w:t xml:space="preserve"> </w:t>
      </w:r>
      <w:r w:rsidR="009614D8" w:rsidRPr="00264F1A">
        <w:rPr>
          <w:color w:val="000000" w:themeColor="text1"/>
          <w:spacing w:val="-4"/>
          <w:szCs w:val="26"/>
        </w:rPr>
        <w:t xml:space="preserve">và </w:t>
      </w:r>
      <w:r w:rsidR="00850ACC" w:rsidRPr="00264F1A">
        <w:rPr>
          <w:color w:val="000000" w:themeColor="text1"/>
          <w:spacing w:val="-4"/>
          <w:szCs w:val="26"/>
        </w:rPr>
        <w:t>kinh doanh các</w:t>
      </w:r>
      <w:r w:rsidR="00D20376" w:rsidRPr="00264F1A">
        <w:rPr>
          <w:color w:val="000000" w:themeColor="text1"/>
          <w:spacing w:val="-4"/>
          <w:szCs w:val="26"/>
        </w:rPr>
        <w:t xml:space="preserve"> sản phẩm</w:t>
      </w:r>
      <w:r w:rsidR="009614D8" w:rsidRPr="00264F1A">
        <w:rPr>
          <w:color w:val="000000" w:themeColor="text1"/>
          <w:spacing w:val="-4"/>
          <w:szCs w:val="26"/>
        </w:rPr>
        <w:t xml:space="preserve"> CDĐL</w:t>
      </w:r>
      <w:r w:rsidR="00AB358A" w:rsidRPr="00264F1A">
        <w:rPr>
          <w:color w:val="000000" w:themeColor="text1"/>
          <w:spacing w:val="-4"/>
          <w:szCs w:val="26"/>
        </w:rPr>
        <w:t>;</w:t>
      </w:r>
      <w:r w:rsidR="009614D8" w:rsidRPr="00264F1A">
        <w:rPr>
          <w:color w:val="000000" w:themeColor="text1"/>
          <w:spacing w:val="-4"/>
          <w:szCs w:val="26"/>
        </w:rPr>
        <w:t xml:space="preserve"> 4) </w:t>
      </w:r>
      <w:r w:rsidR="00850ACC" w:rsidRPr="00264F1A">
        <w:rPr>
          <w:color w:val="000000" w:themeColor="text1"/>
          <w:spacing w:val="-4"/>
          <w:szCs w:val="26"/>
        </w:rPr>
        <w:t>Kỹ năng bảo vệ</w:t>
      </w:r>
      <w:r w:rsidR="00D20376" w:rsidRPr="00264F1A">
        <w:rPr>
          <w:color w:val="000000" w:themeColor="text1"/>
          <w:spacing w:val="-4"/>
          <w:szCs w:val="26"/>
        </w:rPr>
        <w:t xml:space="preserve"> </w:t>
      </w:r>
      <w:r w:rsidR="00A64049" w:rsidRPr="00264F1A">
        <w:rPr>
          <w:color w:val="000000" w:themeColor="text1"/>
          <w:spacing w:val="-4"/>
          <w:szCs w:val="26"/>
        </w:rPr>
        <w:t>TH</w:t>
      </w:r>
      <w:r w:rsidR="009614D8" w:rsidRPr="00264F1A">
        <w:rPr>
          <w:color w:val="000000" w:themeColor="text1"/>
          <w:spacing w:val="-4"/>
          <w:szCs w:val="26"/>
        </w:rPr>
        <w:t>.</w:t>
      </w:r>
    </w:p>
    <w:p w14:paraId="044AA622" w14:textId="1F321EE5" w:rsidR="00A01548" w:rsidRPr="00264F1A" w:rsidRDefault="00336DF0" w:rsidP="002D3FF8">
      <w:pPr>
        <w:spacing w:before="0" w:line="240" w:lineRule="auto"/>
        <w:ind w:firstLine="0"/>
        <w:contextualSpacing/>
        <w:rPr>
          <w:b/>
          <w:bCs/>
          <w:i/>
          <w:iCs/>
          <w:color w:val="000000" w:themeColor="text1"/>
          <w:spacing w:val="-6"/>
          <w:szCs w:val="26"/>
        </w:rPr>
      </w:pPr>
      <w:r w:rsidRPr="00264F1A">
        <w:rPr>
          <w:b/>
          <w:bCs/>
          <w:i/>
          <w:iCs/>
          <w:color w:val="000000" w:themeColor="text1"/>
          <w:spacing w:val="-6"/>
          <w:szCs w:val="26"/>
        </w:rPr>
        <w:lastRenderedPageBreak/>
        <w:t>3</w:t>
      </w:r>
      <w:r w:rsidR="00A01548" w:rsidRPr="00264F1A">
        <w:rPr>
          <w:b/>
          <w:bCs/>
          <w:i/>
          <w:iCs/>
          <w:color w:val="000000" w:themeColor="text1"/>
          <w:spacing w:val="-6"/>
          <w:szCs w:val="26"/>
        </w:rPr>
        <w:t>.2.</w:t>
      </w:r>
      <w:r w:rsidR="004573A5" w:rsidRPr="00264F1A">
        <w:rPr>
          <w:b/>
          <w:bCs/>
          <w:i/>
          <w:iCs/>
          <w:color w:val="000000" w:themeColor="text1"/>
          <w:spacing w:val="-6"/>
          <w:szCs w:val="26"/>
        </w:rPr>
        <w:t>2</w:t>
      </w:r>
      <w:r w:rsidR="00A01548" w:rsidRPr="00264F1A">
        <w:rPr>
          <w:b/>
          <w:bCs/>
          <w:i/>
          <w:iCs/>
          <w:color w:val="000000" w:themeColor="text1"/>
          <w:spacing w:val="-6"/>
          <w:szCs w:val="26"/>
        </w:rPr>
        <w:t xml:space="preserve">.2. Thực hiện truyền thông thường xuyên cho các chủ thể </w:t>
      </w:r>
      <w:r w:rsidR="00497BAD" w:rsidRPr="00264F1A">
        <w:rPr>
          <w:b/>
          <w:bCs/>
          <w:i/>
          <w:iCs/>
          <w:color w:val="000000" w:themeColor="text1"/>
          <w:spacing w:val="-6"/>
          <w:szCs w:val="26"/>
        </w:rPr>
        <w:t>SXKD</w:t>
      </w:r>
      <w:r w:rsidR="00086A08" w:rsidRPr="00264F1A">
        <w:rPr>
          <w:b/>
          <w:bCs/>
          <w:i/>
          <w:iCs/>
          <w:color w:val="000000" w:themeColor="text1"/>
          <w:spacing w:val="-6"/>
          <w:szCs w:val="26"/>
        </w:rPr>
        <w:t xml:space="preserve"> </w:t>
      </w:r>
      <w:r w:rsidR="00A01548" w:rsidRPr="00264F1A">
        <w:rPr>
          <w:b/>
          <w:bCs/>
          <w:i/>
          <w:iCs/>
          <w:color w:val="000000" w:themeColor="text1"/>
          <w:szCs w:val="26"/>
        </w:rPr>
        <w:t xml:space="preserve">về những </w:t>
      </w:r>
      <w:r w:rsidR="00403086" w:rsidRPr="00264F1A">
        <w:rPr>
          <w:b/>
          <w:bCs/>
          <w:i/>
          <w:iCs/>
          <w:color w:val="000000" w:themeColor="text1"/>
          <w:szCs w:val="26"/>
        </w:rPr>
        <w:t>giá trị truyền thống và văn hóa bản địa</w:t>
      </w:r>
      <w:r w:rsidR="00A01548" w:rsidRPr="00264F1A">
        <w:rPr>
          <w:b/>
          <w:bCs/>
          <w:i/>
          <w:iCs/>
          <w:color w:val="000000" w:themeColor="text1"/>
          <w:szCs w:val="26"/>
        </w:rPr>
        <w:t xml:space="preserve"> </w:t>
      </w:r>
    </w:p>
    <w:p w14:paraId="078B4F73" w14:textId="186B4005" w:rsidR="00BA4E03" w:rsidRPr="00264F1A" w:rsidRDefault="000855ED" w:rsidP="002D3FF8">
      <w:pPr>
        <w:spacing w:before="0" w:line="240" w:lineRule="auto"/>
        <w:contextualSpacing/>
        <w:rPr>
          <w:color w:val="000000" w:themeColor="text1"/>
          <w:spacing w:val="-12"/>
          <w:szCs w:val="26"/>
        </w:rPr>
      </w:pPr>
      <w:r w:rsidRPr="00264F1A">
        <w:rPr>
          <w:color w:val="000000" w:themeColor="text1"/>
          <w:spacing w:val="-12"/>
          <w:szCs w:val="26"/>
        </w:rPr>
        <w:t>Truyền thông về những giá trị văn hóa bản địa và tri thức truyền thống sẽ góp phần khơi dậy niềm tự hào, gắn kết hoạt động sản xuất với các giá trị truyền thống, từ đó thu hút sự chú ý của khách hàng</w:t>
      </w:r>
      <w:r w:rsidR="009614D8" w:rsidRPr="00264F1A">
        <w:rPr>
          <w:color w:val="000000" w:themeColor="text1"/>
          <w:spacing w:val="-12"/>
          <w:szCs w:val="26"/>
        </w:rPr>
        <w:t xml:space="preserve">. </w:t>
      </w:r>
      <w:r w:rsidR="00C411B1" w:rsidRPr="00264F1A">
        <w:rPr>
          <w:color w:val="000000" w:themeColor="text1"/>
          <w:spacing w:val="-12"/>
          <w:szCs w:val="26"/>
        </w:rPr>
        <w:t xml:space="preserve">Thực hiện </w:t>
      </w:r>
      <w:r w:rsidR="00BA4E03" w:rsidRPr="00264F1A">
        <w:rPr>
          <w:color w:val="000000" w:themeColor="text1"/>
          <w:spacing w:val="-12"/>
          <w:szCs w:val="26"/>
        </w:rPr>
        <w:t>truyền thông nội bộ cho các cơ sở SXKD về những giá trị truyền thống và văn hoá bản địa. Tổ chức thường xuyên các lễ hội liên quan đến sản phẩm CDĐL</w:t>
      </w:r>
      <w:r w:rsidR="00C411B1" w:rsidRPr="00264F1A">
        <w:rPr>
          <w:color w:val="000000" w:themeColor="text1"/>
          <w:spacing w:val="-12"/>
          <w:szCs w:val="26"/>
        </w:rPr>
        <w:t>.</w:t>
      </w:r>
      <w:r w:rsidR="00BA4E03" w:rsidRPr="00264F1A">
        <w:rPr>
          <w:color w:val="000000" w:themeColor="text1"/>
          <w:spacing w:val="-12"/>
          <w:szCs w:val="26"/>
        </w:rPr>
        <w:t xml:space="preserve"> </w:t>
      </w:r>
    </w:p>
    <w:p w14:paraId="65339941" w14:textId="1EF821AF" w:rsidR="00BA4E03" w:rsidRPr="00264F1A" w:rsidRDefault="00C411B1" w:rsidP="002D3FF8">
      <w:pPr>
        <w:spacing w:before="0" w:line="240" w:lineRule="auto"/>
        <w:contextualSpacing/>
        <w:rPr>
          <w:color w:val="000000" w:themeColor="text1"/>
          <w:spacing w:val="-10"/>
          <w:szCs w:val="26"/>
        </w:rPr>
      </w:pPr>
      <w:r w:rsidRPr="00264F1A">
        <w:rPr>
          <w:color w:val="000000" w:themeColor="text1"/>
          <w:spacing w:val="-10"/>
          <w:szCs w:val="26"/>
        </w:rPr>
        <w:t>C</w:t>
      </w:r>
      <w:r w:rsidR="00BA4E03" w:rsidRPr="00264F1A">
        <w:rPr>
          <w:color w:val="000000" w:themeColor="text1"/>
          <w:spacing w:val="-10"/>
          <w:szCs w:val="26"/>
        </w:rPr>
        <w:t xml:space="preserve">hính quyền cần xây dựng kế hoạch và phân cấp cụ thể cho các đơn vị chuyên ngành tổ chức định kỳ các hoạt động </w:t>
      </w:r>
      <w:r w:rsidRPr="00264F1A">
        <w:rPr>
          <w:color w:val="000000" w:themeColor="text1"/>
          <w:spacing w:val="-10"/>
          <w:szCs w:val="26"/>
        </w:rPr>
        <w:t xml:space="preserve">truyền thông TH </w:t>
      </w:r>
      <w:r w:rsidR="00BA4E03" w:rsidRPr="00264F1A">
        <w:rPr>
          <w:color w:val="000000" w:themeColor="text1"/>
          <w:spacing w:val="-10"/>
          <w:szCs w:val="26"/>
        </w:rPr>
        <w:t>để nâng cao nhận thức và sự tự hào cho cộng đồng những người SXKD, từ đó góp phần lan toả hình ảnh TH của các sản phẩm CDĐL.</w:t>
      </w:r>
    </w:p>
    <w:p w14:paraId="2B4820AA" w14:textId="06856170" w:rsidR="00970AE4" w:rsidRPr="00264F1A" w:rsidRDefault="004D6C80" w:rsidP="002D3FF8">
      <w:pPr>
        <w:pStyle w:val="Heading2"/>
        <w:spacing w:before="0" w:line="240" w:lineRule="auto"/>
        <w:rPr>
          <w:rFonts w:cs="Times New Roman"/>
          <w:color w:val="000000" w:themeColor="text1"/>
        </w:rPr>
      </w:pPr>
      <w:bookmarkStart w:id="289" w:name="_Toc199968419"/>
      <w:bookmarkStart w:id="290" w:name="_Toc200015359"/>
      <w:bookmarkStart w:id="291" w:name="_Toc200016186"/>
      <w:bookmarkStart w:id="292" w:name="_Toc200016536"/>
      <w:r w:rsidRPr="00264F1A">
        <w:rPr>
          <w:rFonts w:cs="Times New Roman"/>
          <w:color w:val="000000" w:themeColor="text1"/>
        </w:rPr>
        <w:t>3</w:t>
      </w:r>
      <w:r w:rsidR="00970AE4" w:rsidRPr="00264F1A">
        <w:rPr>
          <w:rFonts w:cs="Times New Roman"/>
          <w:color w:val="000000" w:themeColor="text1"/>
        </w:rPr>
        <w:t>.2.</w:t>
      </w:r>
      <w:r w:rsidR="005A7706" w:rsidRPr="00264F1A">
        <w:rPr>
          <w:rFonts w:cs="Times New Roman"/>
          <w:color w:val="000000" w:themeColor="text1"/>
        </w:rPr>
        <w:t>3</w:t>
      </w:r>
      <w:r w:rsidR="00970AE4" w:rsidRPr="00264F1A">
        <w:rPr>
          <w:rFonts w:cs="Times New Roman"/>
          <w:color w:val="000000" w:themeColor="text1"/>
        </w:rPr>
        <w:t xml:space="preserve">. </w:t>
      </w:r>
      <w:r w:rsidR="007368F2" w:rsidRPr="00264F1A">
        <w:rPr>
          <w:rFonts w:cs="Times New Roman"/>
          <w:color w:val="000000" w:themeColor="text1"/>
        </w:rPr>
        <w:t xml:space="preserve">Tăng cường hoạt động </w:t>
      </w:r>
      <w:r w:rsidR="00970AE4" w:rsidRPr="00264F1A">
        <w:rPr>
          <w:rFonts w:cs="Times New Roman"/>
          <w:color w:val="000000" w:themeColor="text1"/>
        </w:rPr>
        <w:t>truyền thông nâng cao nhận thức cộng đồng và gia tăng trải nghiệm khách hàng đối với sản phẩm chỉ dẫn địa lý</w:t>
      </w:r>
      <w:bookmarkEnd w:id="289"/>
      <w:bookmarkEnd w:id="290"/>
      <w:bookmarkEnd w:id="291"/>
      <w:bookmarkEnd w:id="292"/>
      <w:r w:rsidR="00970AE4" w:rsidRPr="00264F1A">
        <w:rPr>
          <w:rFonts w:cs="Times New Roman"/>
          <w:color w:val="000000" w:themeColor="text1"/>
        </w:rPr>
        <w:t xml:space="preserve"> </w:t>
      </w:r>
    </w:p>
    <w:p w14:paraId="53AC4A7E" w14:textId="6F57DA8C" w:rsidR="00176A66" w:rsidRPr="00264F1A" w:rsidRDefault="00176A66" w:rsidP="002D3FF8">
      <w:pPr>
        <w:spacing w:before="0" w:line="240" w:lineRule="auto"/>
        <w:ind w:firstLine="0"/>
        <w:rPr>
          <w:b/>
          <w:bCs/>
          <w:i/>
          <w:iCs/>
          <w:color w:val="000000" w:themeColor="text1"/>
          <w:szCs w:val="26"/>
        </w:rPr>
      </w:pPr>
      <w:r w:rsidRPr="00264F1A">
        <w:rPr>
          <w:b/>
          <w:bCs/>
          <w:i/>
          <w:iCs/>
          <w:color w:val="000000" w:themeColor="text1"/>
          <w:szCs w:val="26"/>
        </w:rPr>
        <w:t>3.2.3.1. Kết nối các hoạt động truyền thông TH, giới thiệu sản phẩm và gia tăng trải nghiệm khách hàng với các chương trình du lịch tại địa phương</w:t>
      </w:r>
    </w:p>
    <w:p w14:paraId="2BA29FB3" w14:textId="446FF6F1" w:rsidR="00C411B1" w:rsidRPr="00264F1A" w:rsidRDefault="00C411B1" w:rsidP="002D3FF8">
      <w:pPr>
        <w:spacing w:before="0" w:line="240" w:lineRule="auto"/>
        <w:rPr>
          <w:color w:val="000000" w:themeColor="text1"/>
          <w:szCs w:val="26"/>
        </w:rPr>
      </w:pPr>
      <w:r w:rsidRPr="00264F1A">
        <w:rPr>
          <w:color w:val="000000" w:themeColor="text1"/>
          <w:szCs w:val="26"/>
        </w:rPr>
        <w:t>T</w:t>
      </w:r>
      <w:r w:rsidR="00935F6C" w:rsidRPr="00264F1A">
        <w:rPr>
          <w:color w:val="000000" w:themeColor="text1"/>
          <w:szCs w:val="26"/>
        </w:rPr>
        <w:t>ận dụng triệt để các chương trình du lịch để giới thiệu và bán</w:t>
      </w:r>
      <w:r w:rsidR="00D20376" w:rsidRPr="00264F1A">
        <w:rPr>
          <w:color w:val="000000" w:themeColor="text1"/>
          <w:szCs w:val="26"/>
        </w:rPr>
        <w:t xml:space="preserve"> sản phẩm </w:t>
      </w:r>
      <w:r w:rsidR="00935F6C" w:rsidRPr="00264F1A">
        <w:rPr>
          <w:color w:val="000000" w:themeColor="text1"/>
          <w:szCs w:val="26"/>
        </w:rPr>
        <w:t xml:space="preserve">CDĐL. </w:t>
      </w:r>
      <w:r w:rsidRPr="00264F1A">
        <w:rPr>
          <w:color w:val="000000" w:themeColor="text1"/>
          <w:szCs w:val="26"/>
        </w:rPr>
        <w:t>T</w:t>
      </w:r>
      <w:r w:rsidR="0079377C" w:rsidRPr="00264F1A">
        <w:rPr>
          <w:color w:val="000000" w:themeColor="text1"/>
          <w:szCs w:val="26"/>
        </w:rPr>
        <w:t>hiết kế các sản phẩm du lịch gắn với việc trải nghiệm và khám phá, thực hành sản xuất các sản phẩm CDĐL</w:t>
      </w:r>
      <w:r w:rsidRPr="00264F1A">
        <w:rPr>
          <w:color w:val="000000" w:themeColor="text1"/>
          <w:szCs w:val="26"/>
        </w:rPr>
        <w:t>.</w:t>
      </w:r>
    </w:p>
    <w:p w14:paraId="116C807C" w14:textId="698F5BC5" w:rsidR="00176A66" w:rsidRPr="00264F1A" w:rsidRDefault="00176A66" w:rsidP="002D3FF8">
      <w:pPr>
        <w:pStyle w:val="NoSpacing"/>
        <w:spacing w:before="0" w:line="240" w:lineRule="auto"/>
        <w:ind w:firstLine="0"/>
        <w:rPr>
          <w:b/>
          <w:bCs/>
          <w:i/>
          <w:iCs/>
          <w:color w:val="000000" w:themeColor="text1"/>
          <w:spacing w:val="-4"/>
          <w:szCs w:val="26"/>
        </w:rPr>
      </w:pPr>
      <w:r w:rsidRPr="00264F1A">
        <w:rPr>
          <w:b/>
          <w:bCs/>
          <w:i/>
          <w:iCs/>
          <w:color w:val="000000" w:themeColor="text1"/>
          <w:spacing w:val="-4"/>
          <w:szCs w:val="26"/>
        </w:rPr>
        <w:t xml:space="preserve">3.2.3.2. Thực hiện các chương trình truyền thông TH, giới thiệu sản phẩm CDĐL tập trung song hành cùng hoạt động truyền thông riêng lẻ của các cơ sở SXKD </w:t>
      </w:r>
    </w:p>
    <w:p w14:paraId="7DB80DD3" w14:textId="7BA7E0B8" w:rsidR="002A374E" w:rsidRPr="00264F1A" w:rsidRDefault="002A374E" w:rsidP="002D3FF8">
      <w:pPr>
        <w:pStyle w:val="NoSpacing"/>
        <w:spacing w:before="0" w:line="240" w:lineRule="auto"/>
        <w:rPr>
          <w:color w:val="000000" w:themeColor="text1"/>
          <w:spacing w:val="-6"/>
          <w:szCs w:val="26"/>
        </w:rPr>
      </w:pPr>
      <w:r w:rsidRPr="00264F1A">
        <w:rPr>
          <w:color w:val="000000" w:themeColor="text1"/>
          <w:spacing w:val="-6"/>
          <w:szCs w:val="26"/>
        </w:rPr>
        <w:t>Chính quyền địa phương</w:t>
      </w:r>
      <w:r w:rsidR="00C411B1" w:rsidRPr="00264F1A">
        <w:rPr>
          <w:color w:val="000000" w:themeColor="text1"/>
          <w:spacing w:val="-6"/>
          <w:szCs w:val="26"/>
        </w:rPr>
        <w:t xml:space="preserve"> </w:t>
      </w:r>
      <w:r w:rsidRPr="00264F1A">
        <w:rPr>
          <w:color w:val="000000" w:themeColor="text1"/>
          <w:spacing w:val="-6"/>
          <w:szCs w:val="26"/>
        </w:rPr>
        <w:t xml:space="preserve">nên định kỳ tổ chức các lễ hội như đã tổ chức, vận động và thu hút sự tham gia ngày càng nhiều của các cơ sở </w:t>
      </w:r>
      <w:r w:rsidR="00497BAD" w:rsidRPr="00264F1A">
        <w:rPr>
          <w:color w:val="000000" w:themeColor="text1"/>
          <w:spacing w:val="-6"/>
          <w:szCs w:val="26"/>
        </w:rPr>
        <w:t>SXKD</w:t>
      </w:r>
      <w:r w:rsidR="00D20376" w:rsidRPr="00264F1A">
        <w:rPr>
          <w:color w:val="000000" w:themeColor="text1"/>
          <w:spacing w:val="-6"/>
          <w:szCs w:val="26"/>
        </w:rPr>
        <w:t xml:space="preserve"> sản phẩm </w:t>
      </w:r>
      <w:r w:rsidRPr="00264F1A">
        <w:rPr>
          <w:color w:val="000000" w:themeColor="text1"/>
          <w:spacing w:val="-6"/>
          <w:szCs w:val="26"/>
        </w:rPr>
        <w:t xml:space="preserve">CDĐL. </w:t>
      </w:r>
      <w:r w:rsidR="00C411B1" w:rsidRPr="00264F1A">
        <w:rPr>
          <w:color w:val="000000" w:themeColor="text1"/>
          <w:spacing w:val="-6"/>
          <w:szCs w:val="26"/>
        </w:rPr>
        <w:t>Tổ</w:t>
      </w:r>
      <w:r w:rsidRPr="00264F1A">
        <w:rPr>
          <w:color w:val="000000" w:themeColor="text1"/>
          <w:spacing w:val="-6"/>
          <w:szCs w:val="26"/>
        </w:rPr>
        <w:t xml:space="preserve"> chức các phương án truyền thông và xúc tiến thương mại hợp lý cho từng</w:t>
      </w:r>
      <w:r w:rsidR="00D20376" w:rsidRPr="00264F1A">
        <w:rPr>
          <w:color w:val="000000" w:themeColor="text1"/>
          <w:spacing w:val="-6"/>
          <w:szCs w:val="26"/>
        </w:rPr>
        <w:t xml:space="preserve"> sản phẩm </w:t>
      </w:r>
      <w:r w:rsidRPr="00264F1A">
        <w:rPr>
          <w:color w:val="000000" w:themeColor="text1"/>
          <w:spacing w:val="-6"/>
          <w:szCs w:val="26"/>
        </w:rPr>
        <w:t xml:space="preserve">CDĐL để hỗ trợ các cơ sở </w:t>
      </w:r>
      <w:r w:rsidR="00497BAD" w:rsidRPr="00264F1A">
        <w:rPr>
          <w:color w:val="000000" w:themeColor="text1"/>
          <w:spacing w:val="-6"/>
          <w:szCs w:val="26"/>
        </w:rPr>
        <w:t>SXKD</w:t>
      </w:r>
      <w:r w:rsidR="00665909" w:rsidRPr="00264F1A">
        <w:rPr>
          <w:color w:val="000000" w:themeColor="text1"/>
          <w:spacing w:val="-6"/>
          <w:szCs w:val="26"/>
        </w:rPr>
        <w:t xml:space="preserve"> </w:t>
      </w:r>
      <w:r w:rsidRPr="00264F1A">
        <w:rPr>
          <w:color w:val="000000" w:themeColor="text1"/>
          <w:spacing w:val="-6"/>
          <w:szCs w:val="26"/>
        </w:rPr>
        <w:t>thực hiện tốt nhất các hoạt động truyền thông</w:t>
      </w:r>
      <w:r w:rsidR="00D20376" w:rsidRPr="00264F1A">
        <w:rPr>
          <w:color w:val="000000" w:themeColor="text1"/>
          <w:spacing w:val="-6"/>
          <w:szCs w:val="26"/>
        </w:rPr>
        <w:t xml:space="preserve"> </w:t>
      </w:r>
      <w:r w:rsidR="00A64049" w:rsidRPr="00264F1A">
        <w:rPr>
          <w:color w:val="000000" w:themeColor="text1"/>
          <w:spacing w:val="-6"/>
          <w:szCs w:val="26"/>
        </w:rPr>
        <w:t>TH</w:t>
      </w:r>
      <w:r w:rsidR="00D20376" w:rsidRPr="00264F1A">
        <w:rPr>
          <w:color w:val="000000" w:themeColor="text1"/>
          <w:spacing w:val="-6"/>
          <w:szCs w:val="26"/>
        </w:rPr>
        <w:t xml:space="preserve"> </w:t>
      </w:r>
      <w:r w:rsidRPr="00264F1A">
        <w:rPr>
          <w:color w:val="000000" w:themeColor="text1"/>
          <w:spacing w:val="-6"/>
          <w:szCs w:val="26"/>
        </w:rPr>
        <w:t xml:space="preserve">phù hợp với đặc thù của </w:t>
      </w:r>
      <w:r w:rsidR="00C6248E" w:rsidRPr="00264F1A">
        <w:rPr>
          <w:color w:val="000000" w:themeColor="text1"/>
          <w:spacing w:val="-6"/>
          <w:szCs w:val="26"/>
        </w:rPr>
        <w:t>từng</w:t>
      </w:r>
      <w:r w:rsidR="00C411B1" w:rsidRPr="00264F1A">
        <w:rPr>
          <w:color w:val="000000" w:themeColor="text1"/>
          <w:spacing w:val="-6"/>
          <w:szCs w:val="26"/>
        </w:rPr>
        <w:t xml:space="preserve"> </w:t>
      </w:r>
      <w:r w:rsidR="00D20376" w:rsidRPr="00264F1A">
        <w:rPr>
          <w:color w:val="000000" w:themeColor="text1"/>
          <w:spacing w:val="-6"/>
          <w:szCs w:val="26"/>
        </w:rPr>
        <w:t xml:space="preserve">sản phẩm </w:t>
      </w:r>
      <w:r w:rsidRPr="00264F1A">
        <w:rPr>
          <w:color w:val="000000" w:themeColor="text1"/>
          <w:spacing w:val="-6"/>
          <w:szCs w:val="26"/>
        </w:rPr>
        <w:t>CDĐL và chuỗi cung ứng của chúng.</w:t>
      </w:r>
    </w:p>
    <w:p w14:paraId="66C93EB0" w14:textId="12B3479D" w:rsidR="00C42C4D" w:rsidRPr="00264F1A" w:rsidRDefault="00176A66" w:rsidP="006353DB">
      <w:pPr>
        <w:pStyle w:val="NoSpacing"/>
        <w:spacing w:before="0" w:line="240" w:lineRule="auto"/>
        <w:rPr>
          <w:color w:val="000000" w:themeColor="text1"/>
          <w:spacing w:val="-10"/>
          <w:szCs w:val="26"/>
        </w:rPr>
      </w:pPr>
      <w:r w:rsidRPr="00264F1A">
        <w:rPr>
          <w:color w:val="000000" w:themeColor="text1"/>
          <w:spacing w:val="-10"/>
          <w:szCs w:val="26"/>
        </w:rPr>
        <w:t>Duy trì và hoàn thiện hơn các chương trình kết nối giao thương giữa Sơn La với các siêu thị, các nhà phân phối sản phẩm ở các địa phương</w:t>
      </w:r>
      <w:r w:rsidR="00C6248E" w:rsidRPr="00264F1A">
        <w:rPr>
          <w:color w:val="000000" w:themeColor="text1"/>
          <w:spacing w:val="-10"/>
          <w:szCs w:val="26"/>
        </w:rPr>
        <w:t xml:space="preserve"> khác</w:t>
      </w:r>
      <w:r w:rsidRPr="00264F1A">
        <w:rPr>
          <w:color w:val="000000" w:themeColor="text1"/>
          <w:spacing w:val="-10"/>
          <w:szCs w:val="26"/>
        </w:rPr>
        <w:t xml:space="preserve">. </w:t>
      </w:r>
      <w:r w:rsidR="00120236" w:rsidRPr="00264F1A">
        <w:rPr>
          <w:color w:val="000000" w:themeColor="text1"/>
          <w:spacing w:val="-10"/>
          <w:szCs w:val="26"/>
        </w:rPr>
        <w:t xml:space="preserve">Tăng cường vai trò của các tổ chức tập thể </w:t>
      </w:r>
      <w:r w:rsidR="00915646" w:rsidRPr="00264F1A">
        <w:rPr>
          <w:color w:val="000000" w:themeColor="text1"/>
          <w:spacing w:val="-10"/>
          <w:szCs w:val="26"/>
        </w:rPr>
        <w:t>trong tổ chức thực hiện các hoạt động truyền thông</w:t>
      </w:r>
      <w:r w:rsidR="00D20376" w:rsidRPr="00264F1A">
        <w:rPr>
          <w:color w:val="000000" w:themeColor="text1"/>
          <w:spacing w:val="-10"/>
          <w:szCs w:val="26"/>
        </w:rPr>
        <w:t xml:space="preserve"> </w:t>
      </w:r>
      <w:r w:rsidR="00A64049" w:rsidRPr="00264F1A">
        <w:rPr>
          <w:color w:val="000000" w:themeColor="text1"/>
          <w:spacing w:val="-10"/>
          <w:szCs w:val="26"/>
        </w:rPr>
        <w:t>TH</w:t>
      </w:r>
      <w:r w:rsidR="00D20376" w:rsidRPr="00264F1A">
        <w:rPr>
          <w:color w:val="000000" w:themeColor="text1"/>
          <w:spacing w:val="-10"/>
          <w:szCs w:val="26"/>
        </w:rPr>
        <w:t xml:space="preserve"> </w:t>
      </w:r>
      <w:r w:rsidR="00915646" w:rsidRPr="00264F1A">
        <w:rPr>
          <w:color w:val="000000" w:themeColor="text1"/>
          <w:spacing w:val="-10"/>
          <w:szCs w:val="26"/>
        </w:rPr>
        <w:t>cho</w:t>
      </w:r>
      <w:r w:rsidR="00D20376" w:rsidRPr="00264F1A">
        <w:rPr>
          <w:color w:val="000000" w:themeColor="text1"/>
          <w:spacing w:val="-10"/>
          <w:szCs w:val="26"/>
        </w:rPr>
        <w:t xml:space="preserve"> sản phẩm </w:t>
      </w:r>
      <w:r w:rsidR="00915646" w:rsidRPr="00264F1A">
        <w:rPr>
          <w:color w:val="000000" w:themeColor="text1"/>
          <w:spacing w:val="-10"/>
          <w:szCs w:val="26"/>
        </w:rPr>
        <w:t>CDĐL</w:t>
      </w:r>
      <w:r w:rsidR="00011847" w:rsidRPr="00264F1A">
        <w:rPr>
          <w:color w:val="000000" w:themeColor="text1"/>
          <w:spacing w:val="-10"/>
          <w:szCs w:val="26"/>
        </w:rPr>
        <w:t xml:space="preserve"> </w:t>
      </w:r>
    </w:p>
    <w:p w14:paraId="33D3002A" w14:textId="126342F4" w:rsidR="00C6248E" w:rsidRPr="00264F1A" w:rsidRDefault="00C6248E" w:rsidP="002D3FF8">
      <w:pPr>
        <w:pStyle w:val="NoSpacing"/>
        <w:spacing w:before="0" w:line="240" w:lineRule="auto"/>
        <w:rPr>
          <w:color w:val="000000" w:themeColor="text1"/>
          <w:spacing w:val="-2"/>
          <w:szCs w:val="26"/>
        </w:rPr>
      </w:pPr>
      <w:r w:rsidRPr="00264F1A">
        <w:rPr>
          <w:color w:val="000000" w:themeColor="text1"/>
          <w:spacing w:val="-2"/>
          <w:szCs w:val="26"/>
        </w:rPr>
        <w:t>Tận dụng và khai thác tối đa các phương tiện truyền thông số để truyền thông về TH cả của cơ sở SXKD và TH sản phẩm CDĐL</w:t>
      </w:r>
      <w:r w:rsidR="00C411B1" w:rsidRPr="00264F1A">
        <w:rPr>
          <w:color w:val="000000" w:themeColor="text1"/>
          <w:spacing w:val="-2"/>
          <w:szCs w:val="26"/>
        </w:rPr>
        <w:t>.</w:t>
      </w:r>
      <w:r w:rsidRPr="00264F1A">
        <w:rPr>
          <w:color w:val="000000" w:themeColor="text1"/>
          <w:spacing w:val="-2"/>
          <w:szCs w:val="26"/>
        </w:rPr>
        <w:t xml:space="preserve"> </w:t>
      </w:r>
    </w:p>
    <w:p w14:paraId="28BC5CBE" w14:textId="45495BC6" w:rsidR="00176A66" w:rsidRPr="00264F1A" w:rsidRDefault="00176A66" w:rsidP="002D3FF8">
      <w:pPr>
        <w:pStyle w:val="NoSpacing"/>
        <w:spacing w:before="0" w:line="240" w:lineRule="auto"/>
        <w:ind w:firstLine="0"/>
        <w:rPr>
          <w:b/>
          <w:bCs/>
          <w:i/>
          <w:iCs/>
          <w:color w:val="000000" w:themeColor="text1"/>
          <w:spacing w:val="-6"/>
          <w:szCs w:val="26"/>
        </w:rPr>
      </w:pPr>
      <w:r w:rsidRPr="00264F1A">
        <w:rPr>
          <w:b/>
          <w:bCs/>
          <w:i/>
          <w:iCs/>
          <w:color w:val="000000" w:themeColor="text1"/>
          <w:spacing w:val="-6"/>
          <w:szCs w:val="26"/>
        </w:rPr>
        <w:t>3.2.3.3. Chuẩn hoá bao bì sản phẩm, thể hiện rõ ràng thông tin về TH và nguồn gốc xuất xứ, đặc tính sản phẩm trên bao bì và các phương tiện truyền thông</w:t>
      </w:r>
    </w:p>
    <w:p w14:paraId="08EB3745" w14:textId="04BE1BFF" w:rsidR="00A7114B" w:rsidRPr="00264F1A" w:rsidRDefault="00A7114B" w:rsidP="002D3FF8">
      <w:pPr>
        <w:pStyle w:val="NoSpacing"/>
        <w:spacing w:before="0" w:line="240" w:lineRule="auto"/>
        <w:rPr>
          <w:color w:val="000000" w:themeColor="text1"/>
          <w:spacing w:val="-12"/>
          <w:szCs w:val="26"/>
        </w:rPr>
      </w:pPr>
      <w:r w:rsidRPr="00264F1A">
        <w:rPr>
          <w:color w:val="000000" w:themeColor="text1"/>
          <w:spacing w:val="-12"/>
          <w:szCs w:val="26"/>
        </w:rPr>
        <w:t xml:space="preserve">Có 3 điểm cần chú ý từ bao bì sản phẩm CDĐL: </w:t>
      </w:r>
      <w:r w:rsidRPr="00264F1A">
        <w:rPr>
          <w:i/>
          <w:iCs/>
          <w:color w:val="000000" w:themeColor="text1"/>
          <w:spacing w:val="-12"/>
          <w:szCs w:val="26"/>
        </w:rPr>
        <w:t>Một là,</w:t>
      </w:r>
      <w:r w:rsidRPr="00264F1A">
        <w:rPr>
          <w:color w:val="000000" w:themeColor="text1"/>
          <w:spacing w:val="-12"/>
          <w:szCs w:val="26"/>
        </w:rPr>
        <w:t xml:space="preserve"> cần thể hiện to, rõ tên TH/logo TH của cơ SXKD; </w:t>
      </w:r>
      <w:r w:rsidRPr="00264F1A">
        <w:rPr>
          <w:i/>
          <w:iCs/>
          <w:color w:val="000000" w:themeColor="text1"/>
          <w:spacing w:val="-12"/>
          <w:szCs w:val="26"/>
        </w:rPr>
        <w:t>Hai là,</w:t>
      </w:r>
      <w:r w:rsidRPr="00264F1A">
        <w:rPr>
          <w:color w:val="000000" w:themeColor="text1"/>
          <w:spacing w:val="-12"/>
          <w:szCs w:val="26"/>
        </w:rPr>
        <w:t xml:space="preserve"> thể hiện rõ dấu hiệu CDĐL; </w:t>
      </w:r>
      <w:r w:rsidRPr="00264F1A">
        <w:rPr>
          <w:i/>
          <w:iCs/>
          <w:color w:val="000000" w:themeColor="text1"/>
          <w:spacing w:val="-12"/>
          <w:szCs w:val="26"/>
        </w:rPr>
        <w:t>Ba là,</w:t>
      </w:r>
      <w:r w:rsidRPr="00264F1A">
        <w:rPr>
          <w:color w:val="000000" w:themeColor="text1"/>
          <w:spacing w:val="-12"/>
          <w:szCs w:val="26"/>
        </w:rPr>
        <w:t xml:space="preserve"> tuân thủ các quy định về ghi nhãn hàng hóa. Bao bì cần thiết kế đơn giản, gắn dấu hiệu/mã để dễ dàng truy xuất nguồn gốc.</w:t>
      </w:r>
    </w:p>
    <w:p w14:paraId="5B08A856" w14:textId="6CFC7C56" w:rsidR="00A7114B" w:rsidRPr="00264F1A" w:rsidRDefault="00A7114B" w:rsidP="002D3FF8">
      <w:pPr>
        <w:pStyle w:val="NoSpacing"/>
        <w:spacing w:before="0" w:line="240" w:lineRule="auto"/>
        <w:rPr>
          <w:color w:val="000000" w:themeColor="text1"/>
          <w:spacing w:val="-6"/>
          <w:szCs w:val="26"/>
        </w:rPr>
      </w:pPr>
      <w:r w:rsidRPr="00264F1A">
        <w:rPr>
          <w:color w:val="000000" w:themeColor="text1"/>
          <w:spacing w:val="-6"/>
          <w:szCs w:val="26"/>
        </w:rPr>
        <w:t xml:space="preserve">Hoạt động truyền thông về đặc tính sản phẩm, dấu hiệu nhận biết và thông tin pháp lý như giấy chứng nhận CDĐL cũng </w:t>
      </w:r>
      <w:r w:rsidR="00C229C3" w:rsidRPr="00264F1A">
        <w:rPr>
          <w:color w:val="000000" w:themeColor="text1"/>
          <w:spacing w:val="-6"/>
          <w:szCs w:val="26"/>
        </w:rPr>
        <w:t xml:space="preserve">cần </w:t>
      </w:r>
      <w:r w:rsidRPr="00264F1A">
        <w:rPr>
          <w:color w:val="000000" w:themeColor="text1"/>
          <w:spacing w:val="-6"/>
          <w:szCs w:val="26"/>
        </w:rPr>
        <w:t xml:space="preserve">được triển khai </w:t>
      </w:r>
      <w:r w:rsidR="00C229C3" w:rsidRPr="00264F1A">
        <w:rPr>
          <w:color w:val="000000" w:themeColor="text1"/>
          <w:spacing w:val="-6"/>
          <w:szCs w:val="26"/>
        </w:rPr>
        <w:t xml:space="preserve">nhất quán và </w:t>
      </w:r>
      <w:r w:rsidRPr="00264F1A">
        <w:rPr>
          <w:color w:val="000000" w:themeColor="text1"/>
          <w:spacing w:val="-6"/>
          <w:szCs w:val="26"/>
        </w:rPr>
        <w:t xml:space="preserve">có hệ thống. </w:t>
      </w:r>
    </w:p>
    <w:p w14:paraId="070D65FC" w14:textId="20416BCD" w:rsidR="001D320A" w:rsidRPr="00264F1A" w:rsidRDefault="001D320A" w:rsidP="002D3FF8">
      <w:pPr>
        <w:pStyle w:val="Heading2"/>
        <w:spacing w:before="0" w:line="240" w:lineRule="auto"/>
        <w:rPr>
          <w:rFonts w:cs="Times New Roman"/>
          <w:color w:val="000000" w:themeColor="text1"/>
        </w:rPr>
      </w:pPr>
      <w:bookmarkStart w:id="293" w:name="_Toc199968417"/>
      <w:bookmarkStart w:id="294" w:name="_Toc200015357"/>
      <w:bookmarkStart w:id="295" w:name="_Toc200016184"/>
      <w:bookmarkStart w:id="296" w:name="_Toc200016534"/>
      <w:bookmarkStart w:id="297" w:name="_Toc199968420"/>
      <w:bookmarkStart w:id="298" w:name="_Toc200015360"/>
      <w:bookmarkStart w:id="299" w:name="_Toc200016188"/>
      <w:bookmarkStart w:id="300" w:name="_Toc200016538"/>
      <w:r w:rsidRPr="00264F1A">
        <w:rPr>
          <w:rFonts w:cs="Times New Roman"/>
          <w:color w:val="000000" w:themeColor="text1"/>
        </w:rPr>
        <w:t xml:space="preserve">3.2.4. Duy trì, nâng cao chất lượng cảm nhận sản phẩm và giá trị cảm nhận TH, phát triển kênh phân phối sản phẩm chỉ dẫn địa lý </w:t>
      </w:r>
    </w:p>
    <w:p w14:paraId="4255FD86" w14:textId="638517CC" w:rsidR="001D320A" w:rsidRPr="00264F1A" w:rsidRDefault="001D320A" w:rsidP="002D3FF8">
      <w:pPr>
        <w:spacing w:before="0" w:line="240" w:lineRule="auto"/>
        <w:ind w:firstLine="0"/>
        <w:rPr>
          <w:b/>
          <w:bCs/>
          <w:i/>
          <w:iCs/>
          <w:color w:val="000000" w:themeColor="text1"/>
          <w:spacing w:val="-2"/>
          <w:szCs w:val="26"/>
        </w:rPr>
      </w:pPr>
      <w:r w:rsidRPr="00264F1A">
        <w:rPr>
          <w:b/>
          <w:bCs/>
          <w:i/>
          <w:iCs/>
          <w:color w:val="000000" w:themeColor="text1"/>
          <w:spacing w:val="-2"/>
          <w:szCs w:val="26"/>
        </w:rPr>
        <w:t>3.2.4.1. Kiểm soát quá trình sản xuất, duy trì tính đặc thù của sản phẩm CDĐL</w:t>
      </w:r>
    </w:p>
    <w:p w14:paraId="29201EE1" w14:textId="1C684CF8" w:rsidR="00C411B1" w:rsidRPr="00264F1A" w:rsidRDefault="001D320A" w:rsidP="002D3FF8">
      <w:pPr>
        <w:spacing w:before="0" w:line="240" w:lineRule="auto"/>
        <w:rPr>
          <w:color w:val="000000" w:themeColor="text1"/>
          <w:szCs w:val="26"/>
        </w:rPr>
      </w:pPr>
      <w:r w:rsidRPr="00264F1A">
        <w:rPr>
          <w:color w:val="000000" w:themeColor="text1"/>
          <w:spacing w:val="-2"/>
          <w:szCs w:val="26"/>
        </w:rPr>
        <w:t>Tư vấn và hướng dẫn tất cả các cơ sở SXKD thực hiện các mô hình canh tác an toàn</w:t>
      </w:r>
      <w:r w:rsidR="00C411B1" w:rsidRPr="00264F1A">
        <w:rPr>
          <w:color w:val="000000" w:themeColor="text1"/>
          <w:spacing w:val="-2"/>
          <w:szCs w:val="26"/>
        </w:rPr>
        <w:t xml:space="preserve"> (VietGAP…), hướng đến canh tác hữu cơ. </w:t>
      </w:r>
      <w:r w:rsidRPr="00264F1A">
        <w:rPr>
          <w:color w:val="000000" w:themeColor="text1"/>
          <w:szCs w:val="26"/>
        </w:rPr>
        <w:t>Thực hiện quy trình canh tác truyền thống để duy trì tính đặc thù cho sản phẩm</w:t>
      </w:r>
      <w:r w:rsidR="00C411B1" w:rsidRPr="00264F1A">
        <w:rPr>
          <w:color w:val="000000" w:themeColor="text1"/>
          <w:szCs w:val="26"/>
        </w:rPr>
        <w:t xml:space="preserve"> </w:t>
      </w:r>
      <w:r w:rsidRPr="00264F1A">
        <w:rPr>
          <w:color w:val="000000" w:themeColor="text1"/>
          <w:szCs w:val="26"/>
        </w:rPr>
        <w:t>CDĐL</w:t>
      </w:r>
      <w:r w:rsidR="00C411B1" w:rsidRPr="00264F1A">
        <w:rPr>
          <w:color w:val="000000" w:themeColor="text1"/>
          <w:szCs w:val="26"/>
        </w:rPr>
        <w:t xml:space="preserve">. </w:t>
      </w:r>
    </w:p>
    <w:p w14:paraId="33BEE5EE" w14:textId="273E707D" w:rsidR="001D320A" w:rsidRPr="00264F1A" w:rsidRDefault="001D320A" w:rsidP="002D3FF8">
      <w:pPr>
        <w:spacing w:before="0" w:line="240" w:lineRule="auto"/>
        <w:rPr>
          <w:color w:val="000000" w:themeColor="text1"/>
          <w:spacing w:val="-2"/>
          <w:szCs w:val="26"/>
        </w:rPr>
      </w:pPr>
      <w:r w:rsidRPr="00264F1A">
        <w:rPr>
          <w:color w:val="000000" w:themeColor="text1"/>
          <w:spacing w:val="-2"/>
          <w:szCs w:val="26"/>
        </w:rPr>
        <w:t>Vận động các cơ sở SXKD tham gia tổ chức tập thể và tự liên kết để có thể giám sát lẫn nhau tuân thủ các quy định về sản xuất an toàn, duy trì được tính đặc thù của sản phẩm CDĐL.</w:t>
      </w:r>
      <w:r w:rsidR="00E05ECA" w:rsidRPr="00264F1A">
        <w:rPr>
          <w:color w:val="000000" w:themeColor="text1"/>
          <w:spacing w:val="-2"/>
          <w:szCs w:val="26"/>
        </w:rPr>
        <w:t xml:space="preserve"> </w:t>
      </w:r>
      <w:r w:rsidR="00B62582" w:rsidRPr="00264F1A">
        <w:rPr>
          <w:color w:val="000000" w:themeColor="text1"/>
          <w:spacing w:val="-2"/>
          <w:szCs w:val="26"/>
        </w:rPr>
        <w:t>K</w:t>
      </w:r>
      <w:r w:rsidRPr="00264F1A">
        <w:rPr>
          <w:color w:val="000000" w:themeColor="text1"/>
          <w:spacing w:val="-2"/>
          <w:szCs w:val="26"/>
        </w:rPr>
        <w:t xml:space="preserve">iểm soát định kỳ và đột xuất quá trình </w:t>
      </w:r>
      <w:r w:rsidR="009F5CED" w:rsidRPr="00264F1A">
        <w:rPr>
          <w:color w:val="000000" w:themeColor="text1"/>
          <w:spacing w:val="-2"/>
          <w:szCs w:val="26"/>
        </w:rPr>
        <w:t>canh tác và thực hiện các quy định về CDĐL</w:t>
      </w:r>
      <w:r w:rsidR="00B62582" w:rsidRPr="00264F1A">
        <w:rPr>
          <w:color w:val="000000" w:themeColor="text1"/>
          <w:spacing w:val="-2"/>
          <w:szCs w:val="26"/>
        </w:rPr>
        <w:t>.</w:t>
      </w:r>
      <w:r w:rsidRPr="00264F1A">
        <w:rPr>
          <w:color w:val="000000" w:themeColor="text1"/>
          <w:spacing w:val="-2"/>
          <w:szCs w:val="26"/>
        </w:rPr>
        <w:t xml:space="preserve"> </w:t>
      </w:r>
    </w:p>
    <w:p w14:paraId="3D87AB8F" w14:textId="02CF201D" w:rsidR="001D320A" w:rsidRPr="00264F1A" w:rsidRDefault="001D320A" w:rsidP="002D3FF8">
      <w:pPr>
        <w:spacing w:before="0" w:line="240" w:lineRule="auto"/>
        <w:ind w:firstLine="0"/>
        <w:rPr>
          <w:b/>
          <w:bCs/>
          <w:i/>
          <w:iCs/>
          <w:color w:val="000000" w:themeColor="text1"/>
          <w:spacing w:val="-2"/>
          <w:szCs w:val="26"/>
        </w:rPr>
      </w:pPr>
      <w:r w:rsidRPr="00264F1A">
        <w:rPr>
          <w:b/>
          <w:bCs/>
          <w:i/>
          <w:iCs/>
          <w:color w:val="000000" w:themeColor="text1"/>
          <w:spacing w:val="-2"/>
          <w:szCs w:val="26"/>
        </w:rPr>
        <w:t xml:space="preserve">3.2.4.2. Xây dựng cơ sở dữ liệu về mã vùng trồng và thực hiện truy xuất nguồn gốc xuất xứ sản phẩm CDĐL </w:t>
      </w:r>
    </w:p>
    <w:p w14:paraId="4EC36945" w14:textId="2F630C93" w:rsidR="00362BAB" w:rsidRPr="00264F1A" w:rsidRDefault="00B62582" w:rsidP="002D3FF8">
      <w:pPr>
        <w:spacing w:before="0" w:line="240" w:lineRule="auto"/>
        <w:rPr>
          <w:color w:val="000000" w:themeColor="text1"/>
          <w:szCs w:val="26"/>
        </w:rPr>
      </w:pPr>
      <w:r w:rsidRPr="00264F1A">
        <w:rPr>
          <w:color w:val="000000" w:themeColor="text1"/>
          <w:szCs w:val="26"/>
        </w:rPr>
        <w:t>X</w:t>
      </w:r>
      <w:r w:rsidR="009F5CED" w:rsidRPr="00264F1A">
        <w:rPr>
          <w:color w:val="000000" w:themeColor="text1"/>
          <w:szCs w:val="26"/>
        </w:rPr>
        <w:t xml:space="preserve">ây dựng kế hoạch để cấp mã số vùng trồng cho từng khu vực sản xuất ứng với diện tích được xác định gắn với nguồn nguyên liệu của từng doanh nghiệp/cơ sở kinh </w:t>
      </w:r>
      <w:r w:rsidR="009F5CED" w:rsidRPr="00264F1A">
        <w:rPr>
          <w:color w:val="000000" w:themeColor="text1"/>
          <w:szCs w:val="26"/>
        </w:rPr>
        <w:lastRenderedPageBreak/>
        <w:t xml:space="preserve">doanh. </w:t>
      </w:r>
      <w:r w:rsidRPr="00264F1A">
        <w:rPr>
          <w:color w:val="000000" w:themeColor="text1"/>
          <w:spacing w:val="-2"/>
          <w:szCs w:val="26"/>
        </w:rPr>
        <w:t>M</w:t>
      </w:r>
      <w:r w:rsidR="00A0625D" w:rsidRPr="00264F1A">
        <w:rPr>
          <w:color w:val="000000" w:themeColor="text1"/>
          <w:spacing w:val="-2"/>
          <w:szCs w:val="26"/>
        </w:rPr>
        <w:t>ã số vùng trồng/cơ sở sản xuất gắn với toạ độ GPS và những thông tin cụ thể về sản phẩm là rất cần thiết khi đưa sản phẩm ra nước ngoài.</w:t>
      </w:r>
      <w:r w:rsidR="00362BAB" w:rsidRPr="00264F1A">
        <w:rPr>
          <w:color w:val="000000" w:themeColor="text1"/>
          <w:spacing w:val="-2"/>
          <w:szCs w:val="26"/>
        </w:rPr>
        <w:t xml:space="preserve">  </w:t>
      </w:r>
    </w:p>
    <w:p w14:paraId="1BECF98C" w14:textId="567B2A41" w:rsidR="001D320A" w:rsidRPr="00264F1A" w:rsidRDefault="001D320A" w:rsidP="002D3FF8">
      <w:pPr>
        <w:spacing w:before="0" w:line="240" w:lineRule="auto"/>
        <w:ind w:firstLine="0"/>
        <w:rPr>
          <w:b/>
          <w:bCs/>
          <w:i/>
          <w:iCs/>
          <w:color w:val="000000" w:themeColor="text1"/>
          <w:spacing w:val="-2"/>
          <w:szCs w:val="26"/>
        </w:rPr>
      </w:pPr>
      <w:r w:rsidRPr="00264F1A">
        <w:rPr>
          <w:b/>
          <w:bCs/>
          <w:i/>
          <w:iCs/>
          <w:color w:val="000000" w:themeColor="text1"/>
          <w:spacing w:val="-2"/>
          <w:szCs w:val="26"/>
        </w:rPr>
        <w:t>3.2.4.3. Kiểm soát chất lượng và xuất xứ sản phẩm trong lưu thông phân phối</w:t>
      </w:r>
    </w:p>
    <w:p w14:paraId="6D2E33BE" w14:textId="1F1E0320" w:rsidR="001D320A" w:rsidRPr="00264F1A" w:rsidRDefault="00B62582" w:rsidP="002D3FF8">
      <w:pPr>
        <w:spacing w:before="0" w:line="240" w:lineRule="auto"/>
        <w:rPr>
          <w:color w:val="000000" w:themeColor="text1"/>
          <w:spacing w:val="-4"/>
          <w:szCs w:val="26"/>
        </w:rPr>
      </w:pPr>
      <w:r w:rsidRPr="00264F1A">
        <w:rPr>
          <w:color w:val="000000" w:themeColor="text1"/>
          <w:spacing w:val="-4"/>
          <w:szCs w:val="26"/>
        </w:rPr>
        <w:t>Đ</w:t>
      </w:r>
      <w:r w:rsidR="00D3069C" w:rsidRPr="00264F1A">
        <w:rPr>
          <w:color w:val="000000" w:themeColor="text1"/>
          <w:spacing w:val="-4"/>
          <w:szCs w:val="26"/>
        </w:rPr>
        <w:t xml:space="preserve">ịnh kỳ và đột xuất </w:t>
      </w:r>
      <w:r w:rsidRPr="00264F1A">
        <w:rPr>
          <w:color w:val="000000" w:themeColor="text1"/>
          <w:spacing w:val="-4"/>
          <w:szCs w:val="26"/>
        </w:rPr>
        <w:t xml:space="preserve">kiểm tra </w:t>
      </w:r>
      <w:r w:rsidR="00D3069C" w:rsidRPr="00264F1A">
        <w:rPr>
          <w:color w:val="000000" w:themeColor="text1"/>
          <w:spacing w:val="-4"/>
          <w:szCs w:val="26"/>
        </w:rPr>
        <w:t>các cơ sở kinh doanh trên thị trường về nguồn gốc xuất xứ, chất lượng sản phẩm mang CDĐL.</w:t>
      </w:r>
      <w:r w:rsidRPr="00264F1A">
        <w:rPr>
          <w:color w:val="000000" w:themeColor="text1"/>
          <w:spacing w:val="-4"/>
          <w:szCs w:val="26"/>
        </w:rPr>
        <w:t xml:space="preserve"> </w:t>
      </w:r>
      <w:r w:rsidR="001D320A" w:rsidRPr="00264F1A">
        <w:rPr>
          <w:color w:val="000000" w:themeColor="text1"/>
          <w:spacing w:val="-4"/>
          <w:szCs w:val="26"/>
        </w:rPr>
        <w:t xml:space="preserve">Sự hỗ trợ từ chính quyền địa phương để thực hiện kiểm tra là cần thiết và không thể thay thế. </w:t>
      </w:r>
    </w:p>
    <w:p w14:paraId="008B5F88" w14:textId="7AD721C1" w:rsidR="001D320A" w:rsidRPr="00264F1A" w:rsidRDefault="001D320A" w:rsidP="002D3FF8">
      <w:pPr>
        <w:spacing w:before="0" w:line="240" w:lineRule="auto"/>
        <w:ind w:firstLine="0"/>
        <w:rPr>
          <w:b/>
          <w:bCs/>
          <w:i/>
          <w:iCs/>
          <w:color w:val="000000" w:themeColor="text1"/>
          <w:spacing w:val="-2"/>
          <w:szCs w:val="26"/>
        </w:rPr>
      </w:pPr>
      <w:r w:rsidRPr="00264F1A">
        <w:rPr>
          <w:b/>
          <w:bCs/>
          <w:i/>
          <w:iCs/>
          <w:color w:val="000000" w:themeColor="text1"/>
          <w:spacing w:val="-2"/>
          <w:szCs w:val="26"/>
        </w:rPr>
        <w:t xml:space="preserve">3.2.4.4. Hoàn thiện chuỗi cung ứng bền vững cho sản phẩm CDĐL và phát triển kỹ năng giao tiếp trong kinh doanh sản phẩm CDĐL </w:t>
      </w:r>
    </w:p>
    <w:p w14:paraId="16482317" w14:textId="722FBA07" w:rsidR="001B50CE" w:rsidRPr="00264F1A" w:rsidRDefault="001B50CE" w:rsidP="002D3FF8">
      <w:pPr>
        <w:spacing w:before="0" w:line="240" w:lineRule="auto"/>
        <w:rPr>
          <w:color w:val="000000" w:themeColor="text1"/>
          <w:spacing w:val="-2"/>
          <w:szCs w:val="26"/>
        </w:rPr>
      </w:pPr>
      <w:r w:rsidRPr="00264F1A">
        <w:rPr>
          <w:color w:val="000000" w:themeColor="text1"/>
          <w:spacing w:val="-2"/>
          <w:szCs w:val="26"/>
        </w:rPr>
        <w:t>Cần xây dựng chuỗi cung ứng bền vững thông qua tăng cường liên kết giữa người sản xuất, chế biến, phân phối và bán lẻ; nâng cấp hạ tầng, áp dụng hệ thống truy xuất nguồn gốc và công cụ số nhằm đảm bảo minh bạch, giảm tổn thất sau thu hoạch và duy trì chất lượng sản phẩm đồng nhất. Đồng thời, cần đào tạo kỹ năng giao tiếp, đàm phán cho các chủ thể để truyền tải hiệu quả giá trị và tính đặc thù của sản phẩm CDĐL, xây dựng quan hệ hợp tác dài hạn, mở rộng thị trường trong và ngoài nước. Sự kết hợp giữa tối ưu chuỗi cung ứng và giao tiếp chuyên nghiệp giúp nâng cao chất lượng cảm nhận, giá trị thương hiệu và niềm tin của người tiêu dùng</w:t>
      </w:r>
      <w:r w:rsidR="00B905C1" w:rsidRPr="00264F1A">
        <w:rPr>
          <w:color w:val="000000" w:themeColor="text1"/>
          <w:spacing w:val="-2"/>
          <w:szCs w:val="26"/>
        </w:rPr>
        <w:t>.</w:t>
      </w:r>
    </w:p>
    <w:p w14:paraId="2B511E75" w14:textId="37821791" w:rsidR="004573A5" w:rsidRPr="00264F1A" w:rsidRDefault="004573A5" w:rsidP="002D3FF8">
      <w:pPr>
        <w:pStyle w:val="Heading2"/>
        <w:spacing w:before="0" w:line="240" w:lineRule="auto"/>
        <w:rPr>
          <w:rFonts w:cs="Times New Roman"/>
          <w:color w:val="000000" w:themeColor="text1"/>
          <w:spacing w:val="-4"/>
        </w:rPr>
      </w:pPr>
      <w:r w:rsidRPr="00264F1A">
        <w:rPr>
          <w:rFonts w:cs="Times New Roman"/>
          <w:color w:val="000000" w:themeColor="text1"/>
          <w:spacing w:val="-4"/>
        </w:rPr>
        <w:t>3.2.</w:t>
      </w:r>
      <w:r w:rsidR="001D320A" w:rsidRPr="00264F1A">
        <w:rPr>
          <w:rFonts w:cs="Times New Roman"/>
          <w:color w:val="000000" w:themeColor="text1"/>
          <w:spacing w:val="-4"/>
        </w:rPr>
        <w:t>5</w:t>
      </w:r>
      <w:r w:rsidRPr="00264F1A">
        <w:rPr>
          <w:rFonts w:cs="Times New Roman"/>
          <w:color w:val="000000" w:themeColor="text1"/>
          <w:spacing w:val="-4"/>
        </w:rPr>
        <w:t xml:space="preserve">. Hoàn thiện phân cấp quản lý </w:t>
      </w:r>
      <w:r w:rsidR="001D320A" w:rsidRPr="00264F1A">
        <w:rPr>
          <w:rFonts w:cs="Times New Roman"/>
          <w:color w:val="000000" w:themeColor="text1"/>
          <w:spacing w:val="-4"/>
        </w:rPr>
        <w:t xml:space="preserve">và </w:t>
      </w:r>
      <w:r w:rsidRPr="00264F1A">
        <w:rPr>
          <w:rFonts w:cs="Times New Roman"/>
          <w:color w:val="000000" w:themeColor="text1"/>
          <w:spacing w:val="-4"/>
        </w:rPr>
        <w:t>phát triển TH sản phẩm chỉ dẫn địa lý, gia tăng các biện pháp kiểm soát chống hàng giả và những hành vi xâm phạm TH</w:t>
      </w:r>
      <w:bookmarkEnd w:id="293"/>
      <w:bookmarkEnd w:id="294"/>
      <w:bookmarkEnd w:id="295"/>
      <w:bookmarkEnd w:id="296"/>
      <w:r w:rsidRPr="00264F1A">
        <w:rPr>
          <w:rFonts w:cs="Times New Roman"/>
          <w:color w:val="000000" w:themeColor="text1"/>
          <w:spacing w:val="-4"/>
        </w:rPr>
        <w:t xml:space="preserve"> </w:t>
      </w:r>
    </w:p>
    <w:p w14:paraId="0903AD95" w14:textId="77777777" w:rsidR="009C09C5" w:rsidRPr="00264F1A" w:rsidRDefault="00B62582" w:rsidP="002D3FF8">
      <w:pPr>
        <w:spacing w:before="0" w:line="240" w:lineRule="auto"/>
        <w:rPr>
          <w:color w:val="000000" w:themeColor="text1"/>
          <w:spacing w:val="-4"/>
          <w:szCs w:val="26"/>
        </w:rPr>
      </w:pPr>
      <w:r w:rsidRPr="00264F1A">
        <w:rPr>
          <w:color w:val="000000" w:themeColor="text1"/>
          <w:spacing w:val="-4"/>
          <w:szCs w:val="26"/>
        </w:rPr>
        <w:t>Đ</w:t>
      </w:r>
      <w:r w:rsidR="004573A5" w:rsidRPr="00264F1A">
        <w:rPr>
          <w:color w:val="000000" w:themeColor="text1"/>
          <w:spacing w:val="-4"/>
          <w:szCs w:val="26"/>
        </w:rPr>
        <w:t>ề xuất điều chỉnh mô hình quản lý CDĐL và phát triển TH sao cho đảm bảo tính thống nhất</w:t>
      </w:r>
      <w:r w:rsidRPr="00264F1A">
        <w:rPr>
          <w:color w:val="000000" w:themeColor="text1"/>
          <w:spacing w:val="-4"/>
          <w:szCs w:val="26"/>
        </w:rPr>
        <w:t xml:space="preserve">, theo đó </w:t>
      </w:r>
      <w:r w:rsidR="004573A5" w:rsidRPr="00264F1A">
        <w:rPr>
          <w:color w:val="000000" w:themeColor="text1"/>
          <w:spacing w:val="-4"/>
          <w:szCs w:val="26"/>
        </w:rPr>
        <w:t xml:space="preserve">trao quyền quản lý CDĐL </w:t>
      </w:r>
      <w:r w:rsidRPr="00264F1A">
        <w:rPr>
          <w:color w:val="000000" w:themeColor="text1"/>
          <w:spacing w:val="-4"/>
          <w:szCs w:val="26"/>
        </w:rPr>
        <w:t xml:space="preserve">phát triển TH cho </w:t>
      </w:r>
      <w:r w:rsidR="004573A5" w:rsidRPr="00264F1A">
        <w:rPr>
          <w:color w:val="000000" w:themeColor="text1"/>
          <w:spacing w:val="-4"/>
          <w:szCs w:val="26"/>
        </w:rPr>
        <w:t>sản phẩm cà phê và chè cho các tổ chức tập thể. Kiểm soát việc tuân thủ quy định về CDĐL và hoạt động phát triển TH là các cơ quan chức năng của địa phương, theo góc độ quản lý nhà nước.</w:t>
      </w:r>
      <w:r w:rsidR="009C09C5" w:rsidRPr="00264F1A">
        <w:rPr>
          <w:color w:val="000000" w:themeColor="text1"/>
          <w:spacing w:val="-4"/>
          <w:szCs w:val="26"/>
        </w:rPr>
        <w:t xml:space="preserve"> </w:t>
      </w:r>
    </w:p>
    <w:p w14:paraId="57B5B112" w14:textId="216E3272" w:rsidR="00C229C3" w:rsidRPr="00264F1A" w:rsidRDefault="00C229C3" w:rsidP="002D3FF8">
      <w:pPr>
        <w:spacing w:before="0" w:line="240" w:lineRule="auto"/>
        <w:rPr>
          <w:color w:val="000000" w:themeColor="text1"/>
          <w:szCs w:val="26"/>
        </w:rPr>
      </w:pPr>
      <w:r w:rsidRPr="00264F1A">
        <w:rPr>
          <w:color w:val="000000" w:themeColor="text1"/>
          <w:spacing w:val="4"/>
          <w:szCs w:val="26"/>
        </w:rPr>
        <w:t>Các tổ chức tập thể sẽ là những đầu mối chịu trách nhiệm trước chính quyền địa phương và đại diện cho tất cả các chủ thể SXKD sản phẩm CDĐL, trực tiếp thực hiện các nội dung quản lý CDĐL và các hoạt động phát triển TH cho sản phẩm</w:t>
      </w:r>
      <w:r w:rsidRPr="00264F1A">
        <w:rPr>
          <w:color w:val="000000" w:themeColor="text1"/>
          <w:szCs w:val="26"/>
        </w:rPr>
        <w:t xml:space="preserve"> CDĐL</w:t>
      </w:r>
      <w:r w:rsidR="00B62582" w:rsidRPr="00264F1A">
        <w:rPr>
          <w:color w:val="000000" w:themeColor="text1"/>
          <w:szCs w:val="26"/>
        </w:rPr>
        <w:t>.</w:t>
      </w:r>
    </w:p>
    <w:p w14:paraId="129A2673" w14:textId="07BB2C36" w:rsidR="00B62582" w:rsidRPr="00264F1A" w:rsidRDefault="004573A5" w:rsidP="002D3FF8">
      <w:pPr>
        <w:spacing w:before="0" w:line="240" w:lineRule="auto"/>
        <w:rPr>
          <w:color w:val="000000" w:themeColor="text1"/>
          <w:spacing w:val="-6"/>
          <w:szCs w:val="26"/>
        </w:rPr>
      </w:pPr>
      <w:r w:rsidRPr="00264F1A">
        <w:rPr>
          <w:color w:val="000000" w:themeColor="text1"/>
          <w:spacing w:val="-6"/>
          <w:szCs w:val="26"/>
        </w:rPr>
        <w:t>Sở KH&amp;CN là cơ quan chỉ đạo và thực hiện các hoạt động kiểm soát ngoại vi</w:t>
      </w:r>
      <w:r w:rsidR="00B62582" w:rsidRPr="00264F1A">
        <w:rPr>
          <w:color w:val="000000" w:themeColor="text1"/>
          <w:spacing w:val="-6"/>
          <w:szCs w:val="26"/>
        </w:rPr>
        <w:t xml:space="preserve">; </w:t>
      </w:r>
      <w:r w:rsidRPr="00264F1A">
        <w:rPr>
          <w:color w:val="000000" w:themeColor="text1"/>
          <w:spacing w:val="-6"/>
          <w:szCs w:val="26"/>
        </w:rPr>
        <w:t>Sở NN&amp;MT sẽ thực hiện</w:t>
      </w:r>
      <w:r w:rsidR="00B62582" w:rsidRPr="00264F1A">
        <w:rPr>
          <w:color w:val="000000" w:themeColor="text1"/>
          <w:spacing w:val="-6"/>
          <w:szCs w:val="26"/>
        </w:rPr>
        <w:t xml:space="preserve"> t</w:t>
      </w:r>
      <w:r w:rsidRPr="00264F1A">
        <w:rPr>
          <w:color w:val="000000" w:themeColor="text1"/>
          <w:spacing w:val="-6"/>
          <w:szCs w:val="26"/>
        </w:rPr>
        <w:t>ư vấn, hỗ trợ thực hiện các quy trình canh tác an toàn</w:t>
      </w:r>
      <w:r w:rsidR="00B62582" w:rsidRPr="00264F1A">
        <w:rPr>
          <w:color w:val="000000" w:themeColor="text1"/>
          <w:spacing w:val="-6"/>
          <w:szCs w:val="26"/>
        </w:rPr>
        <w:t xml:space="preserve">; </w:t>
      </w:r>
      <w:r w:rsidRPr="00264F1A">
        <w:rPr>
          <w:color w:val="000000" w:themeColor="text1"/>
          <w:spacing w:val="-6"/>
          <w:szCs w:val="26"/>
        </w:rPr>
        <w:t xml:space="preserve">Sở Công thương sẽ hỗ trợ và tham gia tổ chức </w:t>
      </w:r>
      <w:r w:rsidR="00B62582" w:rsidRPr="00264F1A">
        <w:rPr>
          <w:color w:val="000000" w:themeColor="text1"/>
          <w:spacing w:val="-6"/>
          <w:szCs w:val="26"/>
        </w:rPr>
        <w:t>c</w:t>
      </w:r>
      <w:r w:rsidRPr="00264F1A">
        <w:rPr>
          <w:color w:val="000000" w:themeColor="text1"/>
          <w:spacing w:val="-6"/>
          <w:szCs w:val="26"/>
        </w:rPr>
        <w:t>ác chương trình xúc tiến thương mại, kết nối cung cầu</w:t>
      </w:r>
      <w:r w:rsidR="00B62582" w:rsidRPr="00264F1A">
        <w:rPr>
          <w:color w:val="000000" w:themeColor="text1"/>
          <w:spacing w:val="-6"/>
          <w:szCs w:val="26"/>
        </w:rPr>
        <w:t xml:space="preserve">, </w:t>
      </w:r>
      <w:r w:rsidRPr="00264F1A">
        <w:rPr>
          <w:color w:val="000000" w:themeColor="text1"/>
          <w:spacing w:val="-6"/>
          <w:szCs w:val="26"/>
        </w:rPr>
        <w:t>truyền thông TH</w:t>
      </w:r>
      <w:r w:rsidR="00B62582" w:rsidRPr="00264F1A">
        <w:rPr>
          <w:color w:val="000000" w:themeColor="text1"/>
          <w:spacing w:val="-6"/>
          <w:szCs w:val="26"/>
        </w:rPr>
        <w:t xml:space="preserve">; </w:t>
      </w:r>
      <w:r w:rsidR="00067CB1" w:rsidRPr="00264F1A">
        <w:rPr>
          <w:color w:val="000000" w:themeColor="text1"/>
          <w:spacing w:val="-6"/>
          <w:szCs w:val="26"/>
        </w:rPr>
        <w:t xml:space="preserve">Sở Văn hoá, thể thao và du lịch sẽ hỗ trợ và tham gia tổ chức hoạt động truyền thông giới thiệu về văn hoá bản địa, </w:t>
      </w:r>
      <w:r w:rsidR="00B62582" w:rsidRPr="00264F1A">
        <w:rPr>
          <w:color w:val="000000" w:themeColor="text1"/>
          <w:spacing w:val="-6"/>
          <w:szCs w:val="26"/>
        </w:rPr>
        <w:t>x</w:t>
      </w:r>
      <w:r w:rsidR="00067CB1" w:rsidRPr="00264F1A">
        <w:rPr>
          <w:color w:val="000000" w:themeColor="text1"/>
          <w:spacing w:val="-6"/>
          <w:szCs w:val="26"/>
        </w:rPr>
        <w:t>ây dựng các chương trình du lịch gắn với vùng CDĐL</w:t>
      </w:r>
      <w:r w:rsidR="00B62582" w:rsidRPr="00264F1A">
        <w:rPr>
          <w:color w:val="000000" w:themeColor="text1"/>
          <w:spacing w:val="-6"/>
          <w:szCs w:val="26"/>
        </w:rPr>
        <w:t xml:space="preserve">; </w:t>
      </w:r>
      <w:r w:rsidRPr="00264F1A">
        <w:rPr>
          <w:color w:val="000000" w:themeColor="text1"/>
          <w:spacing w:val="-6"/>
          <w:szCs w:val="26"/>
        </w:rPr>
        <w:t xml:space="preserve">Sở Y tế và các đơn vị liên quan khác thực hiện </w:t>
      </w:r>
      <w:r w:rsidR="00B62582" w:rsidRPr="00264F1A">
        <w:rPr>
          <w:color w:val="000000" w:themeColor="text1"/>
          <w:spacing w:val="-6"/>
          <w:szCs w:val="26"/>
        </w:rPr>
        <w:t>k</w:t>
      </w:r>
      <w:r w:rsidRPr="00264F1A">
        <w:rPr>
          <w:color w:val="000000" w:themeColor="text1"/>
          <w:spacing w:val="-6"/>
          <w:szCs w:val="26"/>
        </w:rPr>
        <w:t>iểm soát quá trình chế biến sản phẩm</w:t>
      </w:r>
      <w:r w:rsidR="00B62582" w:rsidRPr="00264F1A">
        <w:rPr>
          <w:color w:val="000000" w:themeColor="text1"/>
          <w:spacing w:val="-6"/>
          <w:szCs w:val="26"/>
        </w:rPr>
        <w:t>…</w:t>
      </w:r>
    </w:p>
    <w:p w14:paraId="604526EB" w14:textId="558BA611" w:rsidR="00074F5E" w:rsidRPr="00264F1A" w:rsidRDefault="001D320A" w:rsidP="002D3FF8">
      <w:pPr>
        <w:pStyle w:val="Heading2"/>
        <w:spacing w:before="0" w:line="240" w:lineRule="auto"/>
        <w:rPr>
          <w:rFonts w:cs="Times New Roman"/>
          <w:color w:val="000000" w:themeColor="text1"/>
        </w:rPr>
      </w:pPr>
      <w:bookmarkStart w:id="301" w:name="_Toc199968421"/>
      <w:bookmarkStart w:id="302" w:name="_Toc200015361"/>
      <w:bookmarkStart w:id="303" w:name="_Toc200016189"/>
      <w:bookmarkStart w:id="304" w:name="_Toc200016539"/>
      <w:bookmarkEnd w:id="297"/>
      <w:bookmarkEnd w:id="298"/>
      <w:bookmarkEnd w:id="299"/>
      <w:bookmarkEnd w:id="300"/>
      <w:r w:rsidRPr="00264F1A">
        <w:rPr>
          <w:rFonts w:cs="Times New Roman"/>
          <w:color w:val="000000" w:themeColor="text1"/>
        </w:rPr>
        <w:t>3</w:t>
      </w:r>
      <w:r w:rsidR="00074F5E" w:rsidRPr="00264F1A">
        <w:rPr>
          <w:rFonts w:cs="Times New Roman"/>
          <w:color w:val="000000" w:themeColor="text1"/>
        </w:rPr>
        <w:t>.2.</w:t>
      </w:r>
      <w:r w:rsidRPr="00264F1A">
        <w:rPr>
          <w:rFonts w:cs="Times New Roman"/>
          <w:color w:val="000000" w:themeColor="text1"/>
        </w:rPr>
        <w:t>6</w:t>
      </w:r>
      <w:r w:rsidR="00074F5E" w:rsidRPr="00264F1A">
        <w:rPr>
          <w:rFonts w:cs="Times New Roman"/>
          <w:color w:val="000000" w:themeColor="text1"/>
        </w:rPr>
        <w:t>. Một số kiến nghị</w:t>
      </w:r>
      <w:bookmarkEnd w:id="301"/>
      <w:bookmarkEnd w:id="302"/>
      <w:bookmarkEnd w:id="303"/>
      <w:bookmarkEnd w:id="304"/>
      <w:r w:rsidR="00074F5E" w:rsidRPr="00264F1A">
        <w:rPr>
          <w:rFonts w:cs="Times New Roman"/>
          <w:color w:val="000000" w:themeColor="text1"/>
        </w:rPr>
        <w:t xml:space="preserve"> </w:t>
      </w:r>
    </w:p>
    <w:p w14:paraId="3958959D" w14:textId="71D4C884" w:rsidR="00BC4CA1" w:rsidRPr="00264F1A" w:rsidRDefault="00BC4CA1" w:rsidP="002D3FF8">
      <w:pPr>
        <w:spacing w:before="0" w:line="240" w:lineRule="auto"/>
        <w:rPr>
          <w:i/>
          <w:iCs/>
          <w:color w:val="000000" w:themeColor="text1"/>
          <w:szCs w:val="26"/>
        </w:rPr>
      </w:pPr>
      <w:r w:rsidRPr="00264F1A">
        <w:rPr>
          <w:i/>
          <w:iCs/>
          <w:color w:val="000000" w:themeColor="text1"/>
          <w:szCs w:val="26"/>
        </w:rPr>
        <w:t xml:space="preserve">Với </w:t>
      </w:r>
      <w:r w:rsidR="00D448BB" w:rsidRPr="00264F1A">
        <w:rPr>
          <w:i/>
          <w:iCs/>
          <w:color w:val="000000" w:themeColor="text1"/>
          <w:szCs w:val="26"/>
        </w:rPr>
        <w:t>UBND</w:t>
      </w:r>
      <w:r w:rsidR="00795651" w:rsidRPr="00264F1A">
        <w:rPr>
          <w:i/>
          <w:iCs/>
          <w:color w:val="000000" w:themeColor="text1"/>
          <w:szCs w:val="26"/>
        </w:rPr>
        <w:t xml:space="preserve"> tỉnh Sơn La</w:t>
      </w:r>
      <w:r w:rsidR="00D448BB" w:rsidRPr="00264F1A">
        <w:rPr>
          <w:i/>
          <w:iCs/>
          <w:color w:val="000000" w:themeColor="text1"/>
          <w:szCs w:val="26"/>
        </w:rPr>
        <w:t xml:space="preserve">, </w:t>
      </w:r>
      <w:r w:rsidR="00795651" w:rsidRPr="00264F1A">
        <w:rPr>
          <w:i/>
          <w:iCs/>
          <w:color w:val="000000" w:themeColor="text1"/>
          <w:szCs w:val="26"/>
        </w:rPr>
        <w:t xml:space="preserve">Sở </w:t>
      </w:r>
      <w:r w:rsidR="00D448BB" w:rsidRPr="00264F1A">
        <w:rPr>
          <w:i/>
          <w:iCs/>
          <w:color w:val="000000" w:themeColor="text1"/>
          <w:szCs w:val="26"/>
        </w:rPr>
        <w:t>KH</w:t>
      </w:r>
      <w:r w:rsidR="00795651" w:rsidRPr="00264F1A">
        <w:rPr>
          <w:i/>
          <w:iCs/>
          <w:color w:val="000000" w:themeColor="text1"/>
          <w:szCs w:val="26"/>
        </w:rPr>
        <w:t>&amp;</w:t>
      </w:r>
      <w:r w:rsidR="00D448BB" w:rsidRPr="00264F1A">
        <w:rPr>
          <w:i/>
          <w:iCs/>
          <w:color w:val="000000" w:themeColor="text1"/>
          <w:szCs w:val="26"/>
        </w:rPr>
        <w:t>CN</w:t>
      </w:r>
      <w:r w:rsidRPr="00264F1A">
        <w:rPr>
          <w:i/>
          <w:iCs/>
          <w:color w:val="000000" w:themeColor="text1"/>
          <w:szCs w:val="26"/>
        </w:rPr>
        <w:t xml:space="preserve">: </w:t>
      </w:r>
    </w:p>
    <w:p w14:paraId="45727A1F" w14:textId="295DAE59" w:rsidR="00EA3480" w:rsidRPr="00264F1A" w:rsidRDefault="009C09C5" w:rsidP="002D3FF8">
      <w:pPr>
        <w:spacing w:before="0" w:line="240" w:lineRule="auto"/>
        <w:rPr>
          <w:color w:val="000000" w:themeColor="text1"/>
          <w:spacing w:val="-2"/>
          <w:szCs w:val="26"/>
        </w:rPr>
      </w:pPr>
      <w:r w:rsidRPr="00264F1A">
        <w:rPr>
          <w:color w:val="000000" w:themeColor="text1"/>
          <w:spacing w:val="-2"/>
          <w:szCs w:val="26"/>
        </w:rPr>
        <w:t>Đ</w:t>
      </w:r>
      <w:r w:rsidR="00533FB3" w:rsidRPr="00264F1A">
        <w:rPr>
          <w:color w:val="000000" w:themeColor="text1"/>
          <w:spacing w:val="-2"/>
          <w:szCs w:val="26"/>
        </w:rPr>
        <w:t>iều chỉnh quy chế quản lý CDĐL</w:t>
      </w:r>
      <w:r w:rsidRPr="00264F1A">
        <w:rPr>
          <w:color w:val="000000" w:themeColor="text1"/>
          <w:spacing w:val="-2"/>
          <w:szCs w:val="26"/>
        </w:rPr>
        <w:t xml:space="preserve">, </w:t>
      </w:r>
      <w:r w:rsidR="00533FB3" w:rsidRPr="00264F1A">
        <w:rPr>
          <w:color w:val="000000" w:themeColor="text1"/>
          <w:spacing w:val="-2"/>
          <w:szCs w:val="26"/>
        </w:rPr>
        <w:t>phân định rõ trách nhiệm của các cơ quan chức năng trong việc tham gia phát triển</w:t>
      </w:r>
      <w:r w:rsidR="00D20376" w:rsidRPr="00264F1A">
        <w:rPr>
          <w:color w:val="000000" w:themeColor="text1"/>
          <w:spacing w:val="-2"/>
          <w:szCs w:val="26"/>
        </w:rPr>
        <w:t xml:space="preserve"> </w:t>
      </w:r>
      <w:r w:rsidR="00A64049" w:rsidRPr="00264F1A">
        <w:rPr>
          <w:color w:val="000000" w:themeColor="text1"/>
          <w:spacing w:val="-2"/>
          <w:szCs w:val="26"/>
        </w:rPr>
        <w:t>TH</w:t>
      </w:r>
      <w:r w:rsidR="00D20376" w:rsidRPr="00264F1A">
        <w:rPr>
          <w:color w:val="000000" w:themeColor="text1"/>
          <w:spacing w:val="-2"/>
          <w:szCs w:val="26"/>
        </w:rPr>
        <w:t xml:space="preserve"> sản phẩm </w:t>
      </w:r>
      <w:r w:rsidR="00533FB3" w:rsidRPr="00264F1A">
        <w:rPr>
          <w:color w:val="000000" w:themeColor="text1"/>
          <w:spacing w:val="-2"/>
          <w:szCs w:val="26"/>
        </w:rPr>
        <w:t>CDĐL, nhấn mạnh vai trò của Sở Công thương</w:t>
      </w:r>
      <w:r w:rsidRPr="00264F1A">
        <w:rPr>
          <w:color w:val="000000" w:themeColor="text1"/>
          <w:spacing w:val="-2"/>
          <w:szCs w:val="26"/>
        </w:rPr>
        <w:t xml:space="preserve"> </w:t>
      </w:r>
      <w:r w:rsidR="00533FB3" w:rsidRPr="00264F1A">
        <w:rPr>
          <w:color w:val="000000" w:themeColor="text1"/>
          <w:spacing w:val="-2"/>
          <w:szCs w:val="26"/>
        </w:rPr>
        <w:t xml:space="preserve">trong các hoạt động xúc tiến thương mại, triển khai hoạt động phát triển </w:t>
      </w:r>
      <w:r w:rsidR="00A64049" w:rsidRPr="00264F1A">
        <w:rPr>
          <w:color w:val="000000" w:themeColor="text1"/>
          <w:spacing w:val="-2"/>
          <w:szCs w:val="26"/>
        </w:rPr>
        <w:t>TH</w:t>
      </w:r>
      <w:r w:rsidR="00533FB3" w:rsidRPr="00264F1A">
        <w:rPr>
          <w:color w:val="000000" w:themeColor="text1"/>
          <w:spacing w:val="-2"/>
          <w:szCs w:val="26"/>
        </w:rPr>
        <w:t>.</w:t>
      </w:r>
    </w:p>
    <w:p w14:paraId="28C6AE41" w14:textId="07BBCF0D" w:rsidR="003A483D" w:rsidRPr="00264F1A" w:rsidRDefault="009C09C5" w:rsidP="002D3FF8">
      <w:pPr>
        <w:spacing w:before="0" w:line="240" w:lineRule="auto"/>
        <w:rPr>
          <w:color w:val="000000" w:themeColor="text1"/>
          <w:spacing w:val="-6"/>
          <w:szCs w:val="26"/>
        </w:rPr>
      </w:pPr>
      <w:r w:rsidRPr="00264F1A">
        <w:rPr>
          <w:color w:val="000000" w:themeColor="text1"/>
          <w:spacing w:val="-6"/>
          <w:szCs w:val="26"/>
        </w:rPr>
        <w:t>T</w:t>
      </w:r>
      <w:r w:rsidR="00D448BB" w:rsidRPr="00264F1A">
        <w:rPr>
          <w:color w:val="000000" w:themeColor="text1"/>
          <w:spacing w:val="-6"/>
          <w:szCs w:val="26"/>
        </w:rPr>
        <w:t xml:space="preserve">rao quyền quản lý CDĐL cho </w:t>
      </w:r>
      <w:r w:rsidR="00BC4CA1" w:rsidRPr="00264F1A">
        <w:rPr>
          <w:color w:val="000000" w:themeColor="text1"/>
          <w:spacing w:val="-6"/>
          <w:szCs w:val="26"/>
        </w:rPr>
        <w:t xml:space="preserve">các </w:t>
      </w:r>
      <w:r w:rsidR="00D448BB" w:rsidRPr="00264F1A">
        <w:rPr>
          <w:color w:val="000000" w:themeColor="text1"/>
          <w:spacing w:val="-6"/>
          <w:szCs w:val="26"/>
        </w:rPr>
        <w:t>tổ chức tập thể,</w:t>
      </w:r>
      <w:r w:rsidR="00BC4CA1" w:rsidRPr="00264F1A">
        <w:rPr>
          <w:color w:val="000000" w:themeColor="text1"/>
          <w:spacing w:val="-6"/>
          <w:szCs w:val="26"/>
        </w:rPr>
        <w:t xml:space="preserve"> bởi ch</w:t>
      </w:r>
      <w:r w:rsidR="00905944" w:rsidRPr="00264F1A">
        <w:rPr>
          <w:color w:val="000000" w:themeColor="text1"/>
          <w:spacing w:val="-6"/>
          <w:szCs w:val="26"/>
        </w:rPr>
        <w:t xml:space="preserve">ính </w:t>
      </w:r>
      <w:r w:rsidR="00BC4CA1" w:rsidRPr="00264F1A">
        <w:rPr>
          <w:color w:val="000000" w:themeColor="text1"/>
          <w:spacing w:val="-6"/>
          <w:szCs w:val="26"/>
        </w:rPr>
        <w:t xml:space="preserve">những tổ chức tập thể là gắn bó và gần nhất với các chủ thể </w:t>
      </w:r>
      <w:r w:rsidR="00497BAD" w:rsidRPr="00264F1A">
        <w:rPr>
          <w:color w:val="000000" w:themeColor="text1"/>
          <w:spacing w:val="-6"/>
          <w:szCs w:val="26"/>
        </w:rPr>
        <w:t>SXKD</w:t>
      </w:r>
      <w:r w:rsidR="00951415" w:rsidRPr="00264F1A">
        <w:rPr>
          <w:color w:val="000000" w:themeColor="text1"/>
          <w:spacing w:val="-6"/>
          <w:szCs w:val="26"/>
        </w:rPr>
        <w:t xml:space="preserve"> </w:t>
      </w:r>
      <w:r w:rsidR="00D20376" w:rsidRPr="00264F1A">
        <w:rPr>
          <w:color w:val="000000" w:themeColor="text1"/>
          <w:spacing w:val="-6"/>
          <w:szCs w:val="26"/>
        </w:rPr>
        <w:t xml:space="preserve">sản phẩm </w:t>
      </w:r>
      <w:r w:rsidR="00BC4CA1" w:rsidRPr="00264F1A">
        <w:rPr>
          <w:color w:val="000000" w:themeColor="text1"/>
          <w:spacing w:val="-6"/>
          <w:szCs w:val="26"/>
        </w:rPr>
        <w:t>CDĐL</w:t>
      </w:r>
      <w:r w:rsidR="00905944" w:rsidRPr="00264F1A">
        <w:rPr>
          <w:color w:val="000000" w:themeColor="text1"/>
          <w:spacing w:val="-6"/>
          <w:szCs w:val="26"/>
        </w:rPr>
        <w:t>.</w:t>
      </w:r>
    </w:p>
    <w:p w14:paraId="16D459AD" w14:textId="6459AD68" w:rsidR="002F05F8" w:rsidRPr="00264F1A" w:rsidRDefault="003A483D" w:rsidP="002D3FF8">
      <w:pPr>
        <w:spacing w:before="0" w:line="240" w:lineRule="auto"/>
        <w:rPr>
          <w:i/>
          <w:iCs/>
          <w:color w:val="000000" w:themeColor="text1"/>
          <w:szCs w:val="26"/>
        </w:rPr>
      </w:pPr>
      <w:r w:rsidRPr="00264F1A">
        <w:rPr>
          <w:i/>
          <w:iCs/>
          <w:color w:val="000000" w:themeColor="text1"/>
          <w:szCs w:val="26"/>
        </w:rPr>
        <w:t xml:space="preserve">Với Cục </w:t>
      </w:r>
      <w:r w:rsidR="00951415" w:rsidRPr="00264F1A">
        <w:rPr>
          <w:i/>
          <w:iCs/>
          <w:color w:val="000000" w:themeColor="text1"/>
          <w:szCs w:val="26"/>
        </w:rPr>
        <w:t>Sở hữu trí tuệ</w:t>
      </w:r>
      <w:r w:rsidRPr="00264F1A">
        <w:rPr>
          <w:i/>
          <w:iCs/>
          <w:color w:val="000000" w:themeColor="text1"/>
          <w:szCs w:val="26"/>
        </w:rPr>
        <w:t xml:space="preserve">, Bộ KH&amp;CN: </w:t>
      </w:r>
      <w:r w:rsidR="00BC4CA1" w:rsidRPr="00264F1A">
        <w:rPr>
          <w:i/>
          <w:iCs/>
          <w:color w:val="000000" w:themeColor="text1"/>
          <w:szCs w:val="26"/>
        </w:rPr>
        <w:t xml:space="preserve"> </w:t>
      </w:r>
    </w:p>
    <w:p w14:paraId="3DB6D0C1" w14:textId="7ED9E0E9" w:rsidR="003A483D" w:rsidRPr="00264F1A" w:rsidRDefault="003A483D" w:rsidP="002D3FF8">
      <w:pPr>
        <w:spacing w:before="0" w:line="240" w:lineRule="auto"/>
        <w:rPr>
          <w:color w:val="000000" w:themeColor="text1"/>
          <w:spacing w:val="-16"/>
          <w:szCs w:val="26"/>
        </w:rPr>
      </w:pPr>
      <w:r w:rsidRPr="00264F1A">
        <w:rPr>
          <w:color w:val="000000" w:themeColor="text1"/>
          <w:spacing w:val="-16"/>
          <w:szCs w:val="26"/>
        </w:rPr>
        <w:t>H</w:t>
      </w:r>
      <w:r w:rsidR="00D448BB" w:rsidRPr="00264F1A">
        <w:rPr>
          <w:color w:val="000000" w:themeColor="text1"/>
          <w:spacing w:val="-16"/>
          <w:szCs w:val="26"/>
        </w:rPr>
        <w:t xml:space="preserve">ỗ trợ thủ tục đăng ký bảo hộ </w:t>
      </w:r>
      <w:r w:rsidR="00AC15AC" w:rsidRPr="00264F1A">
        <w:rPr>
          <w:color w:val="000000" w:themeColor="text1"/>
          <w:spacing w:val="-16"/>
          <w:szCs w:val="26"/>
        </w:rPr>
        <w:t xml:space="preserve">CDĐL </w:t>
      </w:r>
      <w:r w:rsidR="00D448BB" w:rsidRPr="00264F1A">
        <w:rPr>
          <w:color w:val="000000" w:themeColor="text1"/>
          <w:spacing w:val="-16"/>
          <w:szCs w:val="26"/>
        </w:rPr>
        <w:t xml:space="preserve">tại </w:t>
      </w:r>
      <w:r w:rsidR="00AC15AC" w:rsidRPr="00264F1A">
        <w:rPr>
          <w:color w:val="000000" w:themeColor="text1"/>
          <w:spacing w:val="-16"/>
          <w:szCs w:val="26"/>
        </w:rPr>
        <w:t xml:space="preserve">một số quốc gia </w:t>
      </w:r>
      <w:r w:rsidRPr="00264F1A">
        <w:rPr>
          <w:color w:val="000000" w:themeColor="text1"/>
          <w:spacing w:val="-16"/>
          <w:szCs w:val="26"/>
        </w:rPr>
        <w:t>cho</w:t>
      </w:r>
      <w:r w:rsidR="00D20376" w:rsidRPr="00264F1A">
        <w:rPr>
          <w:color w:val="000000" w:themeColor="text1"/>
          <w:spacing w:val="-16"/>
          <w:szCs w:val="26"/>
        </w:rPr>
        <w:t xml:space="preserve"> sản phẩm </w:t>
      </w:r>
      <w:r w:rsidRPr="00264F1A">
        <w:rPr>
          <w:color w:val="000000" w:themeColor="text1"/>
          <w:spacing w:val="-16"/>
          <w:szCs w:val="26"/>
        </w:rPr>
        <w:t>cà phê Sơn La</w:t>
      </w:r>
      <w:r w:rsidR="009C09C5" w:rsidRPr="00264F1A">
        <w:rPr>
          <w:color w:val="000000" w:themeColor="text1"/>
          <w:spacing w:val="-16"/>
          <w:szCs w:val="26"/>
        </w:rPr>
        <w:t xml:space="preserve"> (</w:t>
      </w:r>
      <w:r w:rsidR="00AC15AC" w:rsidRPr="00264F1A">
        <w:rPr>
          <w:color w:val="000000" w:themeColor="text1"/>
          <w:spacing w:val="-16"/>
          <w:szCs w:val="26"/>
        </w:rPr>
        <w:t>Séc, Đức, Hàn Quốc</w:t>
      </w:r>
      <w:r w:rsidR="009C09C5" w:rsidRPr="00264F1A">
        <w:rPr>
          <w:color w:val="000000" w:themeColor="text1"/>
          <w:spacing w:val="-16"/>
          <w:szCs w:val="26"/>
        </w:rPr>
        <w:t>)</w:t>
      </w:r>
      <w:r w:rsidR="00AC15AC" w:rsidRPr="00264F1A">
        <w:rPr>
          <w:color w:val="000000" w:themeColor="text1"/>
          <w:spacing w:val="-16"/>
          <w:szCs w:val="26"/>
        </w:rPr>
        <w:t>, nơi hiện nay các</w:t>
      </w:r>
      <w:r w:rsidR="00D20376" w:rsidRPr="00264F1A">
        <w:rPr>
          <w:color w:val="000000" w:themeColor="text1"/>
          <w:spacing w:val="-16"/>
          <w:szCs w:val="26"/>
        </w:rPr>
        <w:t xml:space="preserve"> sản phẩm </w:t>
      </w:r>
      <w:r w:rsidR="00AC15AC" w:rsidRPr="00264F1A">
        <w:rPr>
          <w:color w:val="000000" w:themeColor="text1"/>
          <w:spacing w:val="-16"/>
          <w:szCs w:val="26"/>
        </w:rPr>
        <w:t>cà phê arabica Sơn La đang được xuất khẩu</w:t>
      </w:r>
      <w:r w:rsidR="009C09C5" w:rsidRPr="00264F1A">
        <w:rPr>
          <w:color w:val="000000" w:themeColor="text1"/>
          <w:spacing w:val="-16"/>
          <w:szCs w:val="26"/>
        </w:rPr>
        <w:t xml:space="preserve">. </w:t>
      </w:r>
      <w:r w:rsidR="00D414A2" w:rsidRPr="00264F1A">
        <w:rPr>
          <w:color w:val="000000" w:themeColor="text1"/>
          <w:spacing w:val="-16"/>
          <w:szCs w:val="26"/>
        </w:rPr>
        <w:t>Hỗ trợ</w:t>
      </w:r>
      <w:r w:rsidR="006E2E50" w:rsidRPr="00264F1A">
        <w:rPr>
          <w:color w:val="000000" w:themeColor="text1"/>
          <w:spacing w:val="-16"/>
          <w:szCs w:val="26"/>
        </w:rPr>
        <w:t xml:space="preserve"> thủ tục đăng ký bảo hộ </w:t>
      </w:r>
      <w:r w:rsidR="00F777E9" w:rsidRPr="00264F1A">
        <w:rPr>
          <w:color w:val="000000" w:themeColor="text1"/>
          <w:spacing w:val="-16"/>
          <w:szCs w:val="26"/>
        </w:rPr>
        <w:t xml:space="preserve">nhãn hiệu </w:t>
      </w:r>
      <w:r w:rsidR="006E2E50" w:rsidRPr="00264F1A">
        <w:rPr>
          <w:color w:val="000000" w:themeColor="text1"/>
          <w:spacing w:val="-16"/>
          <w:szCs w:val="26"/>
        </w:rPr>
        <w:t xml:space="preserve">tập thể cho cà phê, chè và xoài tại thị trường Trung Quốc, Hàn Quốc. </w:t>
      </w:r>
      <w:r w:rsidR="00D414A2" w:rsidRPr="00264F1A">
        <w:rPr>
          <w:color w:val="000000" w:themeColor="text1"/>
          <w:spacing w:val="-16"/>
          <w:szCs w:val="26"/>
        </w:rPr>
        <w:t xml:space="preserve"> </w:t>
      </w:r>
      <w:r w:rsidR="00AC15AC" w:rsidRPr="00264F1A">
        <w:rPr>
          <w:color w:val="000000" w:themeColor="text1"/>
          <w:spacing w:val="-16"/>
          <w:szCs w:val="26"/>
        </w:rPr>
        <w:t xml:space="preserve">  </w:t>
      </w:r>
      <w:r w:rsidRPr="00264F1A">
        <w:rPr>
          <w:color w:val="000000" w:themeColor="text1"/>
          <w:spacing w:val="-16"/>
          <w:szCs w:val="26"/>
        </w:rPr>
        <w:t xml:space="preserve">  </w:t>
      </w:r>
    </w:p>
    <w:p w14:paraId="4D71B086" w14:textId="77777777" w:rsidR="006E2E50" w:rsidRPr="00264F1A" w:rsidRDefault="006E2E50" w:rsidP="002D3FF8">
      <w:pPr>
        <w:spacing w:before="0" w:line="240" w:lineRule="auto"/>
        <w:rPr>
          <w:i/>
          <w:iCs/>
          <w:color w:val="000000" w:themeColor="text1"/>
          <w:szCs w:val="26"/>
        </w:rPr>
      </w:pPr>
      <w:r w:rsidRPr="00264F1A">
        <w:rPr>
          <w:i/>
          <w:iCs/>
          <w:color w:val="000000" w:themeColor="text1"/>
          <w:szCs w:val="26"/>
        </w:rPr>
        <w:t>Với Bộ Công thương:</w:t>
      </w:r>
    </w:p>
    <w:p w14:paraId="182955B7" w14:textId="7E9AD369" w:rsidR="00131E08" w:rsidRPr="00264F1A" w:rsidRDefault="006E2E50" w:rsidP="002D3FF8">
      <w:pPr>
        <w:spacing w:before="0" w:line="240" w:lineRule="auto"/>
        <w:rPr>
          <w:color w:val="000000" w:themeColor="text1"/>
          <w:szCs w:val="26"/>
        </w:rPr>
      </w:pPr>
      <w:r w:rsidRPr="00264F1A">
        <w:rPr>
          <w:color w:val="000000" w:themeColor="text1"/>
          <w:szCs w:val="26"/>
        </w:rPr>
        <w:t xml:space="preserve">Hỗ trợ </w:t>
      </w:r>
      <w:r w:rsidR="00795651" w:rsidRPr="00264F1A">
        <w:rPr>
          <w:color w:val="000000" w:themeColor="text1"/>
          <w:szCs w:val="26"/>
        </w:rPr>
        <w:t xml:space="preserve">các hoạt động xúc tiến </w:t>
      </w:r>
      <w:r w:rsidRPr="00264F1A">
        <w:rPr>
          <w:color w:val="000000" w:themeColor="text1"/>
          <w:szCs w:val="26"/>
        </w:rPr>
        <w:t>thương mại cho</w:t>
      </w:r>
      <w:r w:rsidR="00D20376" w:rsidRPr="00264F1A">
        <w:rPr>
          <w:color w:val="000000" w:themeColor="text1"/>
          <w:szCs w:val="26"/>
        </w:rPr>
        <w:t xml:space="preserve"> sản phẩm </w:t>
      </w:r>
      <w:r w:rsidR="00795651" w:rsidRPr="00264F1A">
        <w:rPr>
          <w:color w:val="000000" w:themeColor="text1"/>
          <w:szCs w:val="26"/>
        </w:rPr>
        <w:t>CDĐL ra thị trường nước ngoài</w:t>
      </w:r>
      <w:r w:rsidR="00B62940" w:rsidRPr="00264F1A">
        <w:rPr>
          <w:color w:val="000000" w:themeColor="text1"/>
          <w:szCs w:val="26"/>
        </w:rPr>
        <w:t xml:space="preserve">. Hỗ trợ các hoạt động </w:t>
      </w:r>
      <w:r w:rsidR="00795651" w:rsidRPr="00264F1A">
        <w:rPr>
          <w:color w:val="000000" w:themeColor="text1"/>
          <w:szCs w:val="26"/>
        </w:rPr>
        <w:t>truyền thông</w:t>
      </w:r>
      <w:r w:rsidR="00D20376" w:rsidRPr="00264F1A">
        <w:rPr>
          <w:color w:val="000000" w:themeColor="text1"/>
          <w:szCs w:val="26"/>
        </w:rPr>
        <w:t xml:space="preserve"> </w:t>
      </w:r>
      <w:r w:rsidR="00A64049" w:rsidRPr="00264F1A">
        <w:rPr>
          <w:color w:val="000000" w:themeColor="text1"/>
          <w:szCs w:val="26"/>
        </w:rPr>
        <w:t>TH</w:t>
      </w:r>
      <w:r w:rsidR="00D20376" w:rsidRPr="00264F1A">
        <w:rPr>
          <w:color w:val="000000" w:themeColor="text1"/>
          <w:szCs w:val="26"/>
        </w:rPr>
        <w:t xml:space="preserve"> </w:t>
      </w:r>
      <w:r w:rsidR="00B62940" w:rsidRPr="00264F1A">
        <w:rPr>
          <w:color w:val="000000" w:themeColor="text1"/>
          <w:szCs w:val="26"/>
        </w:rPr>
        <w:t xml:space="preserve">cho cơ sở </w:t>
      </w:r>
      <w:r w:rsidR="00497BAD" w:rsidRPr="00264F1A">
        <w:rPr>
          <w:color w:val="000000" w:themeColor="text1"/>
          <w:szCs w:val="26"/>
        </w:rPr>
        <w:t>SXKD</w:t>
      </w:r>
      <w:r w:rsidR="00951415" w:rsidRPr="00264F1A">
        <w:rPr>
          <w:color w:val="000000" w:themeColor="text1"/>
          <w:szCs w:val="26"/>
        </w:rPr>
        <w:t xml:space="preserve"> </w:t>
      </w:r>
      <w:r w:rsidR="00B62940" w:rsidRPr="00264F1A">
        <w:rPr>
          <w:color w:val="000000" w:themeColor="text1"/>
          <w:szCs w:val="26"/>
        </w:rPr>
        <w:t>và</w:t>
      </w:r>
      <w:r w:rsidR="00D20376" w:rsidRPr="00264F1A">
        <w:rPr>
          <w:color w:val="000000" w:themeColor="text1"/>
          <w:szCs w:val="26"/>
        </w:rPr>
        <w:t xml:space="preserve"> </w:t>
      </w:r>
      <w:r w:rsidR="00A64049" w:rsidRPr="00264F1A">
        <w:rPr>
          <w:color w:val="000000" w:themeColor="text1"/>
          <w:szCs w:val="26"/>
        </w:rPr>
        <w:t>TH</w:t>
      </w:r>
      <w:r w:rsidR="00D20376" w:rsidRPr="00264F1A">
        <w:rPr>
          <w:color w:val="000000" w:themeColor="text1"/>
          <w:szCs w:val="26"/>
        </w:rPr>
        <w:t xml:space="preserve"> </w:t>
      </w:r>
      <w:r w:rsidR="00B62940" w:rsidRPr="00264F1A">
        <w:rPr>
          <w:color w:val="000000" w:themeColor="text1"/>
          <w:szCs w:val="26"/>
        </w:rPr>
        <w:t xml:space="preserve">CDĐL của Sơn La </w:t>
      </w:r>
      <w:r w:rsidR="00795651" w:rsidRPr="00264F1A">
        <w:rPr>
          <w:color w:val="000000" w:themeColor="text1"/>
          <w:szCs w:val="26"/>
        </w:rPr>
        <w:t xml:space="preserve">trong </w:t>
      </w:r>
      <w:r w:rsidR="00795651" w:rsidRPr="00264F1A">
        <w:rPr>
          <w:color w:val="000000" w:themeColor="text1"/>
          <w:spacing w:val="2"/>
          <w:szCs w:val="26"/>
        </w:rPr>
        <w:t xml:space="preserve">các </w:t>
      </w:r>
      <w:r w:rsidR="00B62940" w:rsidRPr="00264F1A">
        <w:rPr>
          <w:color w:val="000000" w:themeColor="text1"/>
          <w:spacing w:val="2"/>
          <w:szCs w:val="26"/>
        </w:rPr>
        <w:t xml:space="preserve">chương trình </w:t>
      </w:r>
      <w:r w:rsidR="00795651" w:rsidRPr="00264F1A">
        <w:rPr>
          <w:color w:val="000000" w:themeColor="text1"/>
          <w:spacing w:val="2"/>
          <w:szCs w:val="26"/>
        </w:rPr>
        <w:t xml:space="preserve">hội </w:t>
      </w:r>
      <w:r w:rsidR="00B62940" w:rsidRPr="00264F1A">
        <w:rPr>
          <w:color w:val="000000" w:themeColor="text1"/>
          <w:spacing w:val="2"/>
          <w:szCs w:val="26"/>
        </w:rPr>
        <w:t xml:space="preserve">chợ triển lãm quốc tế  </w:t>
      </w:r>
      <w:r w:rsidR="00795651" w:rsidRPr="00264F1A">
        <w:rPr>
          <w:color w:val="000000" w:themeColor="text1"/>
          <w:spacing w:val="2"/>
          <w:szCs w:val="26"/>
        </w:rPr>
        <w:t>tại nước ngoài</w:t>
      </w:r>
      <w:r w:rsidR="00B62940" w:rsidRPr="00264F1A">
        <w:rPr>
          <w:color w:val="000000" w:themeColor="text1"/>
          <w:spacing w:val="2"/>
          <w:szCs w:val="26"/>
        </w:rPr>
        <w:t xml:space="preserve">. </w:t>
      </w:r>
      <w:r w:rsidR="00131E08" w:rsidRPr="00264F1A">
        <w:rPr>
          <w:color w:val="000000" w:themeColor="text1"/>
          <w:szCs w:val="26"/>
        </w:rPr>
        <w:t>Hỗ trợ địa phương trong các chương trình tập huấn nâng cao kỹ năng  xúc tiến thương mại nói chung và phát triển</w:t>
      </w:r>
      <w:r w:rsidR="00D20376" w:rsidRPr="00264F1A">
        <w:rPr>
          <w:color w:val="000000" w:themeColor="text1"/>
          <w:szCs w:val="26"/>
        </w:rPr>
        <w:t xml:space="preserve"> </w:t>
      </w:r>
      <w:r w:rsidR="00A64049" w:rsidRPr="00264F1A">
        <w:rPr>
          <w:color w:val="000000" w:themeColor="text1"/>
          <w:szCs w:val="26"/>
        </w:rPr>
        <w:t>TH</w:t>
      </w:r>
      <w:r w:rsidR="00D20376" w:rsidRPr="00264F1A">
        <w:rPr>
          <w:color w:val="000000" w:themeColor="text1"/>
          <w:szCs w:val="26"/>
        </w:rPr>
        <w:t xml:space="preserve"> </w:t>
      </w:r>
      <w:r w:rsidR="00131E08" w:rsidRPr="00264F1A">
        <w:rPr>
          <w:color w:val="000000" w:themeColor="text1"/>
          <w:szCs w:val="26"/>
        </w:rPr>
        <w:t>nói riêng cho các</w:t>
      </w:r>
      <w:r w:rsidR="00D20376" w:rsidRPr="00264F1A">
        <w:rPr>
          <w:color w:val="000000" w:themeColor="text1"/>
          <w:szCs w:val="26"/>
        </w:rPr>
        <w:t xml:space="preserve"> sản phẩm </w:t>
      </w:r>
      <w:r w:rsidR="00131E08" w:rsidRPr="00264F1A">
        <w:rPr>
          <w:color w:val="000000" w:themeColor="text1"/>
          <w:szCs w:val="26"/>
        </w:rPr>
        <w:t>địa phương, trong  đó có các</w:t>
      </w:r>
      <w:r w:rsidR="00D20376" w:rsidRPr="00264F1A">
        <w:rPr>
          <w:color w:val="000000" w:themeColor="text1"/>
          <w:szCs w:val="26"/>
        </w:rPr>
        <w:t xml:space="preserve"> sản phẩm </w:t>
      </w:r>
      <w:r w:rsidR="00131E08" w:rsidRPr="00264F1A">
        <w:rPr>
          <w:color w:val="000000" w:themeColor="text1"/>
          <w:szCs w:val="26"/>
        </w:rPr>
        <w:t>CDĐL.</w:t>
      </w:r>
      <w:r w:rsidR="00B62940" w:rsidRPr="00264F1A">
        <w:rPr>
          <w:color w:val="000000" w:themeColor="text1"/>
          <w:szCs w:val="26"/>
        </w:rPr>
        <w:t xml:space="preserve"> </w:t>
      </w:r>
    </w:p>
    <w:p w14:paraId="51A234D3" w14:textId="77777777" w:rsidR="00C26AF9" w:rsidRPr="00264F1A" w:rsidRDefault="00C26AF9" w:rsidP="002D3FF8">
      <w:pPr>
        <w:spacing w:before="0" w:line="240" w:lineRule="auto"/>
        <w:rPr>
          <w:color w:val="000000" w:themeColor="text1"/>
          <w:szCs w:val="26"/>
        </w:rPr>
      </w:pPr>
    </w:p>
    <w:p w14:paraId="39407AA9" w14:textId="77777777" w:rsidR="00C26AF9" w:rsidRPr="00BA658E" w:rsidRDefault="00C26AF9" w:rsidP="002D3FF8">
      <w:pPr>
        <w:spacing w:before="0" w:line="240" w:lineRule="auto"/>
        <w:rPr>
          <w:color w:val="000000" w:themeColor="text1"/>
          <w:sz w:val="27"/>
          <w:szCs w:val="27"/>
        </w:rPr>
      </w:pPr>
    </w:p>
    <w:p w14:paraId="6F27A027" w14:textId="77777777" w:rsidR="00C26AF9" w:rsidRPr="00BA658E" w:rsidRDefault="00C26AF9" w:rsidP="002D3FF8">
      <w:pPr>
        <w:spacing w:before="0" w:line="240" w:lineRule="auto"/>
        <w:rPr>
          <w:color w:val="000000" w:themeColor="text1"/>
          <w:sz w:val="27"/>
          <w:szCs w:val="27"/>
        </w:rPr>
      </w:pPr>
    </w:p>
    <w:p w14:paraId="411CF9A1" w14:textId="77777777" w:rsidR="00C26AF9" w:rsidRPr="00BA658E" w:rsidRDefault="00C26AF9" w:rsidP="002D3FF8">
      <w:pPr>
        <w:spacing w:before="0" w:line="240" w:lineRule="auto"/>
        <w:rPr>
          <w:color w:val="000000" w:themeColor="text1"/>
          <w:sz w:val="27"/>
          <w:szCs w:val="27"/>
        </w:rPr>
      </w:pPr>
    </w:p>
    <w:p w14:paraId="3A094790" w14:textId="77777777" w:rsidR="00C26AF9" w:rsidRPr="00BA658E" w:rsidRDefault="00C26AF9" w:rsidP="002D3FF8">
      <w:pPr>
        <w:spacing w:before="0" w:line="240" w:lineRule="auto"/>
        <w:rPr>
          <w:color w:val="000000" w:themeColor="text1"/>
          <w:sz w:val="27"/>
          <w:szCs w:val="27"/>
        </w:rPr>
      </w:pPr>
    </w:p>
    <w:p w14:paraId="2FD58FE5" w14:textId="77777777" w:rsidR="00C26AF9" w:rsidRPr="00BA658E" w:rsidRDefault="00C26AF9" w:rsidP="002D3FF8">
      <w:pPr>
        <w:spacing w:before="0" w:line="240" w:lineRule="auto"/>
        <w:rPr>
          <w:color w:val="000000" w:themeColor="text1"/>
          <w:sz w:val="27"/>
          <w:szCs w:val="27"/>
        </w:rPr>
      </w:pPr>
    </w:p>
    <w:p w14:paraId="2DBB26E8" w14:textId="77777777" w:rsidR="00C26AF9" w:rsidRPr="00BA658E" w:rsidRDefault="00C26AF9" w:rsidP="002D3FF8">
      <w:pPr>
        <w:spacing w:before="0" w:line="240" w:lineRule="auto"/>
        <w:rPr>
          <w:color w:val="000000" w:themeColor="text1"/>
          <w:sz w:val="27"/>
          <w:szCs w:val="27"/>
        </w:rPr>
      </w:pPr>
    </w:p>
    <w:p w14:paraId="14607B3E" w14:textId="77777777" w:rsidR="00C26AF9" w:rsidRPr="00BA658E" w:rsidRDefault="00C26AF9" w:rsidP="002D3FF8">
      <w:pPr>
        <w:spacing w:before="0" w:line="240" w:lineRule="auto"/>
        <w:rPr>
          <w:color w:val="000000" w:themeColor="text1"/>
          <w:sz w:val="27"/>
          <w:szCs w:val="27"/>
        </w:rPr>
      </w:pPr>
    </w:p>
    <w:p w14:paraId="3B924667" w14:textId="77777777" w:rsidR="00C26AF9" w:rsidRPr="00BA658E" w:rsidRDefault="00C26AF9" w:rsidP="002D3FF8">
      <w:pPr>
        <w:spacing w:before="0" w:line="240" w:lineRule="auto"/>
        <w:rPr>
          <w:color w:val="000000" w:themeColor="text1"/>
          <w:sz w:val="27"/>
          <w:szCs w:val="27"/>
        </w:rPr>
      </w:pPr>
    </w:p>
    <w:p w14:paraId="0152B350" w14:textId="77777777" w:rsidR="00C26AF9" w:rsidRPr="00BA658E" w:rsidRDefault="00C26AF9" w:rsidP="002D3FF8">
      <w:pPr>
        <w:spacing w:before="0" w:line="240" w:lineRule="auto"/>
        <w:rPr>
          <w:color w:val="000000" w:themeColor="text1"/>
          <w:sz w:val="27"/>
          <w:szCs w:val="27"/>
        </w:rPr>
      </w:pPr>
    </w:p>
    <w:p w14:paraId="38661EC2" w14:textId="77777777" w:rsidR="00C26AF9" w:rsidRPr="00BA658E" w:rsidRDefault="00C26AF9" w:rsidP="002D3FF8">
      <w:pPr>
        <w:spacing w:before="0" w:line="240" w:lineRule="auto"/>
        <w:rPr>
          <w:color w:val="000000" w:themeColor="text1"/>
          <w:sz w:val="27"/>
          <w:szCs w:val="27"/>
        </w:rPr>
      </w:pPr>
    </w:p>
    <w:p w14:paraId="0192EB18" w14:textId="77777777" w:rsidR="00C26AF9" w:rsidRPr="00BA658E" w:rsidRDefault="00C26AF9" w:rsidP="002D3FF8">
      <w:pPr>
        <w:spacing w:before="0" w:line="240" w:lineRule="auto"/>
        <w:rPr>
          <w:color w:val="000000" w:themeColor="text1"/>
          <w:sz w:val="27"/>
          <w:szCs w:val="27"/>
        </w:rPr>
      </w:pPr>
    </w:p>
    <w:p w14:paraId="2068A255" w14:textId="77777777" w:rsidR="00C26AF9" w:rsidRPr="00BA658E" w:rsidRDefault="00C26AF9" w:rsidP="002D3FF8">
      <w:pPr>
        <w:spacing w:before="0" w:line="240" w:lineRule="auto"/>
        <w:rPr>
          <w:color w:val="000000" w:themeColor="text1"/>
          <w:sz w:val="27"/>
          <w:szCs w:val="27"/>
        </w:rPr>
      </w:pPr>
    </w:p>
    <w:p w14:paraId="1D91E54A" w14:textId="77777777" w:rsidR="00C26AF9" w:rsidRPr="00BA658E" w:rsidRDefault="00C26AF9" w:rsidP="002D3FF8">
      <w:pPr>
        <w:spacing w:before="0" w:line="240" w:lineRule="auto"/>
        <w:rPr>
          <w:color w:val="000000" w:themeColor="text1"/>
          <w:sz w:val="27"/>
          <w:szCs w:val="27"/>
        </w:rPr>
      </w:pPr>
    </w:p>
    <w:p w14:paraId="620A6578" w14:textId="77777777" w:rsidR="00C26AF9" w:rsidRPr="00BA658E" w:rsidRDefault="00C26AF9" w:rsidP="002D3FF8">
      <w:pPr>
        <w:spacing w:before="0" w:line="240" w:lineRule="auto"/>
        <w:rPr>
          <w:color w:val="000000" w:themeColor="text1"/>
          <w:sz w:val="27"/>
          <w:szCs w:val="27"/>
        </w:rPr>
      </w:pPr>
    </w:p>
    <w:p w14:paraId="21617801" w14:textId="77777777" w:rsidR="00C26AF9" w:rsidRPr="00BA658E" w:rsidRDefault="00C26AF9" w:rsidP="002D3FF8">
      <w:pPr>
        <w:spacing w:before="0" w:line="240" w:lineRule="auto"/>
        <w:rPr>
          <w:color w:val="000000" w:themeColor="text1"/>
          <w:sz w:val="27"/>
          <w:szCs w:val="27"/>
        </w:rPr>
      </w:pPr>
    </w:p>
    <w:p w14:paraId="2BE20D80" w14:textId="77777777" w:rsidR="00C26AF9" w:rsidRPr="00BA658E" w:rsidRDefault="00C26AF9" w:rsidP="002D3FF8">
      <w:pPr>
        <w:spacing w:before="0" w:line="240" w:lineRule="auto"/>
        <w:rPr>
          <w:color w:val="000000" w:themeColor="text1"/>
          <w:sz w:val="27"/>
          <w:szCs w:val="27"/>
        </w:rPr>
      </w:pPr>
    </w:p>
    <w:p w14:paraId="78B426BC" w14:textId="77777777" w:rsidR="00C26AF9" w:rsidRPr="00BA658E" w:rsidRDefault="00C26AF9" w:rsidP="002D3FF8">
      <w:pPr>
        <w:spacing w:before="0" w:line="240" w:lineRule="auto"/>
        <w:rPr>
          <w:color w:val="000000" w:themeColor="text1"/>
          <w:sz w:val="27"/>
          <w:szCs w:val="27"/>
        </w:rPr>
      </w:pPr>
    </w:p>
    <w:p w14:paraId="755143FF" w14:textId="77777777" w:rsidR="00C26AF9" w:rsidRPr="00BA658E" w:rsidRDefault="00C26AF9" w:rsidP="002D3FF8">
      <w:pPr>
        <w:spacing w:before="0" w:line="240" w:lineRule="auto"/>
        <w:rPr>
          <w:color w:val="000000" w:themeColor="text1"/>
          <w:sz w:val="27"/>
          <w:szCs w:val="27"/>
        </w:rPr>
      </w:pPr>
    </w:p>
    <w:p w14:paraId="106E9C0E" w14:textId="77777777" w:rsidR="00C26AF9" w:rsidRPr="00BA658E" w:rsidRDefault="00C26AF9" w:rsidP="002D3FF8">
      <w:pPr>
        <w:spacing w:before="0" w:line="240" w:lineRule="auto"/>
        <w:rPr>
          <w:color w:val="000000" w:themeColor="text1"/>
          <w:sz w:val="27"/>
          <w:szCs w:val="27"/>
        </w:rPr>
      </w:pPr>
    </w:p>
    <w:p w14:paraId="26AF99A7" w14:textId="77777777" w:rsidR="00C26AF9" w:rsidRPr="00BA658E" w:rsidRDefault="00C26AF9" w:rsidP="002D3FF8">
      <w:pPr>
        <w:spacing w:before="0" w:line="240" w:lineRule="auto"/>
        <w:rPr>
          <w:color w:val="000000" w:themeColor="text1"/>
          <w:sz w:val="27"/>
          <w:szCs w:val="27"/>
        </w:rPr>
      </w:pPr>
    </w:p>
    <w:p w14:paraId="5FA41203" w14:textId="77777777" w:rsidR="00C26AF9" w:rsidRPr="00BA658E" w:rsidRDefault="00C26AF9" w:rsidP="002D3FF8">
      <w:pPr>
        <w:spacing w:before="0" w:line="240" w:lineRule="auto"/>
        <w:rPr>
          <w:color w:val="000000" w:themeColor="text1"/>
          <w:sz w:val="27"/>
          <w:szCs w:val="27"/>
        </w:rPr>
      </w:pPr>
    </w:p>
    <w:p w14:paraId="04DB64DC" w14:textId="77777777" w:rsidR="00C26AF9" w:rsidRPr="00BA658E" w:rsidRDefault="00C26AF9" w:rsidP="002D3FF8">
      <w:pPr>
        <w:spacing w:before="0" w:line="240" w:lineRule="auto"/>
        <w:rPr>
          <w:color w:val="000000" w:themeColor="text1"/>
          <w:sz w:val="27"/>
          <w:szCs w:val="27"/>
        </w:rPr>
      </w:pPr>
    </w:p>
    <w:p w14:paraId="55E4AEC0" w14:textId="77777777" w:rsidR="006B4B47" w:rsidRDefault="006B4B47">
      <w:pPr>
        <w:rPr>
          <w:rFonts w:eastAsiaTheme="majorEastAsia"/>
          <w:b/>
          <w:color w:val="000000" w:themeColor="text1"/>
          <w:sz w:val="27"/>
          <w:szCs w:val="27"/>
        </w:rPr>
      </w:pPr>
      <w:bookmarkStart w:id="305" w:name="_Toc199968422"/>
      <w:bookmarkStart w:id="306" w:name="_Toc200015362"/>
      <w:bookmarkStart w:id="307" w:name="_Toc200016190"/>
      <w:bookmarkStart w:id="308" w:name="_Toc200016540"/>
      <w:r>
        <w:rPr>
          <w:color w:val="000000" w:themeColor="text1"/>
          <w:sz w:val="27"/>
          <w:szCs w:val="27"/>
        </w:rPr>
        <w:br w:type="page"/>
      </w:r>
    </w:p>
    <w:p w14:paraId="7F932C3F" w14:textId="7C294262" w:rsidR="00D448BB" w:rsidRPr="00264F1A" w:rsidRDefault="00131E08" w:rsidP="002D3FF8">
      <w:pPr>
        <w:pStyle w:val="Heading1"/>
        <w:spacing w:line="240" w:lineRule="auto"/>
        <w:rPr>
          <w:rFonts w:cs="Times New Roman"/>
          <w:color w:val="000000" w:themeColor="text1"/>
          <w:szCs w:val="26"/>
        </w:rPr>
      </w:pPr>
      <w:r w:rsidRPr="00264F1A">
        <w:rPr>
          <w:rFonts w:cs="Times New Roman"/>
          <w:color w:val="000000" w:themeColor="text1"/>
          <w:szCs w:val="26"/>
        </w:rPr>
        <w:lastRenderedPageBreak/>
        <w:t>KẾT LUẬN</w:t>
      </w:r>
      <w:bookmarkEnd w:id="305"/>
      <w:bookmarkEnd w:id="306"/>
      <w:bookmarkEnd w:id="307"/>
      <w:bookmarkEnd w:id="308"/>
    </w:p>
    <w:p w14:paraId="34FC7A61" w14:textId="77777777" w:rsidR="00F92323" w:rsidRPr="00264F1A" w:rsidRDefault="00F92323" w:rsidP="002D3FF8">
      <w:pPr>
        <w:spacing w:before="0" w:line="240" w:lineRule="auto"/>
        <w:rPr>
          <w:color w:val="000000" w:themeColor="text1"/>
          <w:szCs w:val="26"/>
        </w:rPr>
      </w:pPr>
    </w:p>
    <w:p w14:paraId="1790259C" w14:textId="77777777" w:rsidR="00E05ECA" w:rsidRPr="00264F1A" w:rsidRDefault="00E05ECA" w:rsidP="002D3FF8">
      <w:pPr>
        <w:spacing w:before="0" w:line="240" w:lineRule="auto"/>
        <w:rPr>
          <w:color w:val="000000" w:themeColor="text1"/>
          <w:szCs w:val="26"/>
        </w:rPr>
      </w:pPr>
      <w:r w:rsidRPr="00264F1A">
        <w:rPr>
          <w:color w:val="000000" w:themeColor="text1"/>
          <w:szCs w:val="26"/>
        </w:rPr>
        <w:t>Từ quá trình khái quát những vấn đề lý luận về phát triển TH sản phẩm CDĐL và phân tích thực trạng triển khai các hoạt động để phát triển TH cho các sản phẩm CDĐL của Sơn La, luận án đã đạt được một số kết quả chính như sau:</w:t>
      </w:r>
    </w:p>
    <w:p w14:paraId="0FFF8C45" w14:textId="77777777" w:rsidR="00E05ECA" w:rsidRPr="00264F1A" w:rsidRDefault="00E05ECA" w:rsidP="002D3FF8">
      <w:pPr>
        <w:spacing w:before="0" w:line="240" w:lineRule="auto"/>
        <w:rPr>
          <w:color w:val="000000" w:themeColor="text1"/>
          <w:spacing w:val="-2"/>
          <w:szCs w:val="26"/>
        </w:rPr>
      </w:pPr>
      <w:r w:rsidRPr="00264F1A">
        <w:rPr>
          <w:color w:val="000000" w:themeColor="text1"/>
          <w:spacing w:val="-2"/>
          <w:szCs w:val="26"/>
        </w:rPr>
        <w:t>- Đã hệ thống hóa và làm rõ hơn những vấn đề lý luận cơ bản về tiếp cận và nội hàm của TH sản phẩm CDĐL và các điều kiện phát triển TH các sản phẩm cộng đồng nói chung và các sản phẩm CDĐL nói riêng, theo đó, nhấn mạnh rõ về vai trò của các chủ thể cùng tham gia phát triển TH và chỉ rõ được những yếu tố tác động đến hoạt động phát triển TH cho sản phẩm CDĐL để thấy rõ hơn những nội dung và cách thức cần thiết triển khai khi phát triển TH sản phẩm CDĐL của một địa phương.</w:t>
      </w:r>
    </w:p>
    <w:p w14:paraId="59B4E830" w14:textId="77777777" w:rsidR="00E05ECA" w:rsidRPr="00264F1A" w:rsidRDefault="00E05ECA" w:rsidP="002D3FF8">
      <w:pPr>
        <w:spacing w:before="0" w:line="240" w:lineRule="auto"/>
        <w:rPr>
          <w:color w:val="000000" w:themeColor="text1"/>
          <w:szCs w:val="26"/>
        </w:rPr>
      </w:pPr>
      <w:r w:rsidRPr="00264F1A">
        <w:rPr>
          <w:color w:val="000000" w:themeColor="text1"/>
          <w:szCs w:val="26"/>
        </w:rPr>
        <w:t xml:space="preserve">- Từ quá trình phân tích thực trạng, đã chỉ rõ được những hạn chế trong hoạt động phát triển TH sản phẩm CDĐL của Sơn La, theo đó, các kết luận đã nhấn mạnh vào các vấn đề như: </w:t>
      </w:r>
    </w:p>
    <w:p w14:paraId="0C3C7154" w14:textId="77777777" w:rsidR="00E05ECA" w:rsidRPr="00264F1A" w:rsidRDefault="00E05ECA" w:rsidP="002D3FF8">
      <w:pPr>
        <w:spacing w:before="0" w:line="240" w:lineRule="auto"/>
        <w:rPr>
          <w:color w:val="000000" w:themeColor="text1"/>
          <w:szCs w:val="26"/>
        </w:rPr>
      </w:pPr>
      <w:r w:rsidRPr="00264F1A">
        <w:rPr>
          <w:color w:val="000000" w:themeColor="text1"/>
          <w:szCs w:val="26"/>
        </w:rPr>
        <w:t xml:space="preserve">+ Phân cấp quản lý chưa thực sự có được hiệu lực cao nhất, chưa thu hút được sự tham gia của đồng thời nhiều chủ thể khác nhau, đặc biệt là các cơ sở SXKD và tổ chức tập thể; </w:t>
      </w:r>
    </w:p>
    <w:p w14:paraId="05D4489C" w14:textId="77777777" w:rsidR="00E05ECA" w:rsidRPr="00264F1A" w:rsidRDefault="00E05ECA" w:rsidP="002D3FF8">
      <w:pPr>
        <w:spacing w:before="0" w:line="240" w:lineRule="auto"/>
        <w:rPr>
          <w:color w:val="000000" w:themeColor="text1"/>
          <w:spacing w:val="-8"/>
          <w:szCs w:val="26"/>
        </w:rPr>
      </w:pPr>
      <w:r w:rsidRPr="00264F1A">
        <w:rPr>
          <w:color w:val="000000" w:themeColor="text1"/>
          <w:spacing w:val="-8"/>
          <w:szCs w:val="26"/>
        </w:rPr>
        <w:t xml:space="preserve">+ Nhận thức và kỹ năng phát triển TH của các chủ thể trực tiếp SXKD sản phẩm CDĐL còn chưa cao, dẫn đến các hoạt động truyền thông còn rất hạn chế, thiếu chủ động; </w:t>
      </w:r>
    </w:p>
    <w:p w14:paraId="3BF238C7" w14:textId="77777777" w:rsidR="00E05ECA" w:rsidRPr="00264F1A" w:rsidRDefault="00E05ECA" w:rsidP="002D3FF8">
      <w:pPr>
        <w:spacing w:before="0" w:line="240" w:lineRule="auto"/>
        <w:rPr>
          <w:color w:val="000000" w:themeColor="text1"/>
          <w:szCs w:val="26"/>
        </w:rPr>
      </w:pPr>
      <w:r w:rsidRPr="00264F1A">
        <w:rPr>
          <w:color w:val="000000" w:themeColor="text1"/>
          <w:szCs w:val="26"/>
        </w:rPr>
        <w:t xml:space="preserve">+ Sự liên kết giữa các chủ thể SXKD còn lỏng lẻo nên chưa có sự đồng lòng và khai thác hết được tiềm năng để phát triển TH các sản phẩm CDĐL; </w:t>
      </w:r>
    </w:p>
    <w:p w14:paraId="5678F54C" w14:textId="77777777" w:rsidR="00E05ECA" w:rsidRPr="00264F1A" w:rsidRDefault="00E05ECA" w:rsidP="002D3FF8">
      <w:pPr>
        <w:spacing w:before="0" w:line="240" w:lineRule="auto"/>
        <w:rPr>
          <w:color w:val="000000" w:themeColor="text1"/>
          <w:szCs w:val="26"/>
        </w:rPr>
      </w:pPr>
      <w:r w:rsidRPr="00264F1A">
        <w:rPr>
          <w:color w:val="000000" w:themeColor="text1"/>
          <w:szCs w:val="26"/>
        </w:rPr>
        <w:t>+ Sự hỗ trợ từ chính quyền địa phương chưa thực sự mang lại kết quả cao (từ đánh giá của cộng đồng những người SXKD) trong nhiều hoạt động như kiểm soát chất lượng trong sản xuất, kiểm soát chất lượng trong lưu thông, hỗ trợ các hoạt động xúc tiến thương mại và truyền thông TH, dẫn đến nhận thức của cộng đồng/khách hàng về TH sản phẩm CDĐL của Sơn La chưa cao, sự cảm nhận TH các sản phẩm CDĐL cũng còn những hạn chế, đặc biệt liên quan đến cách thức cung ứng sản phẩm và từ đó dẫn đến mức độ trung thành TH các sản phẩm CDĐL chưa như mong đợi.</w:t>
      </w:r>
    </w:p>
    <w:p w14:paraId="796737A0" w14:textId="77777777" w:rsidR="00E05ECA" w:rsidRPr="00264F1A" w:rsidRDefault="00E05ECA" w:rsidP="002D3FF8">
      <w:pPr>
        <w:spacing w:before="0" w:line="240" w:lineRule="auto"/>
        <w:rPr>
          <w:color w:val="000000" w:themeColor="text1"/>
          <w:spacing w:val="-4"/>
          <w:szCs w:val="26"/>
        </w:rPr>
      </w:pPr>
      <w:r w:rsidRPr="00264F1A">
        <w:rPr>
          <w:color w:val="000000" w:themeColor="text1"/>
          <w:spacing w:val="-4"/>
          <w:szCs w:val="26"/>
        </w:rPr>
        <w:t>- Luận án đã đề xuất được một số giải pháp, trong đó tập trung vào: Gia tăng nhận thức và kỹ năng của cộng đồng những người SXKD về vấn đề phát triển TH; Duy trì tính đặc thù và gia tăng chất lượng cảm nhận cho sản phẩm, giá trị cảm nhận đối với TH sản phẩm CDĐL; Điều chỉnh mô hình quản lý và khuyến nghị trao quyền quản lý đối với CDĐL cho các tổ chức tập thể để có thể quản lý tốt hơn sự tuân thủ các quy định và phát triển danh tiếng, uy tín và hình ảnh TH các sản phẩm CDĐL của Sơn La.</w:t>
      </w:r>
    </w:p>
    <w:p w14:paraId="07CDFF39" w14:textId="77777777" w:rsidR="00E05ECA" w:rsidRPr="00264F1A" w:rsidRDefault="00E05ECA" w:rsidP="002D3FF8">
      <w:pPr>
        <w:spacing w:before="0" w:line="240" w:lineRule="auto"/>
        <w:rPr>
          <w:color w:val="000000" w:themeColor="text1"/>
          <w:spacing w:val="-6"/>
          <w:szCs w:val="26"/>
        </w:rPr>
      </w:pPr>
      <w:r w:rsidRPr="00264F1A">
        <w:rPr>
          <w:color w:val="000000" w:themeColor="text1"/>
          <w:spacing w:val="-6"/>
          <w:szCs w:val="26"/>
        </w:rPr>
        <w:t xml:space="preserve">  Các kết luận và giải pháp đưa ra trong luận án cố thể áp dụng không chỉ cho tỉnh </w:t>
      </w:r>
    </w:p>
    <w:p w14:paraId="04C4D832" w14:textId="77777777" w:rsidR="00E05ECA" w:rsidRPr="00264F1A" w:rsidRDefault="00E05ECA" w:rsidP="002D3FF8">
      <w:pPr>
        <w:spacing w:before="0" w:line="240" w:lineRule="auto"/>
        <w:ind w:firstLine="0"/>
        <w:rPr>
          <w:color w:val="000000" w:themeColor="text1"/>
          <w:spacing w:val="-6"/>
          <w:szCs w:val="26"/>
        </w:rPr>
      </w:pPr>
      <w:r w:rsidRPr="00264F1A">
        <w:rPr>
          <w:color w:val="000000" w:themeColor="text1"/>
          <w:spacing w:val="-6"/>
          <w:szCs w:val="26"/>
        </w:rPr>
        <w:t xml:space="preserve">Sơn La và hoàn toàn có thể áp dụng cho các địa phương khác có các sản phẩm tương tự để phát triển ngày càng mạnh hơn TH các sản phẩm CDĐL của Việt Nam. </w:t>
      </w:r>
    </w:p>
    <w:p w14:paraId="0EA6A945" w14:textId="77777777" w:rsidR="00E05ECA" w:rsidRPr="00264F1A" w:rsidRDefault="00E05ECA" w:rsidP="002D3FF8">
      <w:pPr>
        <w:spacing w:before="0" w:line="240" w:lineRule="auto"/>
        <w:rPr>
          <w:color w:val="000000" w:themeColor="text1"/>
          <w:spacing w:val="-6"/>
          <w:szCs w:val="26"/>
        </w:rPr>
      </w:pPr>
      <w:r w:rsidRPr="00264F1A">
        <w:rPr>
          <w:color w:val="000000" w:themeColor="text1"/>
          <w:spacing w:val="-6"/>
          <w:szCs w:val="26"/>
        </w:rPr>
        <w:t>Tuy vậy, kết quả nghiên cứu của luận án vẫn còn những hạn chế nhất định, cụ thể:</w:t>
      </w:r>
    </w:p>
    <w:p w14:paraId="2AB86AE6" w14:textId="77777777" w:rsidR="00E05ECA" w:rsidRPr="00264F1A" w:rsidRDefault="00E05ECA" w:rsidP="002D3FF8">
      <w:pPr>
        <w:spacing w:before="0" w:line="240" w:lineRule="auto"/>
        <w:rPr>
          <w:color w:val="000000" w:themeColor="text1"/>
          <w:spacing w:val="-2"/>
          <w:szCs w:val="26"/>
        </w:rPr>
      </w:pPr>
      <w:r w:rsidRPr="00264F1A">
        <w:rPr>
          <w:color w:val="000000" w:themeColor="text1"/>
          <w:spacing w:val="-2"/>
          <w:szCs w:val="26"/>
        </w:rPr>
        <w:t>- Chưa thực hiện được việc đo lường mức độ và mối tương quan giữa các nhóm yếu tố tác động đến phát triển TH sản phẩm CDĐL để có được tiếp cận rõ và lượng hóa hơn về chúng, tạo điều kiện để đề xuất những giải pháp cụ thể hơn trong thực thi các hoạt động phát triển TH sản phẩm CDĐL.</w:t>
      </w:r>
    </w:p>
    <w:p w14:paraId="0679497E" w14:textId="0D0A93E6" w:rsidR="001D2215" w:rsidRPr="00264F1A" w:rsidRDefault="00E05ECA" w:rsidP="006B4B47">
      <w:pPr>
        <w:spacing w:before="0" w:line="240" w:lineRule="auto"/>
        <w:rPr>
          <w:rFonts w:eastAsiaTheme="majorEastAsia"/>
          <w:bCs/>
          <w:color w:val="000000" w:themeColor="text1"/>
          <w:szCs w:val="26"/>
          <w:lang w:val="pt-BR"/>
        </w:rPr>
      </w:pPr>
      <w:r w:rsidRPr="00264F1A">
        <w:rPr>
          <w:color w:val="000000" w:themeColor="text1"/>
          <w:szCs w:val="26"/>
        </w:rPr>
        <w:t xml:space="preserve">- Chưa có được những đánh giá so sánh về hiệu lực và hiệu quả quản lý, phát triển TH sản phẩm CDĐL của Sơn La với các địa phương khác có những điểm tương đồng để từ đó đưa ra những đề xuất và kiến nghị có tính thuyết phục nhất áp dụng cho các địa phương trong cả nước.      </w:t>
      </w:r>
      <w:r w:rsidR="007F2FE0" w:rsidRPr="00264F1A">
        <w:rPr>
          <w:color w:val="000000" w:themeColor="text1"/>
          <w:szCs w:val="26"/>
        </w:rPr>
        <w:t xml:space="preserve"> </w:t>
      </w:r>
    </w:p>
    <w:sectPr w:rsidR="001D2215" w:rsidRPr="00264F1A" w:rsidSect="002D3FF8">
      <w:headerReference w:type="default" r:id="rId10"/>
      <w:pgSz w:w="11906" w:h="16838"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8163C" w14:textId="77777777" w:rsidR="00947131" w:rsidRPr="00462AAF" w:rsidRDefault="00947131" w:rsidP="00EB5539">
      <w:pPr>
        <w:rPr>
          <w:sz w:val="23"/>
          <w:szCs w:val="23"/>
        </w:rPr>
      </w:pPr>
      <w:r w:rsidRPr="00462AAF">
        <w:rPr>
          <w:sz w:val="23"/>
          <w:szCs w:val="23"/>
        </w:rPr>
        <w:separator/>
      </w:r>
    </w:p>
  </w:endnote>
  <w:endnote w:type="continuationSeparator" w:id="0">
    <w:p w14:paraId="17FE13FE" w14:textId="77777777" w:rsidR="00947131" w:rsidRPr="00462AAF" w:rsidRDefault="00947131" w:rsidP="00EB5539">
      <w:pPr>
        <w:rPr>
          <w:sz w:val="23"/>
          <w:szCs w:val="23"/>
        </w:rPr>
      </w:pPr>
      <w:r w:rsidRPr="00462AA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TimesNewRomanPSMT">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A7B4" w14:textId="77777777" w:rsidR="00BA658E" w:rsidRPr="00462AAF" w:rsidRDefault="00BA658E" w:rsidP="0008375B">
    <w:pPr>
      <w:pStyle w:val="Footer"/>
      <w:spacing w:before="0" w:line="240" w:lineRule="auto"/>
      <w:ind w:firstLine="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D5A6" w14:textId="77777777" w:rsidR="00947131" w:rsidRPr="00462AAF" w:rsidRDefault="00947131" w:rsidP="00EB5539">
      <w:pPr>
        <w:rPr>
          <w:sz w:val="23"/>
          <w:szCs w:val="23"/>
        </w:rPr>
      </w:pPr>
      <w:r w:rsidRPr="00462AAF">
        <w:rPr>
          <w:sz w:val="23"/>
          <w:szCs w:val="23"/>
        </w:rPr>
        <w:separator/>
      </w:r>
    </w:p>
  </w:footnote>
  <w:footnote w:type="continuationSeparator" w:id="0">
    <w:p w14:paraId="04C23991" w14:textId="77777777" w:rsidR="00947131" w:rsidRPr="00462AAF" w:rsidRDefault="00947131" w:rsidP="00EB5539">
      <w:pPr>
        <w:rPr>
          <w:sz w:val="23"/>
          <w:szCs w:val="23"/>
        </w:rPr>
      </w:pPr>
      <w:r w:rsidRPr="00462AAF">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3"/>
        <w:szCs w:val="23"/>
      </w:rPr>
      <w:id w:val="185251902"/>
      <w:docPartObj>
        <w:docPartGallery w:val="Page Numbers (Top of Page)"/>
        <w:docPartUnique/>
      </w:docPartObj>
    </w:sdtPr>
    <w:sdtContent>
      <w:p w14:paraId="2DC51A26" w14:textId="77777777" w:rsidR="00BA658E" w:rsidRPr="00462AAF" w:rsidRDefault="00BA658E" w:rsidP="00614F46">
        <w:pPr>
          <w:pStyle w:val="Header"/>
          <w:framePr w:wrap="none" w:vAnchor="text" w:hAnchor="margin" w:xAlign="center" w:y="1"/>
          <w:rPr>
            <w:rStyle w:val="PageNumber"/>
            <w:sz w:val="23"/>
            <w:szCs w:val="23"/>
          </w:rPr>
        </w:pPr>
        <w:r w:rsidRPr="00462AAF">
          <w:rPr>
            <w:rStyle w:val="PageNumber"/>
            <w:sz w:val="23"/>
            <w:szCs w:val="23"/>
          </w:rPr>
          <w:fldChar w:fldCharType="begin"/>
        </w:r>
        <w:r w:rsidRPr="00462AAF">
          <w:rPr>
            <w:rStyle w:val="PageNumber"/>
            <w:sz w:val="23"/>
            <w:szCs w:val="23"/>
          </w:rPr>
          <w:instrText xml:space="preserve"> PAGE </w:instrText>
        </w:r>
        <w:r w:rsidRPr="00462AAF">
          <w:rPr>
            <w:rStyle w:val="PageNumber"/>
            <w:sz w:val="23"/>
            <w:szCs w:val="23"/>
          </w:rPr>
          <w:fldChar w:fldCharType="end"/>
        </w:r>
      </w:p>
    </w:sdtContent>
  </w:sdt>
  <w:p w14:paraId="7D88E7D6" w14:textId="77777777" w:rsidR="00BA658E" w:rsidRPr="00462AAF" w:rsidRDefault="00BA658E">
    <w:pPr>
      <w:pStyle w:val="Heade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43135"/>
      <w:docPartObj>
        <w:docPartGallery w:val="Page Numbers (Top of Page)"/>
        <w:docPartUnique/>
      </w:docPartObj>
    </w:sdtPr>
    <w:sdtEndPr>
      <w:rPr>
        <w:noProof/>
      </w:rPr>
    </w:sdtEndPr>
    <w:sdtContent>
      <w:p w14:paraId="4C731CA2" w14:textId="60FDCDA2" w:rsidR="00BA658E" w:rsidRDefault="00BA658E" w:rsidP="002D3FF8">
        <w:pPr>
          <w:pStyle w:val="Header"/>
          <w:spacing w:before="0" w:line="240" w:lineRule="auto"/>
          <w:ind w:firstLine="0"/>
          <w:jc w:val="center"/>
        </w:pPr>
        <w:r w:rsidRPr="002D3FF8">
          <w:rPr>
            <w:sz w:val="24"/>
          </w:rPr>
          <w:fldChar w:fldCharType="begin"/>
        </w:r>
        <w:r w:rsidRPr="002D3FF8">
          <w:rPr>
            <w:sz w:val="24"/>
          </w:rPr>
          <w:instrText xml:space="preserve"> PAGE   \* MERGEFORMAT </w:instrText>
        </w:r>
        <w:r w:rsidRPr="002D3FF8">
          <w:rPr>
            <w:sz w:val="24"/>
          </w:rPr>
          <w:fldChar w:fldCharType="separate"/>
        </w:r>
        <w:r w:rsidR="002970A3">
          <w:rPr>
            <w:noProof/>
            <w:sz w:val="24"/>
          </w:rPr>
          <w:t>3</w:t>
        </w:r>
        <w:r w:rsidRPr="002D3FF8">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EF7"/>
    <w:multiLevelType w:val="hybridMultilevel"/>
    <w:tmpl w:val="ED5C764A"/>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 w15:restartNumberingAfterBreak="0">
    <w:nsid w:val="067849BD"/>
    <w:multiLevelType w:val="multilevel"/>
    <w:tmpl w:val="165E8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D46FA"/>
    <w:multiLevelType w:val="multilevel"/>
    <w:tmpl w:val="5088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A418D"/>
    <w:multiLevelType w:val="multilevel"/>
    <w:tmpl w:val="0D30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F77E1"/>
    <w:multiLevelType w:val="multilevel"/>
    <w:tmpl w:val="8A2E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E28D1"/>
    <w:multiLevelType w:val="hybridMultilevel"/>
    <w:tmpl w:val="3BFA527A"/>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9A3BE1"/>
    <w:multiLevelType w:val="hybridMultilevel"/>
    <w:tmpl w:val="A88CA41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7" w15:restartNumberingAfterBreak="0">
    <w:nsid w:val="37A0433A"/>
    <w:multiLevelType w:val="multilevel"/>
    <w:tmpl w:val="7AD83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1D44BB"/>
    <w:multiLevelType w:val="multilevel"/>
    <w:tmpl w:val="DE22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16E90"/>
    <w:multiLevelType w:val="hybridMultilevel"/>
    <w:tmpl w:val="CC3CA652"/>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0" w15:restartNumberingAfterBreak="0">
    <w:nsid w:val="45D703EC"/>
    <w:multiLevelType w:val="multilevel"/>
    <w:tmpl w:val="57A2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E201C"/>
    <w:multiLevelType w:val="multilevel"/>
    <w:tmpl w:val="230CF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F3C53"/>
    <w:multiLevelType w:val="multilevel"/>
    <w:tmpl w:val="F31AE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B6483"/>
    <w:multiLevelType w:val="hybridMultilevel"/>
    <w:tmpl w:val="AD16C1F8"/>
    <w:lvl w:ilvl="0" w:tplc="04090001">
      <w:start w:val="1"/>
      <w:numFmt w:val="bullet"/>
      <w:lvlText w:val=""/>
      <w:lvlJc w:val="left"/>
      <w:pPr>
        <w:ind w:left="247" w:hanging="360"/>
      </w:pPr>
      <w:rPr>
        <w:rFonts w:ascii="Symbol" w:hAnsi="Symbol" w:hint="default"/>
      </w:rPr>
    </w:lvl>
    <w:lvl w:ilvl="1" w:tplc="FFFFFFFF" w:tentative="1">
      <w:start w:val="1"/>
      <w:numFmt w:val="bullet"/>
      <w:lvlText w:val="o"/>
      <w:lvlJc w:val="left"/>
      <w:pPr>
        <w:ind w:left="967" w:hanging="360"/>
      </w:pPr>
      <w:rPr>
        <w:rFonts w:ascii="Courier New" w:hAnsi="Courier New" w:cs="Courier New" w:hint="default"/>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14" w15:restartNumberingAfterBreak="0">
    <w:nsid w:val="52F41912"/>
    <w:multiLevelType w:val="hybridMultilevel"/>
    <w:tmpl w:val="827EA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6B1AA9"/>
    <w:multiLevelType w:val="multilevel"/>
    <w:tmpl w:val="15E0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E6D10"/>
    <w:multiLevelType w:val="hybridMultilevel"/>
    <w:tmpl w:val="9516E9A6"/>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7" w15:restartNumberingAfterBreak="0">
    <w:nsid w:val="5AC90A02"/>
    <w:multiLevelType w:val="hybridMultilevel"/>
    <w:tmpl w:val="4DAE8784"/>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8" w15:restartNumberingAfterBreak="0">
    <w:nsid w:val="5C7429A2"/>
    <w:multiLevelType w:val="hybridMultilevel"/>
    <w:tmpl w:val="A83EF3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F470FF"/>
    <w:multiLevelType w:val="hybridMultilevel"/>
    <w:tmpl w:val="DE3ADADE"/>
    <w:lvl w:ilvl="0" w:tplc="04090001">
      <w:start w:val="1"/>
      <w:numFmt w:val="bullet"/>
      <w:lvlText w:val=""/>
      <w:lvlJc w:val="left"/>
      <w:pPr>
        <w:ind w:left="607" w:hanging="360"/>
      </w:pPr>
      <w:rPr>
        <w:rFonts w:ascii="Symbol" w:hAnsi="Symbol" w:hint="default"/>
      </w:rPr>
    </w:lvl>
    <w:lvl w:ilvl="1" w:tplc="FFFFFFFF" w:tentative="1">
      <w:start w:val="1"/>
      <w:numFmt w:val="bullet"/>
      <w:lvlText w:val="o"/>
      <w:lvlJc w:val="left"/>
      <w:pPr>
        <w:ind w:left="1327" w:hanging="360"/>
      </w:pPr>
      <w:rPr>
        <w:rFonts w:ascii="Courier New" w:hAnsi="Courier New" w:cs="Courier New" w:hint="default"/>
      </w:rPr>
    </w:lvl>
    <w:lvl w:ilvl="2" w:tplc="FFFFFFFF" w:tentative="1">
      <w:start w:val="1"/>
      <w:numFmt w:val="bullet"/>
      <w:lvlText w:val=""/>
      <w:lvlJc w:val="left"/>
      <w:pPr>
        <w:ind w:left="2047" w:hanging="360"/>
      </w:pPr>
      <w:rPr>
        <w:rFonts w:ascii="Wingdings" w:hAnsi="Wingdings" w:hint="default"/>
      </w:rPr>
    </w:lvl>
    <w:lvl w:ilvl="3" w:tplc="FFFFFFFF" w:tentative="1">
      <w:start w:val="1"/>
      <w:numFmt w:val="bullet"/>
      <w:lvlText w:val=""/>
      <w:lvlJc w:val="left"/>
      <w:pPr>
        <w:ind w:left="2767" w:hanging="360"/>
      </w:pPr>
      <w:rPr>
        <w:rFonts w:ascii="Symbol" w:hAnsi="Symbol" w:hint="default"/>
      </w:rPr>
    </w:lvl>
    <w:lvl w:ilvl="4" w:tplc="FFFFFFFF" w:tentative="1">
      <w:start w:val="1"/>
      <w:numFmt w:val="bullet"/>
      <w:lvlText w:val="o"/>
      <w:lvlJc w:val="left"/>
      <w:pPr>
        <w:ind w:left="3487" w:hanging="360"/>
      </w:pPr>
      <w:rPr>
        <w:rFonts w:ascii="Courier New" w:hAnsi="Courier New" w:cs="Courier New" w:hint="default"/>
      </w:rPr>
    </w:lvl>
    <w:lvl w:ilvl="5" w:tplc="FFFFFFFF" w:tentative="1">
      <w:start w:val="1"/>
      <w:numFmt w:val="bullet"/>
      <w:lvlText w:val=""/>
      <w:lvlJc w:val="left"/>
      <w:pPr>
        <w:ind w:left="4207" w:hanging="360"/>
      </w:pPr>
      <w:rPr>
        <w:rFonts w:ascii="Wingdings" w:hAnsi="Wingdings" w:hint="default"/>
      </w:rPr>
    </w:lvl>
    <w:lvl w:ilvl="6" w:tplc="FFFFFFFF" w:tentative="1">
      <w:start w:val="1"/>
      <w:numFmt w:val="bullet"/>
      <w:lvlText w:val=""/>
      <w:lvlJc w:val="left"/>
      <w:pPr>
        <w:ind w:left="4927" w:hanging="360"/>
      </w:pPr>
      <w:rPr>
        <w:rFonts w:ascii="Symbol" w:hAnsi="Symbol" w:hint="default"/>
      </w:rPr>
    </w:lvl>
    <w:lvl w:ilvl="7" w:tplc="FFFFFFFF" w:tentative="1">
      <w:start w:val="1"/>
      <w:numFmt w:val="bullet"/>
      <w:lvlText w:val="o"/>
      <w:lvlJc w:val="left"/>
      <w:pPr>
        <w:ind w:left="5647" w:hanging="360"/>
      </w:pPr>
      <w:rPr>
        <w:rFonts w:ascii="Courier New" w:hAnsi="Courier New" w:cs="Courier New" w:hint="default"/>
      </w:rPr>
    </w:lvl>
    <w:lvl w:ilvl="8" w:tplc="FFFFFFFF" w:tentative="1">
      <w:start w:val="1"/>
      <w:numFmt w:val="bullet"/>
      <w:lvlText w:val=""/>
      <w:lvlJc w:val="left"/>
      <w:pPr>
        <w:ind w:left="6367" w:hanging="360"/>
      </w:pPr>
      <w:rPr>
        <w:rFonts w:ascii="Wingdings" w:hAnsi="Wingdings" w:hint="default"/>
      </w:rPr>
    </w:lvl>
  </w:abstractNum>
  <w:abstractNum w:abstractNumId="20" w15:restartNumberingAfterBreak="0">
    <w:nsid w:val="62035A8E"/>
    <w:multiLevelType w:val="hybridMultilevel"/>
    <w:tmpl w:val="89FAD130"/>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1" w15:restartNumberingAfterBreak="0">
    <w:nsid w:val="636E3B5E"/>
    <w:multiLevelType w:val="multilevel"/>
    <w:tmpl w:val="9C1A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D57C5"/>
    <w:multiLevelType w:val="multilevel"/>
    <w:tmpl w:val="F764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1710C"/>
    <w:multiLevelType w:val="hybridMultilevel"/>
    <w:tmpl w:val="3A2AA5F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4" w15:restartNumberingAfterBreak="0">
    <w:nsid w:val="74581911"/>
    <w:multiLevelType w:val="hybridMultilevel"/>
    <w:tmpl w:val="35BAA818"/>
    <w:lvl w:ilvl="0" w:tplc="1C44A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E20DE0"/>
    <w:multiLevelType w:val="hybridMultilevel"/>
    <w:tmpl w:val="A4501E08"/>
    <w:lvl w:ilvl="0" w:tplc="04090001">
      <w:start w:val="1"/>
      <w:numFmt w:val="bullet"/>
      <w:lvlText w:val=""/>
      <w:lvlJc w:val="left"/>
      <w:pPr>
        <w:ind w:left="247" w:hanging="360"/>
      </w:pPr>
      <w:rPr>
        <w:rFonts w:ascii="Symbol" w:hAnsi="Symbol" w:hint="default"/>
      </w:rPr>
    </w:lvl>
    <w:lvl w:ilvl="1" w:tplc="FFFFFFFF" w:tentative="1">
      <w:start w:val="1"/>
      <w:numFmt w:val="bullet"/>
      <w:lvlText w:val="o"/>
      <w:lvlJc w:val="left"/>
      <w:pPr>
        <w:ind w:left="967" w:hanging="360"/>
      </w:pPr>
      <w:rPr>
        <w:rFonts w:ascii="Courier New" w:hAnsi="Courier New" w:cs="Courier New" w:hint="default"/>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26" w15:restartNumberingAfterBreak="0">
    <w:nsid w:val="78A2327C"/>
    <w:multiLevelType w:val="hybridMultilevel"/>
    <w:tmpl w:val="91EA6382"/>
    <w:lvl w:ilvl="0" w:tplc="883CCAF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033847133">
    <w:abstractNumId w:val="5"/>
  </w:num>
  <w:num w:numId="2" w16cid:durableId="1110860684">
    <w:abstractNumId w:val="20"/>
  </w:num>
  <w:num w:numId="3" w16cid:durableId="1352956167">
    <w:abstractNumId w:val="0"/>
  </w:num>
  <w:num w:numId="4" w16cid:durableId="1388531095">
    <w:abstractNumId w:val="13"/>
  </w:num>
  <w:num w:numId="5" w16cid:durableId="657005614">
    <w:abstractNumId w:val="25"/>
  </w:num>
  <w:num w:numId="6" w16cid:durableId="1428816864">
    <w:abstractNumId w:val="9"/>
  </w:num>
  <w:num w:numId="7" w16cid:durableId="1486581541">
    <w:abstractNumId w:val="17"/>
  </w:num>
  <w:num w:numId="8" w16cid:durableId="1761683183">
    <w:abstractNumId w:val="16"/>
  </w:num>
  <w:num w:numId="9" w16cid:durableId="1357921167">
    <w:abstractNumId w:val="23"/>
  </w:num>
  <w:num w:numId="10" w16cid:durableId="1647781848">
    <w:abstractNumId w:val="6"/>
  </w:num>
  <w:num w:numId="11" w16cid:durableId="1349483126">
    <w:abstractNumId w:val="19"/>
  </w:num>
  <w:num w:numId="12" w16cid:durableId="1653680726">
    <w:abstractNumId w:val="26"/>
  </w:num>
  <w:num w:numId="13" w16cid:durableId="1709407063">
    <w:abstractNumId w:val="21"/>
  </w:num>
  <w:num w:numId="14" w16cid:durableId="596837340">
    <w:abstractNumId w:val="15"/>
  </w:num>
  <w:num w:numId="15" w16cid:durableId="1291715191">
    <w:abstractNumId w:val="2"/>
  </w:num>
  <w:num w:numId="16" w16cid:durableId="1229726830">
    <w:abstractNumId w:val="11"/>
  </w:num>
  <w:num w:numId="17" w16cid:durableId="1567952330">
    <w:abstractNumId w:val="4"/>
  </w:num>
  <w:num w:numId="18" w16cid:durableId="607664088">
    <w:abstractNumId w:val="7"/>
  </w:num>
  <w:num w:numId="19" w16cid:durableId="284775594">
    <w:abstractNumId w:val="1"/>
  </w:num>
  <w:num w:numId="20" w16cid:durableId="1575512325">
    <w:abstractNumId w:val="8"/>
  </w:num>
  <w:num w:numId="21" w16cid:durableId="2034574086">
    <w:abstractNumId w:val="12"/>
  </w:num>
  <w:num w:numId="22" w16cid:durableId="1892501723">
    <w:abstractNumId w:val="22"/>
  </w:num>
  <w:num w:numId="23" w16cid:durableId="2086367901">
    <w:abstractNumId w:val="10"/>
  </w:num>
  <w:num w:numId="24" w16cid:durableId="1096901006">
    <w:abstractNumId w:val="3"/>
  </w:num>
  <w:num w:numId="25" w16cid:durableId="32585132">
    <w:abstractNumId w:val="14"/>
  </w:num>
  <w:num w:numId="26" w16cid:durableId="197472004">
    <w:abstractNumId w:val="18"/>
  </w:num>
  <w:num w:numId="27" w16cid:durableId="61687156">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A4"/>
    <w:rsid w:val="000005C7"/>
    <w:rsid w:val="00000C01"/>
    <w:rsid w:val="000014FC"/>
    <w:rsid w:val="000017EB"/>
    <w:rsid w:val="00001DA6"/>
    <w:rsid w:val="00001ECA"/>
    <w:rsid w:val="00002F1C"/>
    <w:rsid w:val="000035D2"/>
    <w:rsid w:val="00003B01"/>
    <w:rsid w:val="00003C28"/>
    <w:rsid w:val="00004BF6"/>
    <w:rsid w:val="00005141"/>
    <w:rsid w:val="000057D5"/>
    <w:rsid w:val="00005F5F"/>
    <w:rsid w:val="00007C68"/>
    <w:rsid w:val="00010257"/>
    <w:rsid w:val="0001169C"/>
    <w:rsid w:val="00011847"/>
    <w:rsid w:val="00011B55"/>
    <w:rsid w:val="000123F3"/>
    <w:rsid w:val="0001244B"/>
    <w:rsid w:val="000125B2"/>
    <w:rsid w:val="00012991"/>
    <w:rsid w:val="00012B9A"/>
    <w:rsid w:val="00012C29"/>
    <w:rsid w:val="000134A9"/>
    <w:rsid w:val="00013523"/>
    <w:rsid w:val="00013573"/>
    <w:rsid w:val="000137F5"/>
    <w:rsid w:val="00013BE9"/>
    <w:rsid w:val="00014163"/>
    <w:rsid w:val="00014DA3"/>
    <w:rsid w:val="00015E37"/>
    <w:rsid w:val="00016B11"/>
    <w:rsid w:val="00017004"/>
    <w:rsid w:val="0001711D"/>
    <w:rsid w:val="000174F2"/>
    <w:rsid w:val="00017FDB"/>
    <w:rsid w:val="000209A2"/>
    <w:rsid w:val="000213A4"/>
    <w:rsid w:val="000215C2"/>
    <w:rsid w:val="00021C78"/>
    <w:rsid w:val="00021F4B"/>
    <w:rsid w:val="000220AE"/>
    <w:rsid w:val="00022D95"/>
    <w:rsid w:val="000234BD"/>
    <w:rsid w:val="00023988"/>
    <w:rsid w:val="00023DD7"/>
    <w:rsid w:val="00024ED1"/>
    <w:rsid w:val="000253CC"/>
    <w:rsid w:val="00025EC2"/>
    <w:rsid w:val="00027673"/>
    <w:rsid w:val="0002778A"/>
    <w:rsid w:val="0003081E"/>
    <w:rsid w:val="00032516"/>
    <w:rsid w:val="00032750"/>
    <w:rsid w:val="000328B1"/>
    <w:rsid w:val="00032DFD"/>
    <w:rsid w:val="0003319C"/>
    <w:rsid w:val="0003391A"/>
    <w:rsid w:val="0003478B"/>
    <w:rsid w:val="000347C8"/>
    <w:rsid w:val="00034CF2"/>
    <w:rsid w:val="00035F57"/>
    <w:rsid w:val="00036ECC"/>
    <w:rsid w:val="00037284"/>
    <w:rsid w:val="000408D2"/>
    <w:rsid w:val="00041389"/>
    <w:rsid w:val="00041510"/>
    <w:rsid w:val="00042059"/>
    <w:rsid w:val="00042BA7"/>
    <w:rsid w:val="00042CD5"/>
    <w:rsid w:val="00042ECF"/>
    <w:rsid w:val="000431F9"/>
    <w:rsid w:val="00043619"/>
    <w:rsid w:val="000438F9"/>
    <w:rsid w:val="00043D00"/>
    <w:rsid w:val="0004530B"/>
    <w:rsid w:val="00045C69"/>
    <w:rsid w:val="0005096E"/>
    <w:rsid w:val="00050A2D"/>
    <w:rsid w:val="00050A78"/>
    <w:rsid w:val="00051E1F"/>
    <w:rsid w:val="00052A0D"/>
    <w:rsid w:val="000531D9"/>
    <w:rsid w:val="0005361D"/>
    <w:rsid w:val="000538CE"/>
    <w:rsid w:val="000543F1"/>
    <w:rsid w:val="00054570"/>
    <w:rsid w:val="00055798"/>
    <w:rsid w:val="000559EC"/>
    <w:rsid w:val="000561D6"/>
    <w:rsid w:val="000562BD"/>
    <w:rsid w:val="000565B1"/>
    <w:rsid w:val="00056905"/>
    <w:rsid w:val="00056A64"/>
    <w:rsid w:val="00056EA8"/>
    <w:rsid w:val="00057D6C"/>
    <w:rsid w:val="00060152"/>
    <w:rsid w:val="0006050A"/>
    <w:rsid w:val="00060A4F"/>
    <w:rsid w:val="00060EDE"/>
    <w:rsid w:val="00061A0C"/>
    <w:rsid w:val="00062A20"/>
    <w:rsid w:val="00062CC6"/>
    <w:rsid w:val="00063BCE"/>
    <w:rsid w:val="00063D69"/>
    <w:rsid w:val="00063DCF"/>
    <w:rsid w:val="0006493D"/>
    <w:rsid w:val="00064D11"/>
    <w:rsid w:val="00064E5D"/>
    <w:rsid w:val="000658A4"/>
    <w:rsid w:val="00065B8D"/>
    <w:rsid w:val="00066B07"/>
    <w:rsid w:val="0006724E"/>
    <w:rsid w:val="00067CB1"/>
    <w:rsid w:val="00070138"/>
    <w:rsid w:val="00071885"/>
    <w:rsid w:val="00073052"/>
    <w:rsid w:val="00073B5C"/>
    <w:rsid w:val="00074615"/>
    <w:rsid w:val="000746D2"/>
    <w:rsid w:val="00074F5E"/>
    <w:rsid w:val="000769DF"/>
    <w:rsid w:val="00076A50"/>
    <w:rsid w:val="000803E3"/>
    <w:rsid w:val="00080C56"/>
    <w:rsid w:val="00081600"/>
    <w:rsid w:val="00081B91"/>
    <w:rsid w:val="00082373"/>
    <w:rsid w:val="00083598"/>
    <w:rsid w:val="00083716"/>
    <w:rsid w:val="0008375B"/>
    <w:rsid w:val="00083AC9"/>
    <w:rsid w:val="000855ED"/>
    <w:rsid w:val="0008583C"/>
    <w:rsid w:val="00085C4B"/>
    <w:rsid w:val="00086A08"/>
    <w:rsid w:val="0008725A"/>
    <w:rsid w:val="00087D4D"/>
    <w:rsid w:val="0009224B"/>
    <w:rsid w:val="000923B7"/>
    <w:rsid w:val="00092945"/>
    <w:rsid w:val="000929AB"/>
    <w:rsid w:val="0009518F"/>
    <w:rsid w:val="000959E1"/>
    <w:rsid w:val="00095D39"/>
    <w:rsid w:val="000964E8"/>
    <w:rsid w:val="00096ECC"/>
    <w:rsid w:val="000A131C"/>
    <w:rsid w:val="000A13D2"/>
    <w:rsid w:val="000A1E28"/>
    <w:rsid w:val="000A1F47"/>
    <w:rsid w:val="000A481B"/>
    <w:rsid w:val="000A5960"/>
    <w:rsid w:val="000A6722"/>
    <w:rsid w:val="000A6CF5"/>
    <w:rsid w:val="000B034A"/>
    <w:rsid w:val="000B0405"/>
    <w:rsid w:val="000B0A5A"/>
    <w:rsid w:val="000B27A6"/>
    <w:rsid w:val="000B2D70"/>
    <w:rsid w:val="000B3BC0"/>
    <w:rsid w:val="000B3CB5"/>
    <w:rsid w:val="000B3D08"/>
    <w:rsid w:val="000B3F2F"/>
    <w:rsid w:val="000B446A"/>
    <w:rsid w:val="000B459A"/>
    <w:rsid w:val="000B4670"/>
    <w:rsid w:val="000B4DC6"/>
    <w:rsid w:val="000B52F0"/>
    <w:rsid w:val="000B5319"/>
    <w:rsid w:val="000B5609"/>
    <w:rsid w:val="000B588E"/>
    <w:rsid w:val="000B5901"/>
    <w:rsid w:val="000B6576"/>
    <w:rsid w:val="000B6FB2"/>
    <w:rsid w:val="000B7450"/>
    <w:rsid w:val="000B7F9A"/>
    <w:rsid w:val="000C012A"/>
    <w:rsid w:val="000C0D03"/>
    <w:rsid w:val="000C1273"/>
    <w:rsid w:val="000C12BE"/>
    <w:rsid w:val="000C149E"/>
    <w:rsid w:val="000C1668"/>
    <w:rsid w:val="000C4859"/>
    <w:rsid w:val="000C4A00"/>
    <w:rsid w:val="000C541B"/>
    <w:rsid w:val="000C5590"/>
    <w:rsid w:val="000C75F3"/>
    <w:rsid w:val="000C7F95"/>
    <w:rsid w:val="000D06E5"/>
    <w:rsid w:val="000D1AC9"/>
    <w:rsid w:val="000D211A"/>
    <w:rsid w:val="000D263E"/>
    <w:rsid w:val="000D45E8"/>
    <w:rsid w:val="000D4B38"/>
    <w:rsid w:val="000D641E"/>
    <w:rsid w:val="000D6D4A"/>
    <w:rsid w:val="000D740E"/>
    <w:rsid w:val="000D7604"/>
    <w:rsid w:val="000D7979"/>
    <w:rsid w:val="000E0170"/>
    <w:rsid w:val="000E08EE"/>
    <w:rsid w:val="000E170B"/>
    <w:rsid w:val="000E2349"/>
    <w:rsid w:val="000E2E07"/>
    <w:rsid w:val="000E32C9"/>
    <w:rsid w:val="000E3749"/>
    <w:rsid w:val="000E443F"/>
    <w:rsid w:val="000E48F1"/>
    <w:rsid w:val="000E6AF0"/>
    <w:rsid w:val="000E75CB"/>
    <w:rsid w:val="000E7703"/>
    <w:rsid w:val="000E7BA5"/>
    <w:rsid w:val="000F0230"/>
    <w:rsid w:val="000F0ABE"/>
    <w:rsid w:val="000F1CFF"/>
    <w:rsid w:val="000F2158"/>
    <w:rsid w:val="000F296F"/>
    <w:rsid w:val="000F2AC5"/>
    <w:rsid w:val="000F2D3D"/>
    <w:rsid w:val="000F3D27"/>
    <w:rsid w:val="000F41E2"/>
    <w:rsid w:val="000F4677"/>
    <w:rsid w:val="000F484F"/>
    <w:rsid w:val="000F4968"/>
    <w:rsid w:val="000F4985"/>
    <w:rsid w:val="000F5A85"/>
    <w:rsid w:val="000F5F4B"/>
    <w:rsid w:val="000F6972"/>
    <w:rsid w:val="000F6B2B"/>
    <w:rsid w:val="00101BAC"/>
    <w:rsid w:val="001024AF"/>
    <w:rsid w:val="00103B34"/>
    <w:rsid w:val="00104429"/>
    <w:rsid w:val="00105690"/>
    <w:rsid w:val="00107060"/>
    <w:rsid w:val="00107470"/>
    <w:rsid w:val="00107AFB"/>
    <w:rsid w:val="00107E16"/>
    <w:rsid w:val="00107E27"/>
    <w:rsid w:val="00107F81"/>
    <w:rsid w:val="00110095"/>
    <w:rsid w:val="00110F7D"/>
    <w:rsid w:val="001125B7"/>
    <w:rsid w:val="001129C3"/>
    <w:rsid w:val="00113812"/>
    <w:rsid w:val="00114235"/>
    <w:rsid w:val="0011469C"/>
    <w:rsid w:val="00114B9F"/>
    <w:rsid w:val="00114EBF"/>
    <w:rsid w:val="001157C9"/>
    <w:rsid w:val="00115B07"/>
    <w:rsid w:val="00115B7B"/>
    <w:rsid w:val="00115BB4"/>
    <w:rsid w:val="001162BA"/>
    <w:rsid w:val="001164A4"/>
    <w:rsid w:val="001165B9"/>
    <w:rsid w:val="001178E5"/>
    <w:rsid w:val="0011792B"/>
    <w:rsid w:val="001179F7"/>
    <w:rsid w:val="00117DD3"/>
    <w:rsid w:val="00120236"/>
    <w:rsid w:val="0012042B"/>
    <w:rsid w:val="00120A1A"/>
    <w:rsid w:val="0012133F"/>
    <w:rsid w:val="00121974"/>
    <w:rsid w:val="00122126"/>
    <w:rsid w:val="0012268E"/>
    <w:rsid w:val="00122F18"/>
    <w:rsid w:val="00123F46"/>
    <w:rsid w:val="00123FB4"/>
    <w:rsid w:val="00124F32"/>
    <w:rsid w:val="0012711F"/>
    <w:rsid w:val="00127C58"/>
    <w:rsid w:val="00127D08"/>
    <w:rsid w:val="0013075F"/>
    <w:rsid w:val="001309A8"/>
    <w:rsid w:val="00130EDE"/>
    <w:rsid w:val="00131E08"/>
    <w:rsid w:val="00132835"/>
    <w:rsid w:val="00132A63"/>
    <w:rsid w:val="001335BF"/>
    <w:rsid w:val="00133A3B"/>
    <w:rsid w:val="00133F52"/>
    <w:rsid w:val="001350AC"/>
    <w:rsid w:val="00135825"/>
    <w:rsid w:val="00135DE6"/>
    <w:rsid w:val="0013748D"/>
    <w:rsid w:val="00137FB1"/>
    <w:rsid w:val="00140947"/>
    <w:rsid w:val="0014134B"/>
    <w:rsid w:val="0014184E"/>
    <w:rsid w:val="001418ED"/>
    <w:rsid w:val="00141DA1"/>
    <w:rsid w:val="00141E04"/>
    <w:rsid w:val="0014212B"/>
    <w:rsid w:val="001423F8"/>
    <w:rsid w:val="00142C56"/>
    <w:rsid w:val="001439A3"/>
    <w:rsid w:val="0014417F"/>
    <w:rsid w:val="00144846"/>
    <w:rsid w:val="00144E8B"/>
    <w:rsid w:val="001458A9"/>
    <w:rsid w:val="001458AC"/>
    <w:rsid w:val="00145B46"/>
    <w:rsid w:val="0014786A"/>
    <w:rsid w:val="001512CB"/>
    <w:rsid w:val="00151462"/>
    <w:rsid w:val="0015193A"/>
    <w:rsid w:val="00151A03"/>
    <w:rsid w:val="00151AAC"/>
    <w:rsid w:val="00152A11"/>
    <w:rsid w:val="00153122"/>
    <w:rsid w:val="001532DB"/>
    <w:rsid w:val="00153D6B"/>
    <w:rsid w:val="0015423B"/>
    <w:rsid w:val="00154495"/>
    <w:rsid w:val="00154BB2"/>
    <w:rsid w:val="00155E3F"/>
    <w:rsid w:val="001573E7"/>
    <w:rsid w:val="00161D1C"/>
    <w:rsid w:val="00161E38"/>
    <w:rsid w:val="001630B4"/>
    <w:rsid w:val="0016339C"/>
    <w:rsid w:val="0016601B"/>
    <w:rsid w:val="0016741B"/>
    <w:rsid w:val="00167432"/>
    <w:rsid w:val="00167D84"/>
    <w:rsid w:val="00170ACB"/>
    <w:rsid w:val="00171117"/>
    <w:rsid w:val="0017227A"/>
    <w:rsid w:val="001722F4"/>
    <w:rsid w:val="001723A9"/>
    <w:rsid w:val="0017244A"/>
    <w:rsid w:val="001727C6"/>
    <w:rsid w:val="0017376A"/>
    <w:rsid w:val="00173A30"/>
    <w:rsid w:val="00173A7B"/>
    <w:rsid w:val="00173AD5"/>
    <w:rsid w:val="00174FC1"/>
    <w:rsid w:val="00175D67"/>
    <w:rsid w:val="00175F35"/>
    <w:rsid w:val="00175F88"/>
    <w:rsid w:val="0017693F"/>
    <w:rsid w:val="00176962"/>
    <w:rsid w:val="00176A66"/>
    <w:rsid w:val="00177907"/>
    <w:rsid w:val="00177A9C"/>
    <w:rsid w:val="001807AD"/>
    <w:rsid w:val="00182204"/>
    <w:rsid w:val="00182331"/>
    <w:rsid w:val="00182A90"/>
    <w:rsid w:val="00182D7D"/>
    <w:rsid w:val="00182DF5"/>
    <w:rsid w:val="00183566"/>
    <w:rsid w:val="0018458D"/>
    <w:rsid w:val="00184B32"/>
    <w:rsid w:val="0018522E"/>
    <w:rsid w:val="00185689"/>
    <w:rsid w:val="00185F59"/>
    <w:rsid w:val="0018605C"/>
    <w:rsid w:val="00186780"/>
    <w:rsid w:val="001871BF"/>
    <w:rsid w:val="00187ED6"/>
    <w:rsid w:val="00191160"/>
    <w:rsid w:val="0019120E"/>
    <w:rsid w:val="001925F2"/>
    <w:rsid w:val="001927A4"/>
    <w:rsid w:val="00192ADD"/>
    <w:rsid w:val="00192F29"/>
    <w:rsid w:val="001949C5"/>
    <w:rsid w:val="001953D5"/>
    <w:rsid w:val="00195DCA"/>
    <w:rsid w:val="00196DCD"/>
    <w:rsid w:val="0019711A"/>
    <w:rsid w:val="00197BA4"/>
    <w:rsid w:val="001A160B"/>
    <w:rsid w:val="001A1F47"/>
    <w:rsid w:val="001A1F98"/>
    <w:rsid w:val="001A2C88"/>
    <w:rsid w:val="001A48C1"/>
    <w:rsid w:val="001A49C1"/>
    <w:rsid w:val="001A66E7"/>
    <w:rsid w:val="001A6C28"/>
    <w:rsid w:val="001A70EE"/>
    <w:rsid w:val="001B06DB"/>
    <w:rsid w:val="001B0FEF"/>
    <w:rsid w:val="001B1D6F"/>
    <w:rsid w:val="001B4493"/>
    <w:rsid w:val="001B4578"/>
    <w:rsid w:val="001B4DCA"/>
    <w:rsid w:val="001B50CE"/>
    <w:rsid w:val="001B54B8"/>
    <w:rsid w:val="001B5B82"/>
    <w:rsid w:val="001B5C92"/>
    <w:rsid w:val="001B704B"/>
    <w:rsid w:val="001B7EAF"/>
    <w:rsid w:val="001C0BC5"/>
    <w:rsid w:val="001C0F58"/>
    <w:rsid w:val="001C12C6"/>
    <w:rsid w:val="001C203E"/>
    <w:rsid w:val="001C2C7D"/>
    <w:rsid w:val="001C45C7"/>
    <w:rsid w:val="001C4A5F"/>
    <w:rsid w:val="001C60C9"/>
    <w:rsid w:val="001C65E0"/>
    <w:rsid w:val="001C68EF"/>
    <w:rsid w:val="001C6E8A"/>
    <w:rsid w:val="001C6FB0"/>
    <w:rsid w:val="001C7058"/>
    <w:rsid w:val="001D0EF5"/>
    <w:rsid w:val="001D11C3"/>
    <w:rsid w:val="001D155C"/>
    <w:rsid w:val="001D2215"/>
    <w:rsid w:val="001D2890"/>
    <w:rsid w:val="001D3017"/>
    <w:rsid w:val="001D3131"/>
    <w:rsid w:val="001D320A"/>
    <w:rsid w:val="001D36F4"/>
    <w:rsid w:val="001D4273"/>
    <w:rsid w:val="001D5B45"/>
    <w:rsid w:val="001D606B"/>
    <w:rsid w:val="001D65AC"/>
    <w:rsid w:val="001D69D7"/>
    <w:rsid w:val="001D6CE9"/>
    <w:rsid w:val="001D78CF"/>
    <w:rsid w:val="001D7DFA"/>
    <w:rsid w:val="001E0439"/>
    <w:rsid w:val="001E104F"/>
    <w:rsid w:val="001E13C8"/>
    <w:rsid w:val="001E3246"/>
    <w:rsid w:val="001E38E8"/>
    <w:rsid w:val="001E4A20"/>
    <w:rsid w:val="001E4E81"/>
    <w:rsid w:val="001E5545"/>
    <w:rsid w:val="001E61B2"/>
    <w:rsid w:val="001E629F"/>
    <w:rsid w:val="001E74BF"/>
    <w:rsid w:val="001F170C"/>
    <w:rsid w:val="001F209D"/>
    <w:rsid w:val="001F2170"/>
    <w:rsid w:val="001F41E5"/>
    <w:rsid w:val="001F5031"/>
    <w:rsid w:val="001F6255"/>
    <w:rsid w:val="001F630F"/>
    <w:rsid w:val="001F6617"/>
    <w:rsid w:val="001F6E3A"/>
    <w:rsid w:val="001F70C9"/>
    <w:rsid w:val="001F74AD"/>
    <w:rsid w:val="001F7D8E"/>
    <w:rsid w:val="00200831"/>
    <w:rsid w:val="0020093A"/>
    <w:rsid w:val="00201845"/>
    <w:rsid w:val="002040FF"/>
    <w:rsid w:val="00204B0F"/>
    <w:rsid w:val="00204C29"/>
    <w:rsid w:val="00204C8B"/>
    <w:rsid w:val="00204D4E"/>
    <w:rsid w:val="00204D6A"/>
    <w:rsid w:val="0020592A"/>
    <w:rsid w:val="00206407"/>
    <w:rsid w:val="002077E0"/>
    <w:rsid w:val="00207E81"/>
    <w:rsid w:val="00207EAD"/>
    <w:rsid w:val="00210A7E"/>
    <w:rsid w:val="00212DC4"/>
    <w:rsid w:val="0021319B"/>
    <w:rsid w:val="002133CC"/>
    <w:rsid w:val="0021355A"/>
    <w:rsid w:val="002137C1"/>
    <w:rsid w:val="00213C84"/>
    <w:rsid w:val="00213CE4"/>
    <w:rsid w:val="00214765"/>
    <w:rsid w:val="0021510C"/>
    <w:rsid w:val="00215406"/>
    <w:rsid w:val="002154FB"/>
    <w:rsid w:val="00216F7B"/>
    <w:rsid w:val="002171AE"/>
    <w:rsid w:val="002178A8"/>
    <w:rsid w:val="0021798D"/>
    <w:rsid w:val="00217DF6"/>
    <w:rsid w:val="002202CC"/>
    <w:rsid w:val="0022046A"/>
    <w:rsid w:val="00220821"/>
    <w:rsid w:val="00220957"/>
    <w:rsid w:val="00220B30"/>
    <w:rsid w:val="00221973"/>
    <w:rsid w:val="00222BE1"/>
    <w:rsid w:val="00226BCB"/>
    <w:rsid w:val="00230BAE"/>
    <w:rsid w:val="00230F5C"/>
    <w:rsid w:val="00232790"/>
    <w:rsid w:val="002329D7"/>
    <w:rsid w:val="00233B76"/>
    <w:rsid w:val="002360A9"/>
    <w:rsid w:val="00236994"/>
    <w:rsid w:val="00237C88"/>
    <w:rsid w:val="00237E67"/>
    <w:rsid w:val="002401CD"/>
    <w:rsid w:val="00241E7E"/>
    <w:rsid w:val="0024355D"/>
    <w:rsid w:val="00244002"/>
    <w:rsid w:val="002445AB"/>
    <w:rsid w:val="00245A06"/>
    <w:rsid w:val="00245F3B"/>
    <w:rsid w:val="0024674A"/>
    <w:rsid w:val="00246A8F"/>
    <w:rsid w:val="002473DC"/>
    <w:rsid w:val="00247809"/>
    <w:rsid w:val="00250CE5"/>
    <w:rsid w:val="00250E96"/>
    <w:rsid w:val="0025158E"/>
    <w:rsid w:val="0025184B"/>
    <w:rsid w:val="00251FC1"/>
    <w:rsid w:val="002521ED"/>
    <w:rsid w:val="00252480"/>
    <w:rsid w:val="002525C6"/>
    <w:rsid w:val="0025362E"/>
    <w:rsid w:val="002541EB"/>
    <w:rsid w:val="002545E2"/>
    <w:rsid w:val="00255A17"/>
    <w:rsid w:val="00256045"/>
    <w:rsid w:val="00256B0E"/>
    <w:rsid w:val="00256BA1"/>
    <w:rsid w:val="00257008"/>
    <w:rsid w:val="002579F5"/>
    <w:rsid w:val="00257AA1"/>
    <w:rsid w:val="00257C7C"/>
    <w:rsid w:val="002603DB"/>
    <w:rsid w:val="00260410"/>
    <w:rsid w:val="00260D3E"/>
    <w:rsid w:val="0026239F"/>
    <w:rsid w:val="002639FE"/>
    <w:rsid w:val="00263BEC"/>
    <w:rsid w:val="00263D3A"/>
    <w:rsid w:val="00264469"/>
    <w:rsid w:val="00264488"/>
    <w:rsid w:val="00264743"/>
    <w:rsid w:val="00264F1A"/>
    <w:rsid w:val="00265583"/>
    <w:rsid w:val="0026562D"/>
    <w:rsid w:val="00265E3A"/>
    <w:rsid w:val="0026740D"/>
    <w:rsid w:val="00267D97"/>
    <w:rsid w:val="002707A2"/>
    <w:rsid w:val="002710F2"/>
    <w:rsid w:val="00271404"/>
    <w:rsid w:val="002717EB"/>
    <w:rsid w:val="002718FC"/>
    <w:rsid w:val="00272D4C"/>
    <w:rsid w:val="00272F3A"/>
    <w:rsid w:val="00274DCA"/>
    <w:rsid w:val="00275EB7"/>
    <w:rsid w:val="00276C07"/>
    <w:rsid w:val="00280E84"/>
    <w:rsid w:val="00281605"/>
    <w:rsid w:val="00281D36"/>
    <w:rsid w:val="00283374"/>
    <w:rsid w:val="0028371D"/>
    <w:rsid w:val="0028375A"/>
    <w:rsid w:val="00283C6B"/>
    <w:rsid w:val="002846DB"/>
    <w:rsid w:val="00285175"/>
    <w:rsid w:val="002856B6"/>
    <w:rsid w:val="00285945"/>
    <w:rsid w:val="00285ED4"/>
    <w:rsid w:val="00285FDC"/>
    <w:rsid w:val="002861CA"/>
    <w:rsid w:val="00286E97"/>
    <w:rsid w:val="00287166"/>
    <w:rsid w:val="0028745D"/>
    <w:rsid w:val="00287C13"/>
    <w:rsid w:val="00290B96"/>
    <w:rsid w:val="00291730"/>
    <w:rsid w:val="00291785"/>
    <w:rsid w:val="00291C73"/>
    <w:rsid w:val="002922BD"/>
    <w:rsid w:val="00292483"/>
    <w:rsid w:val="00292529"/>
    <w:rsid w:val="00292B27"/>
    <w:rsid w:val="00293056"/>
    <w:rsid w:val="002934FC"/>
    <w:rsid w:val="00293B82"/>
    <w:rsid w:val="0029412E"/>
    <w:rsid w:val="002942CB"/>
    <w:rsid w:val="002953ED"/>
    <w:rsid w:val="00295862"/>
    <w:rsid w:val="0029615A"/>
    <w:rsid w:val="002963F6"/>
    <w:rsid w:val="002970A3"/>
    <w:rsid w:val="002A02D7"/>
    <w:rsid w:val="002A1794"/>
    <w:rsid w:val="002A1952"/>
    <w:rsid w:val="002A2DD9"/>
    <w:rsid w:val="002A2FA8"/>
    <w:rsid w:val="002A374E"/>
    <w:rsid w:val="002A3BF9"/>
    <w:rsid w:val="002A3EC2"/>
    <w:rsid w:val="002A41BF"/>
    <w:rsid w:val="002A4C88"/>
    <w:rsid w:val="002A5171"/>
    <w:rsid w:val="002A574B"/>
    <w:rsid w:val="002A5EFC"/>
    <w:rsid w:val="002A61FB"/>
    <w:rsid w:val="002A7964"/>
    <w:rsid w:val="002A7992"/>
    <w:rsid w:val="002A7AB1"/>
    <w:rsid w:val="002A7E3B"/>
    <w:rsid w:val="002B0E05"/>
    <w:rsid w:val="002B18AF"/>
    <w:rsid w:val="002B3CFE"/>
    <w:rsid w:val="002B4169"/>
    <w:rsid w:val="002B45D6"/>
    <w:rsid w:val="002B5D80"/>
    <w:rsid w:val="002B5FCB"/>
    <w:rsid w:val="002B6141"/>
    <w:rsid w:val="002B6C40"/>
    <w:rsid w:val="002B6E32"/>
    <w:rsid w:val="002B7071"/>
    <w:rsid w:val="002B70E8"/>
    <w:rsid w:val="002B7173"/>
    <w:rsid w:val="002B7C08"/>
    <w:rsid w:val="002C0029"/>
    <w:rsid w:val="002C16DE"/>
    <w:rsid w:val="002C1D13"/>
    <w:rsid w:val="002C23B0"/>
    <w:rsid w:val="002C2FF0"/>
    <w:rsid w:val="002C3704"/>
    <w:rsid w:val="002C3921"/>
    <w:rsid w:val="002C39E0"/>
    <w:rsid w:val="002C3A36"/>
    <w:rsid w:val="002C3A7D"/>
    <w:rsid w:val="002C4224"/>
    <w:rsid w:val="002C443F"/>
    <w:rsid w:val="002C49CB"/>
    <w:rsid w:val="002C54A9"/>
    <w:rsid w:val="002C5894"/>
    <w:rsid w:val="002C5CFE"/>
    <w:rsid w:val="002C5FB9"/>
    <w:rsid w:val="002C6129"/>
    <w:rsid w:val="002C61F2"/>
    <w:rsid w:val="002C62CB"/>
    <w:rsid w:val="002C66CF"/>
    <w:rsid w:val="002C6A07"/>
    <w:rsid w:val="002C6A36"/>
    <w:rsid w:val="002C70D9"/>
    <w:rsid w:val="002C7B0B"/>
    <w:rsid w:val="002C7D91"/>
    <w:rsid w:val="002C7EFE"/>
    <w:rsid w:val="002D03E7"/>
    <w:rsid w:val="002D04A5"/>
    <w:rsid w:val="002D1763"/>
    <w:rsid w:val="002D1778"/>
    <w:rsid w:val="002D1E5B"/>
    <w:rsid w:val="002D2050"/>
    <w:rsid w:val="002D252B"/>
    <w:rsid w:val="002D2AA3"/>
    <w:rsid w:val="002D3E8C"/>
    <w:rsid w:val="002D3FF8"/>
    <w:rsid w:val="002D4A34"/>
    <w:rsid w:val="002D52C0"/>
    <w:rsid w:val="002D578E"/>
    <w:rsid w:val="002D5CDF"/>
    <w:rsid w:val="002D5D5F"/>
    <w:rsid w:val="002D5FD6"/>
    <w:rsid w:val="002D6077"/>
    <w:rsid w:val="002D648E"/>
    <w:rsid w:val="002D6D9F"/>
    <w:rsid w:val="002D74DA"/>
    <w:rsid w:val="002D76BD"/>
    <w:rsid w:val="002E01B6"/>
    <w:rsid w:val="002E070A"/>
    <w:rsid w:val="002E35AD"/>
    <w:rsid w:val="002E39F8"/>
    <w:rsid w:val="002E3A53"/>
    <w:rsid w:val="002E59EC"/>
    <w:rsid w:val="002E5CE5"/>
    <w:rsid w:val="002E778E"/>
    <w:rsid w:val="002E779A"/>
    <w:rsid w:val="002F05F8"/>
    <w:rsid w:val="002F0A23"/>
    <w:rsid w:val="002F0EBD"/>
    <w:rsid w:val="002F0F98"/>
    <w:rsid w:val="002F1C08"/>
    <w:rsid w:val="002F1C3E"/>
    <w:rsid w:val="002F2897"/>
    <w:rsid w:val="002F2956"/>
    <w:rsid w:val="002F3128"/>
    <w:rsid w:val="002F3624"/>
    <w:rsid w:val="002F48EA"/>
    <w:rsid w:val="002F5538"/>
    <w:rsid w:val="002F5B39"/>
    <w:rsid w:val="002F5E3B"/>
    <w:rsid w:val="002F676C"/>
    <w:rsid w:val="002F6E58"/>
    <w:rsid w:val="002F7389"/>
    <w:rsid w:val="002F776B"/>
    <w:rsid w:val="0030048D"/>
    <w:rsid w:val="00300D57"/>
    <w:rsid w:val="003012E0"/>
    <w:rsid w:val="0030190D"/>
    <w:rsid w:val="00301FA4"/>
    <w:rsid w:val="0030273C"/>
    <w:rsid w:val="00302B03"/>
    <w:rsid w:val="00302BE3"/>
    <w:rsid w:val="0030346D"/>
    <w:rsid w:val="00303D76"/>
    <w:rsid w:val="003040AA"/>
    <w:rsid w:val="00304985"/>
    <w:rsid w:val="00305385"/>
    <w:rsid w:val="00306561"/>
    <w:rsid w:val="00306BA7"/>
    <w:rsid w:val="00306C0E"/>
    <w:rsid w:val="003074E3"/>
    <w:rsid w:val="0030795D"/>
    <w:rsid w:val="00307995"/>
    <w:rsid w:val="00307FAE"/>
    <w:rsid w:val="00310357"/>
    <w:rsid w:val="0031074A"/>
    <w:rsid w:val="003111D2"/>
    <w:rsid w:val="00312DBB"/>
    <w:rsid w:val="00312E1A"/>
    <w:rsid w:val="00313039"/>
    <w:rsid w:val="00313583"/>
    <w:rsid w:val="00313592"/>
    <w:rsid w:val="0031397E"/>
    <w:rsid w:val="003142E5"/>
    <w:rsid w:val="0031555E"/>
    <w:rsid w:val="003155A3"/>
    <w:rsid w:val="003163A2"/>
    <w:rsid w:val="00316CA7"/>
    <w:rsid w:val="00317F47"/>
    <w:rsid w:val="00320DCF"/>
    <w:rsid w:val="003211A6"/>
    <w:rsid w:val="0032162F"/>
    <w:rsid w:val="00321725"/>
    <w:rsid w:val="003218BD"/>
    <w:rsid w:val="00321910"/>
    <w:rsid w:val="00321940"/>
    <w:rsid w:val="00321BCD"/>
    <w:rsid w:val="00322103"/>
    <w:rsid w:val="0032218C"/>
    <w:rsid w:val="003223AF"/>
    <w:rsid w:val="00322627"/>
    <w:rsid w:val="003234AC"/>
    <w:rsid w:val="003236A8"/>
    <w:rsid w:val="00325E89"/>
    <w:rsid w:val="003262A8"/>
    <w:rsid w:val="003269DD"/>
    <w:rsid w:val="00326C11"/>
    <w:rsid w:val="00326F82"/>
    <w:rsid w:val="00327A04"/>
    <w:rsid w:val="00327C54"/>
    <w:rsid w:val="003300C8"/>
    <w:rsid w:val="003303FA"/>
    <w:rsid w:val="003310D7"/>
    <w:rsid w:val="003325F5"/>
    <w:rsid w:val="00332774"/>
    <w:rsid w:val="00332908"/>
    <w:rsid w:val="00332E9D"/>
    <w:rsid w:val="00333334"/>
    <w:rsid w:val="00333520"/>
    <w:rsid w:val="00333DC5"/>
    <w:rsid w:val="00333E4F"/>
    <w:rsid w:val="003340D8"/>
    <w:rsid w:val="003357AF"/>
    <w:rsid w:val="00335D02"/>
    <w:rsid w:val="00336267"/>
    <w:rsid w:val="00336DF0"/>
    <w:rsid w:val="00337A03"/>
    <w:rsid w:val="00340EA2"/>
    <w:rsid w:val="0034127C"/>
    <w:rsid w:val="00341A90"/>
    <w:rsid w:val="00342473"/>
    <w:rsid w:val="003425D5"/>
    <w:rsid w:val="00342BED"/>
    <w:rsid w:val="003436F7"/>
    <w:rsid w:val="003441B7"/>
    <w:rsid w:val="003444B3"/>
    <w:rsid w:val="00346D89"/>
    <w:rsid w:val="0034721E"/>
    <w:rsid w:val="00347269"/>
    <w:rsid w:val="0035052A"/>
    <w:rsid w:val="00350FD5"/>
    <w:rsid w:val="00351089"/>
    <w:rsid w:val="00351878"/>
    <w:rsid w:val="00351FBC"/>
    <w:rsid w:val="00352F37"/>
    <w:rsid w:val="00354610"/>
    <w:rsid w:val="003547D4"/>
    <w:rsid w:val="00354B66"/>
    <w:rsid w:val="003559E4"/>
    <w:rsid w:val="00357649"/>
    <w:rsid w:val="003603E0"/>
    <w:rsid w:val="00360A95"/>
    <w:rsid w:val="00360B8D"/>
    <w:rsid w:val="00362B1F"/>
    <w:rsid w:val="00362BAB"/>
    <w:rsid w:val="00362FD9"/>
    <w:rsid w:val="003635D0"/>
    <w:rsid w:val="003653EF"/>
    <w:rsid w:val="00365C47"/>
    <w:rsid w:val="00366200"/>
    <w:rsid w:val="00366F59"/>
    <w:rsid w:val="00367000"/>
    <w:rsid w:val="003673F1"/>
    <w:rsid w:val="003674DB"/>
    <w:rsid w:val="0037036B"/>
    <w:rsid w:val="0037081A"/>
    <w:rsid w:val="00370FBF"/>
    <w:rsid w:val="003731E8"/>
    <w:rsid w:val="0037347A"/>
    <w:rsid w:val="00375F18"/>
    <w:rsid w:val="0037650D"/>
    <w:rsid w:val="00376C7D"/>
    <w:rsid w:val="0037714F"/>
    <w:rsid w:val="003805BE"/>
    <w:rsid w:val="003807BB"/>
    <w:rsid w:val="003810AB"/>
    <w:rsid w:val="003811F3"/>
    <w:rsid w:val="0038173E"/>
    <w:rsid w:val="00381891"/>
    <w:rsid w:val="00382148"/>
    <w:rsid w:val="003827EF"/>
    <w:rsid w:val="00382D57"/>
    <w:rsid w:val="003837A4"/>
    <w:rsid w:val="003839AD"/>
    <w:rsid w:val="0038412D"/>
    <w:rsid w:val="00384653"/>
    <w:rsid w:val="00384718"/>
    <w:rsid w:val="0038477B"/>
    <w:rsid w:val="00384830"/>
    <w:rsid w:val="00384DEE"/>
    <w:rsid w:val="00385262"/>
    <w:rsid w:val="00385350"/>
    <w:rsid w:val="00386399"/>
    <w:rsid w:val="00387444"/>
    <w:rsid w:val="003877C9"/>
    <w:rsid w:val="00387FD2"/>
    <w:rsid w:val="003912DE"/>
    <w:rsid w:val="00391B44"/>
    <w:rsid w:val="0039244E"/>
    <w:rsid w:val="00392CDB"/>
    <w:rsid w:val="003945B7"/>
    <w:rsid w:val="003948DC"/>
    <w:rsid w:val="00395412"/>
    <w:rsid w:val="00395638"/>
    <w:rsid w:val="00395E15"/>
    <w:rsid w:val="003961CA"/>
    <w:rsid w:val="003969DD"/>
    <w:rsid w:val="00397A9A"/>
    <w:rsid w:val="00397FFB"/>
    <w:rsid w:val="003A079E"/>
    <w:rsid w:val="003A1B6E"/>
    <w:rsid w:val="003A1D6E"/>
    <w:rsid w:val="003A2405"/>
    <w:rsid w:val="003A316B"/>
    <w:rsid w:val="003A3487"/>
    <w:rsid w:val="003A391D"/>
    <w:rsid w:val="003A3BD3"/>
    <w:rsid w:val="003A3F65"/>
    <w:rsid w:val="003A47F1"/>
    <w:rsid w:val="003A483D"/>
    <w:rsid w:val="003A5262"/>
    <w:rsid w:val="003A5E3A"/>
    <w:rsid w:val="003A62DF"/>
    <w:rsid w:val="003A6D52"/>
    <w:rsid w:val="003A766C"/>
    <w:rsid w:val="003B0A5D"/>
    <w:rsid w:val="003B1105"/>
    <w:rsid w:val="003B1623"/>
    <w:rsid w:val="003B187A"/>
    <w:rsid w:val="003B1D5A"/>
    <w:rsid w:val="003B2870"/>
    <w:rsid w:val="003B2C07"/>
    <w:rsid w:val="003B2D59"/>
    <w:rsid w:val="003B2D98"/>
    <w:rsid w:val="003B33A0"/>
    <w:rsid w:val="003B4892"/>
    <w:rsid w:val="003B49EA"/>
    <w:rsid w:val="003B5715"/>
    <w:rsid w:val="003B5836"/>
    <w:rsid w:val="003B5BB5"/>
    <w:rsid w:val="003B646D"/>
    <w:rsid w:val="003B7544"/>
    <w:rsid w:val="003B7790"/>
    <w:rsid w:val="003B7989"/>
    <w:rsid w:val="003B7A62"/>
    <w:rsid w:val="003C09A0"/>
    <w:rsid w:val="003C13A6"/>
    <w:rsid w:val="003C16D6"/>
    <w:rsid w:val="003C2877"/>
    <w:rsid w:val="003C30EF"/>
    <w:rsid w:val="003C3429"/>
    <w:rsid w:val="003C38E9"/>
    <w:rsid w:val="003C3F32"/>
    <w:rsid w:val="003C46EC"/>
    <w:rsid w:val="003C5D56"/>
    <w:rsid w:val="003C5F1E"/>
    <w:rsid w:val="003C6CB0"/>
    <w:rsid w:val="003C6FAA"/>
    <w:rsid w:val="003C71C7"/>
    <w:rsid w:val="003C7D02"/>
    <w:rsid w:val="003D0D05"/>
    <w:rsid w:val="003D149A"/>
    <w:rsid w:val="003D160E"/>
    <w:rsid w:val="003D244D"/>
    <w:rsid w:val="003D2633"/>
    <w:rsid w:val="003D4738"/>
    <w:rsid w:val="003D5073"/>
    <w:rsid w:val="003D59E0"/>
    <w:rsid w:val="003D5CCF"/>
    <w:rsid w:val="003D60D6"/>
    <w:rsid w:val="003D6218"/>
    <w:rsid w:val="003D6634"/>
    <w:rsid w:val="003D6858"/>
    <w:rsid w:val="003D6ACF"/>
    <w:rsid w:val="003E0084"/>
    <w:rsid w:val="003E0FBF"/>
    <w:rsid w:val="003E152A"/>
    <w:rsid w:val="003E1AF4"/>
    <w:rsid w:val="003E1CFF"/>
    <w:rsid w:val="003E400E"/>
    <w:rsid w:val="003E4037"/>
    <w:rsid w:val="003E45AA"/>
    <w:rsid w:val="003E550E"/>
    <w:rsid w:val="003E58F9"/>
    <w:rsid w:val="003E6232"/>
    <w:rsid w:val="003E6C28"/>
    <w:rsid w:val="003E7C12"/>
    <w:rsid w:val="003E7DAE"/>
    <w:rsid w:val="003F0D3C"/>
    <w:rsid w:val="003F18AE"/>
    <w:rsid w:val="003F1FC5"/>
    <w:rsid w:val="003F2400"/>
    <w:rsid w:val="003F2416"/>
    <w:rsid w:val="003F292C"/>
    <w:rsid w:val="003F4727"/>
    <w:rsid w:val="003F47FB"/>
    <w:rsid w:val="003F4CD9"/>
    <w:rsid w:val="003F4D4C"/>
    <w:rsid w:val="003F5A2A"/>
    <w:rsid w:val="003F6018"/>
    <w:rsid w:val="003F6BFE"/>
    <w:rsid w:val="003F75F4"/>
    <w:rsid w:val="003F7B9A"/>
    <w:rsid w:val="003F7C34"/>
    <w:rsid w:val="003F7C97"/>
    <w:rsid w:val="00400FEE"/>
    <w:rsid w:val="0040183B"/>
    <w:rsid w:val="00401863"/>
    <w:rsid w:val="004018EF"/>
    <w:rsid w:val="00401B15"/>
    <w:rsid w:val="00401EDD"/>
    <w:rsid w:val="004028EF"/>
    <w:rsid w:val="00403086"/>
    <w:rsid w:val="0040374E"/>
    <w:rsid w:val="00403CB3"/>
    <w:rsid w:val="00403F04"/>
    <w:rsid w:val="004043EB"/>
    <w:rsid w:val="004050F8"/>
    <w:rsid w:val="004061F2"/>
    <w:rsid w:val="004078A7"/>
    <w:rsid w:val="00410C37"/>
    <w:rsid w:val="00411345"/>
    <w:rsid w:val="0041136A"/>
    <w:rsid w:val="00411905"/>
    <w:rsid w:val="00411AFE"/>
    <w:rsid w:val="0041214C"/>
    <w:rsid w:val="00412692"/>
    <w:rsid w:val="00412860"/>
    <w:rsid w:val="00412C9B"/>
    <w:rsid w:val="00413898"/>
    <w:rsid w:val="004138BC"/>
    <w:rsid w:val="00413C49"/>
    <w:rsid w:val="00413CA8"/>
    <w:rsid w:val="004141B7"/>
    <w:rsid w:val="004141CF"/>
    <w:rsid w:val="004146A3"/>
    <w:rsid w:val="00414F49"/>
    <w:rsid w:val="00414FF9"/>
    <w:rsid w:val="00415AAA"/>
    <w:rsid w:val="00415B33"/>
    <w:rsid w:val="004201F8"/>
    <w:rsid w:val="00420876"/>
    <w:rsid w:val="004211B5"/>
    <w:rsid w:val="004212CC"/>
    <w:rsid w:val="004213DD"/>
    <w:rsid w:val="0042167E"/>
    <w:rsid w:val="00422569"/>
    <w:rsid w:val="00422C0F"/>
    <w:rsid w:val="004234AC"/>
    <w:rsid w:val="0042419F"/>
    <w:rsid w:val="004242D9"/>
    <w:rsid w:val="00424819"/>
    <w:rsid w:val="0042587D"/>
    <w:rsid w:val="00425A4C"/>
    <w:rsid w:val="00425A84"/>
    <w:rsid w:val="00427E75"/>
    <w:rsid w:val="004309AC"/>
    <w:rsid w:val="00430E2D"/>
    <w:rsid w:val="004313B0"/>
    <w:rsid w:val="00431752"/>
    <w:rsid w:val="00431B24"/>
    <w:rsid w:val="00431C97"/>
    <w:rsid w:val="00433B2E"/>
    <w:rsid w:val="00433B9D"/>
    <w:rsid w:val="00434BB5"/>
    <w:rsid w:val="004352F1"/>
    <w:rsid w:val="00436AEF"/>
    <w:rsid w:val="00436B0C"/>
    <w:rsid w:val="00436FDF"/>
    <w:rsid w:val="004371C1"/>
    <w:rsid w:val="004403E5"/>
    <w:rsid w:val="0044049E"/>
    <w:rsid w:val="00441E0B"/>
    <w:rsid w:val="0044204E"/>
    <w:rsid w:val="0044301B"/>
    <w:rsid w:val="00444551"/>
    <w:rsid w:val="0044478C"/>
    <w:rsid w:val="004451CB"/>
    <w:rsid w:val="004468F6"/>
    <w:rsid w:val="004469B2"/>
    <w:rsid w:val="0044787F"/>
    <w:rsid w:val="00447E91"/>
    <w:rsid w:val="004502C0"/>
    <w:rsid w:val="00450B2F"/>
    <w:rsid w:val="004521DE"/>
    <w:rsid w:val="00452612"/>
    <w:rsid w:val="004528F4"/>
    <w:rsid w:val="00452DBC"/>
    <w:rsid w:val="0045380D"/>
    <w:rsid w:val="004543FC"/>
    <w:rsid w:val="004573A5"/>
    <w:rsid w:val="004575E2"/>
    <w:rsid w:val="004579F5"/>
    <w:rsid w:val="00460449"/>
    <w:rsid w:val="00460568"/>
    <w:rsid w:val="00460B79"/>
    <w:rsid w:val="00461334"/>
    <w:rsid w:val="0046158F"/>
    <w:rsid w:val="004615F2"/>
    <w:rsid w:val="00461C86"/>
    <w:rsid w:val="00462165"/>
    <w:rsid w:val="00462AAF"/>
    <w:rsid w:val="00463DD5"/>
    <w:rsid w:val="00463E3E"/>
    <w:rsid w:val="00465681"/>
    <w:rsid w:val="00466043"/>
    <w:rsid w:val="0046672E"/>
    <w:rsid w:val="00466F7E"/>
    <w:rsid w:val="00467997"/>
    <w:rsid w:val="00467B90"/>
    <w:rsid w:val="00470C62"/>
    <w:rsid w:val="004717D3"/>
    <w:rsid w:val="004717FA"/>
    <w:rsid w:val="0047190E"/>
    <w:rsid w:val="00471976"/>
    <w:rsid w:val="00471AE3"/>
    <w:rsid w:val="0047241B"/>
    <w:rsid w:val="00473135"/>
    <w:rsid w:val="00473894"/>
    <w:rsid w:val="004739B9"/>
    <w:rsid w:val="0047443D"/>
    <w:rsid w:val="004747F6"/>
    <w:rsid w:val="00474D1F"/>
    <w:rsid w:val="00475376"/>
    <w:rsid w:val="00475CE7"/>
    <w:rsid w:val="00475DC2"/>
    <w:rsid w:val="00476395"/>
    <w:rsid w:val="00477A29"/>
    <w:rsid w:val="004813F4"/>
    <w:rsid w:val="0048154E"/>
    <w:rsid w:val="00482591"/>
    <w:rsid w:val="00482ECF"/>
    <w:rsid w:val="0048329A"/>
    <w:rsid w:val="00484D47"/>
    <w:rsid w:val="004852AA"/>
    <w:rsid w:val="00485A45"/>
    <w:rsid w:val="00485CC2"/>
    <w:rsid w:val="004866B6"/>
    <w:rsid w:val="00486F31"/>
    <w:rsid w:val="004878B6"/>
    <w:rsid w:val="00487927"/>
    <w:rsid w:val="0048797A"/>
    <w:rsid w:val="00487B41"/>
    <w:rsid w:val="00487BF9"/>
    <w:rsid w:val="00487F9A"/>
    <w:rsid w:val="00490709"/>
    <w:rsid w:val="00490BC4"/>
    <w:rsid w:val="00492752"/>
    <w:rsid w:val="0049385D"/>
    <w:rsid w:val="00493A3A"/>
    <w:rsid w:val="00493A7A"/>
    <w:rsid w:val="00493F66"/>
    <w:rsid w:val="0049429F"/>
    <w:rsid w:val="00495022"/>
    <w:rsid w:val="00495DC4"/>
    <w:rsid w:val="00496159"/>
    <w:rsid w:val="0049640B"/>
    <w:rsid w:val="004969C7"/>
    <w:rsid w:val="00497B6A"/>
    <w:rsid w:val="00497BAD"/>
    <w:rsid w:val="004A0948"/>
    <w:rsid w:val="004A09EA"/>
    <w:rsid w:val="004A0EF1"/>
    <w:rsid w:val="004A0F37"/>
    <w:rsid w:val="004A0FFE"/>
    <w:rsid w:val="004A14AF"/>
    <w:rsid w:val="004A156D"/>
    <w:rsid w:val="004A1886"/>
    <w:rsid w:val="004A27A1"/>
    <w:rsid w:val="004A292E"/>
    <w:rsid w:val="004A3B41"/>
    <w:rsid w:val="004A3E27"/>
    <w:rsid w:val="004A4867"/>
    <w:rsid w:val="004A49EC"/>
    <w:rsid w:val="004A59E1"/>
    <w:rsid w:val="004A7957"/>
    <w:rsid w:val="004B019C"/>
    <w:rsid w:val="004B0B8C"/>
    <w:rsid w:val="004B1123"/>
    <w:rsid w:val="004B1924"/>
    <w:rsid w:val="004B195E"/>
    <w:rsid w:val="004B1E2E"/>
    <w:rsid w:val="004B2260"/>
    <w:rsid w:val="004B2563"/>
    <w:rsid w:val="004B3732"/>
    <w:rsid w:val="004B40C3"/>
    <w:rsid w:val="004B40C7"/>
    <w:rsid w:val="004B4E04"/>
    <w:rsid w:val="004B51C6"/>
    <w:rsid w:val="004B5B7E"/>
    <w:rsid w:val="004B6A7F"/>
    <w:rsid w:val="004B7B1B"/>
    <w:rsid w:val="004C071F"/>
    <w:rsid w:val="004C11F9"/>
    <w:rsid w:val="004C2ACD"/>
    <w:rsid w:val="004C33D8"/>
    <w:rsid w:val="004C36EA"/>
    <w:rsid w:val="004C4B6C"/>
    <w:rsid w:val="004C560B"/>
    <w:rsid w:val="004C595C"/>
    <w:rsid w:val="004C5A07"/>
    <w:rsid w:val="004C6153"/>
    <w:rsid w:val="004C6457"/>
    <w:rsid w:val="004C6C0B"/>
    <w:rsid w:val="004C7490"/>
    <w:rsid w:val="004C7637"/>
    <w:rsid w:val="004C7764"/>
    <w:rsid w:val="004D0369"/>
    <w:rsid w:val="004D0ADE"/>
    <w:rsid w:val="004D1FD3"/>
    <w:rsid w:val="004D28E3"/>
    <w:rsid w:val="004D2DE5"/>
    <w:rsid w:val="004D3097"/>
    <w:rsid w:val="004D543A"/>
    <w:rsid w:val="004D54A5"/>
    <w:rsid w:val="004D5A44"/>
    <w:rsid w:val="004D6C80"/>
    <w:rsid w:val="004D7155"/>
    <w:rsid w:val="004D78B1"/>
    <w:rsid w:val="004D7C1C"/>
    <w:rsid w:val="004E0CFF"/>
    <w:rsid w:val="004E13F2"/>
    <w:rsid w:val="004E1682"/>
    <w:rsid w:val="004E1A64"/>
    <w:rsid w:val="004E1E17"/>
    <w:rsid w:val="004E2065"/>
    <w:rsid w:val="004E2B3D"/>
    <w:rsid w:val="004E2FD0"/>
    <w:rsid w:val="004E3BCF"/>
    <w:rsid w:val="004E3F85"/>
    <w:rsid w:val="004E47EA"/>
    <w:rsid w:val="004E5380"/>
    <w:rsid w:val="004E5596"/>
    <w:rsid w:val="004E565B"/>
    <w:rsid w:val="004E6667"/>
    <w:rsid w:val="004E679C"/>
    <w:rsid w:val="004E6F71"/>
    <w:rsid w:val="004E7171"/>
    <w:rsid w:val="004F01D6"/>
    <w:rsid w:val="004F0231"/>
    <w:rsid w:val="004F0A30"/>
    <w:rsid w:val="004F0DD9"/>
    <w:rsid w:val="004F4E9B"/>
    <w:rsid w:val="004F5185"/>
    <w:rsid w:val="004F5492"/>
    <w:rsid w:val="004F7D3D"/>
    <w:rsid w:val="00500123"/>
    <w:rsid w:val="00500C53"/>
    <w:rsid w:val="00500F6C"/>
    <w:rsid w:val="005010EC"/>
    <w:rsid w:val="00501694"/>
    <w:rsid w:val="00501CCD"/>
    <w:rsid w:val="005030FE"/>
    <w:rsid w:val="00503E26"/>
    <w:rsid w:val="00504095"/>
    <w:rsid w:val="005048E5"/>
    <w:rsid w:val="005051A7"/>
    <w:rsid w:val="005060A4"/>
    <w:rsid w:val="005065D6"/>
    <w:rsid w:val="00506EBD"/>
    <w:rsid w:val="00507892"/>
    <w:rsid w:val="00507B81"/>
    <w:rsid w:val="00510218"/>
    <w:rsid w:val="005109A6"/>
    <w:rsid w:val="00510C46"/>
    <w:rsid w:val="00511191"/>
    <w:rsid w:val="00511FB2"/>
    <w:rsid w:val="00512B8C"/>
    <w:rsid w:val="00513454"/>
    <w:rsid w:val="00514DCF"/>
    <w:rsid w:val="00514FCA"/>
    <w:rsid w:val="005163A1"/>
    <w:rsid w:val="00516D52"/>
    <w:rsid w:val="00517066"/>
    <w:rsid w:val="005179A0"/>
    <w:rsid w:val="00517FB4"/>
    <w:rsid w:val="005206DB"/>
    <w:rsid w:val="00520841"/>
    <w:rsid w:val="00520FAF"/>
    <w:rsid w:val="00522CE0"/>
    <w:rsid w:val="00523784"/>
    <w:rsid w:val="005246B4"/>
    <w:rsid w:val="005253AE"/>
    <w:rsid w:val="005253BB"/>
    <w:rsid w:val="005264FB"/>
    <w:rsid w:val="00526855"/>
    <w:rsid w:val="00526BDD"/>
    <w:rsid w:val="0053052D"/>
    <w:rsid w:val="0053173A"/>
    <w:rsid w:val="00532501"/>
    <w:rsid w:val="00532618"/>
    <w:rsid w:val="00532F98"/>
    <w:rsid w:val="0053326D"/>
    <w:rsid w:val="00533FB3"/>
    <w:rsid w:val="00534243"/>
    <w:rsid w:val="00534B42"/>
    <w:rsid w:val="00534F8A"/>
    <w:rsid w:val="0053519F"/>
    <w:rsid w:val="00535AC9"/>
    <w:rsid w:val="005361D9"/>
    <w:rsid w:val="005365DD"/>
    <w:rsid w:val="00536878"/>
    <w:rsid w:val="00537290"/>
    <w:rsid w:val="005379AD"/>
    <w:rsid w:val="00537AAA"/>
    <w:rsid w:val="0054014F"/>
    <w:rsid w:val="0054233B"/>
    <w:rsid w:val="005438B3"/>
    <w:rsid w:val="00543964"/>
    <w:rsid w:val="00543A61"/>
    <w:rsid w:val="00545CA0"/>
    <w:rsid w:val="00545F0F"/>
    <w:rsid w:val="00546CFC"/>
    <w:rsid w:val="00546E0C"/>
    <w:rsid w:val="00551891"/>
    <w:rsid w:val="00551984"/>
    <w:rsid w:val="00554C64"/>
    <w:rsid w:val="005551A0"/>
    <w:rsid w:val="0055591A"/>
    <w:rsid w:val="0055632B"/>
    <w:rsid w:val="00556404"/>
    <w:rsid w:val="005566A9"/>
    <w:rsid w:val="00556CD6"/>
    <w:rsid w:val="0055722A"/>
    <w:rsid w:val="0055774D"/>
    <w:rsid w:val="00557B1D"/>
    <w:rsid w:val="00560642"/>
    <w:rsid w:val="00560BFE"/>
    <w:rsid w:val="0056146D"/>
    <w:rsid w:val="005617F3"/>
    <w:rsid w:val="00561F20"/>
    <w:rsid w:val="0056259B"/>
    <w:rsid w:val="00562E65"/>
    <w:rsid w:val="00563127"/>
    <w:rsid w:val="00563A83"/>
    <w:rsid w:val="00563D86"/>
    <w:rsid w:val="0056624D"/>
    <w:rsid w:val="00566799"/>
    <w:rsid w:val="00566BE9"/>
    <w:rsid w:val="00567A7F"/>
    <w:rsid w:val="00570860"/>
    <w:rsid w:val="005729DB"/>
    <w:rsid w:val="00572E5A"/>
    <w:rsid w:val="00573839"/>
    <w:rsid w:val="005740D0"/>
    <w:rsid w:val="005742A9"/>
    <w:rsid w:val="0057482E"/>
    <w:rsid w:val="00574D66"/>
    <w:rsid w:val="005757A8"/>
    <w:rsid w:val="00575A38"/>
    <w:rsid w:val="00575E6F"/>
    <w:rsid w:val="00576486"/>
    <w:rsid w:val="00576D13"/>
    <w:rsid w:val="00577085"/>
    <w:rsid w:val="005771BA"/>
    <w:rsid w:val="00577996"/>
    <w:rsid w:val="00580800"/>
    <w:rsid w:val="00580A88"/>
    <w:rsid w:val="005812C6"/>
    <w:rsid w:val="0058158E"/>
    <w:rsid w:val="00582005"/>
    <w:rsid w:val="00582217"/>
    <w:rsid w:val="00584885"/>
    <w:rsid w:val="005855DC"/>
    <w:rsid w:val="0058588B"/>
    <w:rsid w:val="00585B20"/>
    <w:rsid w:val="0058771B"/>
    <w:rsid w:val="00587A84"/>
    <w:rsid w:val="00590221"/>
    <w:rsid w:val="00591735"/>
    <w:rsid w:val="00591DBA"/>
    <w:rsid w:val="00593AA7"/>
    <w:rsid w:val="00594187"/>
    <w:rsid w:val="0059436E"/>
    <w:rsid w:val="00594561"/>
    <w:rsid w:val="00595C98"/>
    <w:rsid w:val="00595F39"/>
    <w:rsid w:val="00596A53"/>
    <w:rsid w:val="00596CBE"/>
    <w:rsid w:val="00596FDC"/>
    <w:rsid w:val="00597560"/>
    <w:rsid w:val="005A1700"/>
    <w:rsid w:val="005A2631"/>
    <w:rsid w:val="005A2A73"/>
    <w:rsid w:val="005A2D5A"/>
    <w:rsid w:val="005A3DD3"/>
    <w:rsid w:val="005A4026"/>
    <w:rsid w:val="005A42C7"/>
    <w:rsid w:val="005A45EA"/>
    <w:rsid w:val="005A471D"/>
    <w:rsid w:val="005A4AAD"/>
    <w:rsid w:val="005A60F4"/>
    <w:rsid w:val="005A65E5"/>
    <w:rsid w:val="005A75C1"/>
    <w:rsid w:val="005A7706"/>
    <w:rsid w:val="005A7E65"/>
    <w:rsid w:val="005A7F26"/>
    <w:rsid w:val="005B092A"/>
    <w:rsid w:val="005B0A2D"/>
    <w:rsid w:val="005B123B"/>
    <w:rsid w:val="005B155E"/>
    <w:rsid w:val="005B2336"/>
    <w:rsid w:val="005B2476"/>
    <w:rsid w:val="005B290B"/>
    <w:rsid w:val="005B3300"/>
    <w:rsid w:val="005B4DEB"/>
    <w:rsid w:val="005B573E"/>
    <w:rsid w:val="005B59B0"/>
    <w:rsid w:val="005B5C27"/>
    <w:rsid w:val="005B6F96"/>
    <w:rsid w:val="005C0859"/>
    <w:rsid w:val="005C0D35"/>
    <w:rsid w:val="005C15C8"/>
    <w:rsid w:val="005C1B70"/>
    <w:rsid w:val="005C3986"/>
    <w:rsid w:val="005C3CC0"/>
    <w:rsid w:val="005C454C"/>
    <w:rsid w:val="005C5365"/>
    <w:rsid w:val="005C55CC"/>
    <w:rsid w:val="005C5683"/>
    <w:rsid w:val="005C6DC7"/>
    <w:rsid w:val="005C6F7D"/>
    <w:rsid w:val="005C7159"/>
    <w:rsid w:val="005C7356"/>
    <w:rsid w:val="005D0267"/>
    <w:rsid w:val="005D02F1"/>
    <w:rsid w:val="005D0707"/>
    <w:rsid w:val="005D14E5"/>
    <w:rsid w:val="005D1AEF"/>
    <w:rsid w:val="005D330C"/>
    <w:rsid w:val="005D3853"/>
    <w:rsid w:val="005D3E06"/>
    <w:rsid w:val="005D4651"/>
    <w:rsid w:val="005D5233"/>
    <w:rsid w:val="005D54D9"/>
    <w:rsid w:val="005D5688"/>
    <w:rsid w:val="005D6701"/>
    <w:rsid w:val="005D6F2F"/>
    <w:rsid w:val="005D7393"/>
    <w:rsid w:val="005D7723"/>
    <w:rsid w:val="005D78F7"/>
    <w:rsid w:val="005E05E5"/>
    <w:rsid w:val="005E0E90"/>
    <w:rsid w:val="005E12B0"/>
    <w:rsid w:val="005E1F34"/>
    <w:rsid w:val="005E2002"/>
    <w:rsid w:val="005E25DF"/>
    <w:rsid w:val="005E2E6E"/>
    <w:rsid w:val="005E332C"/>
    <w:rsid w:val="005E430C"/>
    <w:rsid w:val="005E543E"/>
    <w:rsid w:val="005E55F3"/>
    <w:rsid w:val="005E5613"/>
    <w:rsid w:val="005E5682"/>
    <w:rsid w:val="005E58FB"/>
    <w:rsid w:val="005E5B0D"/>
    <w:rsid w:val="005E69FA"/>
    <w:rsid w:val="005E70A9"/>
    <w:rsid w:val="005E7D6A"/>
    <w:rsid w:val="005F01A8"/>
    <w:rsid w:val="005F0609"/>
    <w:rsid w:val="005F07E7"/>
    <w:rsid w:val="005F0F25"/>
    <w:rsid w:val="005F11F2"/>
    <w:rsid w:val="005F150B"/>
    <w:rsid w:val="005F48B9"/>
    <w:rsid w:val="005F5C91"/>
    <w:rsid w:val="005F604B"/>
    <w:rsid w:val="005F6988"/>
    <w:rsid w:val="005F6EC8"/>
    <w:rsid w:val="006003B2"/>
    <w:rsid w:val="006005EE"/>
    <w:rsid w:val="00600ABF"/>
    <w:rsid w:val="00600F3E"/>
    <w:rsid w:val="00601433"/>
    <w:rsid w:val="0060310D"/>
    <w:rsid w:val="0060330C"/>
    <w:rsid w:val="00604A55"/>
    <w:rsid w:val="00604AF9"/>
    <w:rsid w:val="006053E2"/>
    <w:rsid w:val="00605558"/>
    <w:rsid w:val="00605931"/>
    <w:rsid w:val="006060F3"/>
    <w:rsid w:val="00606272"/>
    <w:rsid w:val="006071C2"/>
    <w:rsid w:val="0060789C"/>
    <w:rsid w:val="006102D1"/>
    <w:rsid w:val="006111A5"/>
    <w:rsid w:val="0061163A"/>
    <w:rsid w:val="00613100"/>
    <w:rsid w:val="0061322B"/>
    <w:rsid w:val="00613AA8"/>
    <w:rsid w:val="006140FB"/>
    <w:rsid w:val="006141EF"/>
    <w:rsid w:val="00614833"/>
    <w:rsid w:val="00614F46"/>
    <w:rsid w:val="00615B3D"/>
    <w:rsid w:val="006169CB"/>
    <w:rsid w:val="00616B9F"/>
    <w:rsid w:val="00616BE9"/>
    <w:rsid w:val="00616F28"/>
    <w:rsid w:val="0062002F"/>
    <w:rsid w:val="006216B6"/>
    <w:rsid w:val="006217E4"/>
    <w:rsid w:val="00621B8F"/>
    <w:rsid w:val="00623151"/>
    <w:rsid w:val="006238C3"/>
    <w:rsid w:val="00624BC4"/>
    <w:rsid w:val="00625717"/>
    <w:rsid w:val="0062594A"/>
    <w:rsid w:val="00625C4A"/>
    <w:rsid w:val="00626609"/>
    <w:rsid w:val="00626D83"/>
    <w:rsid w:val="00627CD3"/>
    <w:rsid w:val="006302C4"/>
    <w:rsid w:val="00630907"/>
    <w:rsid w:val="00630CC9"/>
    <w:rsid w:val="00631711"/>
    <w:rsid w:val="006330E4"/>
    <w:rsid w:val="00633934"/>
    <w:rsid w:val="00633997"/>
    <w:rsid w:val="0063416D"/>
    <w:rsid w:val="00634796"/>
    <w:rsid w:val="00634A8A"/>
    <w:rsid w:val="006352B8"/>
    <w:rsid w:val="006353DB"/>
    <w:rsid w:val="006357B3"/>
    <w:rsid w:val="00635CCB"/>
    <w:rsid w:val="00636177"/>
    <w:rsid w:val="006362E3"/>
    <w:rsid w:val="00636D54"/>
    <w:rsid w:val="00636D6D"/>
    <w:rsid w:val="00637B05"/>
    <w:rsid w:val="00640258"/>
    <w:rsid w:val="00641056"/>
    <w:rsid w:val="00641415"/>
    <w:rsid w:val="006427E9"/>
    <w:rsid w:val="0064329D"/>
    <w:rsid w:val="00644510"/>
    <w:rsid w:val="006456A1"/>
    <w:rsid w:val="00646689"/>
    <w:rsid w:val="006477EA"/>
    <w:rsid w:val="00650B4F"/>
    <w:rsid w:val="0065116C"/>
    <w:rsid w:val="00651428"/>
    <w:rsid w:val="00651A91"/>
    <w:rsid w:val="00651D00"/>
    <w:rsid w:val="00653294"/>
    <w:rsid w:val="0065329E"/>
    <w:rsid w:val="0065550C"/>
    <w:rsid w:val="006555A7"/>
    <w:rsid w:val="0065573D"/>
    <w:rsid w:val="006605AB"/>
    <w:rsid w:val="00660A29"/>
    <w:rsid w:val="00660BBF"/>
    <w:rsid w:val="00660F5C"/>
    <w:rsid w:val="00661448"/>
    <w:rsid w:val="0066150A"/>
    <w:rsid w:val="00661D95"/>
    <w:rsid w:val="00662672"/>
    <w:rsid w:val="00663C49"/>
    <w:rsid w:val="00664BD5"/>
    <w:rsid w:val="006654EB"/>
    <w:rsid w:val="00665909"/>
    <w:rsid w:val="0066699A"/>
    <w:rsid w:val="00666AFD"/>
    <w:rsid w:val="00666E0F"/>
    <w:rsid w:val="00666EF1"/>
    <w:rsid w:val="0066794F"/>
    <w:rsid w:val="00667AFB"/>
    <w:rsid w:val="0067049B"/>
    <w:rsid w:val="006709F9"/>
    <w:rsid w:val="00670D66"/>
    <w:rsid w:val="00670F16"/>
    <w:rsid w:val="00671BC5"/>
    <w:rsid w:val="00674530"/>
    <w:rsid w:val="00674A2D"/>
    <w:rsid w:val="00674D83"/>
    <w:rsid w:val="006757E5"/>
    <w:rsid w:val="006763CB"/>
    <w:rsid w:val="0067645F"/>
    <w:rsid w:val="00676AA3"/>
    <w:rsid w:val="006771BE"/>
    <w:rsid w:val="00677F4E"/>
    <w:rsid w:val="00677F71"/>
    <w:rsid w:val="00680FAA"/>
    <w:rsid w:val="00680FB5"/>
    <w:rsid w:val="006822DB"/>
    <w:rsid w:val="006825A0"/>
    <w:rsid w:val="006828F7"/>
    <w:rsid w:val="00682DD9"/>
    <w:rsid w:val="006832C1"/>
    <w:rsid w:val="00683468"/>
    <w:rsid w:val="0068433F"/>
    <w:rsid w:val="0068464A"/>
    <w:rsid w:val="00684A13"/>
    <w:rsid w:val="00684E6E"/>
    <w:rsid w:val="0068517A"/>
    <w:rsid w:val="00685630"/>
    <w:rsid w:val="006874C6"/>
    <w:rsid w:val="00687C6A"/>
    <w:rsid w:val="0069136D"/>
    <w:rsid w:val="00691EFD"/>
    <w:rsid w:val="0069268F"/>
    <w:rsid w:val="0069351A"/>
    <w:rsid w:val="0069439C"/>
    <w:rsid w:val="00694442"/>
    <w:rsid w:val="00694AC5"/>
    <w:rsid w:val="00694E0D"/>
    <w:rsid w:val="006956F0"/>
    <w:rsid w:val="00695769"/>
    <w:rsid w:val="00695DB7"/>
    <w:rsid w:val="00695F7A"/>
    <w:rsid w:val="00696594"/>
    <w:rsid w:val="006965D2"/>
    <w:rsid w:val="0069673B"/>
    <w:rsid w:val="0069733A"/>
    <w:rsid w:val="006A02BF"/>
    <w:rsid w:val="006A1198"/>
    <w:rsid w:val="006A18CA"/>
    <w:rsid w:val="006A1C16"/>
    <w:rsid w:val="006A245D"/>
    <w:rsid w:val="006A2F96"/>
    <w:rsid w:val="006A56FE"/>
    <w:rsid w:val="006A57EB"/>
    <w:rsid w:val="006A703C"/>
    <w:rsid w:val="006A7190"/>
    <w:rsid w:val="006B024E"/>
    <w:rsid w:val="006B0588"/>
    <w:rsid w:val="006B0AF5"/>
    <w:rsid w:val="006B0B31"/>
    <w:rsid w:val="006B1261"/>
    <w:rsid w:val="006B1ECC"/>
    <w:rsid w:val="006B2752"/>
    <w:rsid w:val="006B2C4E"/>
    <w:rsid w:val="006B42CA"/>
    <w:rsid w:val="006B4B47"/>
    <w:rsid w:val="006B4E47"/>
    <w:rsid w:val="006B6189"/>
    <w:rsid w:val="006B69BD"/>
    <w:rsid w:val="006B6BBB"/>
    <w:rsid w:val="006B74A9"/>
    <w:rsid w:val="006B766B"/>
    <w:rsid w:val="006B7979"/>
    <w:rsid w:val="006B7B9D"/>
    <w:rsid w:val="006C04B8"/>
    <w:rsid w:val="006C0BC5"/>
    <w:rsid w:val="006C129D"/>
    <w:rsid w:val="006C288E"/>
    <w:rsid w:val="006C2CCF"/>
    <w:rsid w:val="006C391F"/>
    <w:rsid w:val="006C4BAD"/>
    <w:rsid w:val="006C5A31"/>
    <w:rsid w:val="006C6497"/>
    <w:rsid w:val="006C6A67"/>
    <w:rsid w:val="006C77C7"/>
    <w:rsid w:val="006C7A1F"/>
    <w:rsid w:val="006D0E30"/>
    <w:rsid w:val="006D0FCC"/>
    <w:rsid w:val="006D24B2"/>
    <w:rsid w:val="006D2615"/>
    <w:rsid w:val="006D27B7"/>
    <w:rsid w:val="006D2E51"/>
    <w:rsid w:val="006D2F18"/>
    <w:rsid w:val="006D31A6"/>
    <w:rsid w:val="006D32F1"/>
    <w:rsid w:val="006D3659"/>
    <w:rsid w:val="006D3BBF"/>
    <w:rsid w:val="006D3BDE"/>
    <w:rsid w:val="006D40F9"/>
    <w:rsid w:val="006D4354"/>
    <w:rsid w:val="006D47AD"/>
    <w:rsid w:val="006D6FEA"/>
    <w:rsid w:val="006E04B2"/>
    <w:rsid w:val="006E1B15"/>
    <w:rsid w:val="006E1E12"/>
    <w:rsid w:val="006E272C"/>
    <w:rsid w:val="006E2814"/>
    <w:rsid w:val="006E2D0C"/>
    <w:rsid w:val="006E2E50"/>
    <w:rsid w:val="006E2FE3"/>
    <w:rsid w:val="006E3196"/>
    <w:rsid w:val="006E3212"/>
    <w:rsid w:val="006E45F7"/>
    <w:rsid w:val="006E4D0C"/>
    <w:rsid w:val="006E5507"/>
    <w:rsid w:val="006E5CE1"/>
    <w:rsid w:val="006E5D5D"/>
    <w:rsid w:val="006E68E0"/>
    <w:rsid w:val="006E7733"/>
    <w:rsid w:val="006E779C"/>
    <w:rsid w:val="006E77C4"/>
    <w:rsid w:val="006E7D6F"/>
    <w:rsid w:val="006F1912"/>
    <w:rsid w:val="006F1C7A"/>
    <w:rsid w:val="006F2316"/>
    <w:rsid w:val="006F2877"/>
    <w:rsid w:val="006F339D"/>
    <w:rsid w:val="006F3783"/>
    <w:rsid w:val="006F381F"/>
    <w:rsid w:val="006F48B5"/>
    <w:rsid w:val="006F65E2"/>
    <w:rsid w:val="006F6CB3"/>
    <w:rsid w:val="006F7059"/>
    <w:rsid w:val="006F7734"/>
    <w:rsid w:val="006F7E59"/>
    <w:rsid w:val="00700B4E"/>
    <w:rsid w:val="00701851"/>
    <w:rsid w:val="0070296F"/>
    <w:rsid w:val="00702FC7"/>
    <w:rsid w:val="00702FFD"/>
    <w:rsid w:val="00704B78"/>
    <w:rsid w:val="00704BF7"/>
    <w:rsid w:val="00704C57"/>
    <w:rsid w:val="00705BAD"/>
    <w:rsid w:val="00705EA5"/>
    <w:rsid w:val="007060D4"/>
    <w:rsid w:val="007107D4"/>
    <w:rsid w:val="0071207A"/>
    <w:rsid w:val="00712D71"/>
    <w:rsid w:val="00712FF4"/>
    <w:rsid w:val="0071366F"/>
    <w:rsid w:val="00713726"/>
    <w:rsid w:val="00713D35"/>
    <w:rsid w:val="00713E2F"/>
    <w:rsid w:val="00714BE3"/>
    <w:rsid w:val="0071576C"/>
    <w:rsid w:val="007159AB"/>
    <w:rsid w:val="007159ED"/>
    <w:rsid w:val="00716F11"/>
    <w:rsid w:val="00716FC4"/>
    <w:rsid w:val="00717F81"/>
    <w:rsid w:val="0072040C"/>
    <w:rsid w:val="00720590"/>
    <w:rsid w:val="00720996"/>
    <w:rsid w:val="00721065"/>
    <w:rsid w:val="00721401"/>
    <w:rsid w:val="00721D29"/>
    <w:rsid w:val="00721D8D"/>
    <w:rsid w:val="00722ED5"/>
    <w:rsid w:val="00723028"/>
    <w:rsid w:val="007239D7"/>
    <w:rsid w:val="00724EBC"/>
    <w:rsid w:val="00724FBE"/>
    <w:rsid w:val="00725056"/>
    <w:rsid w:val="00725064"/>
    <w:rsid w:val="00725A69"/>
    <w:rsid w:val="0073063D"/>
    <w:rsid w:val="00730D1F"/>
    <w:rsid w:val="007316F1"/>
    <w:rsid w:val="00732046"/>
    <w:rsid w:val="00732D87"/>
    <w:rsid w:val="00733DB5"/>
    <w:rsid w:val="00733FFD"/>
    <w:rsid w:val="00734219"/>
    <w:rsid w:val="00734B0E"/>
    <w:rsid w:val="00735B8C"/>
    <w:rsid w:val="007368F2"/>
    <w:rsid w:val="00737883"/>
    <w:rsid w:val="00737F87"/>
    <w:rsid w:val="007400C3"/>
    <w:rsid w:val="00740D40"/>
    <w:rsid w:val="00741227"/>
    <w:rsid w:val="00741446"/>
    <w:rsid w:val="007429E7"/>
    <w:rsid w:val="007430A3"/>
    <w:rsid w:val="00743419"/>
    <w:rsid w:val="00743929"/>
    <w:rsid w:val="00743A9D"/>
    <w:rsid w:val="00744352"/>
    <w:rsid w:val="00744415"/>
    <w:rsid w:val="00744E5F"/>
    <w:rsid w:val="007450F1"/>
    <w:rsid w:val="007456FA"/>
    <w:rsid w:val="00746AB2"/>
    <w:rsid w:val="00746FEF"/>
    <w:rsid w:val="00750257"/>
    <w:rsid w:val="00750A9C"/>
    <w:rsid w:val="00750F1E"/>
    <w:rsid w:val="0075121B"/>
    <w:rsid w:val="00751AA1"/>
    <w:rsid w:val="007521D7"/>
    <w:rsid w:val="007528CD"/>
    <w:rsid w:val="007531C8"/>
    <w:rsid w:val="007537C8"/>
    <w:rsid w:val="00753B64"/>
    <w:rsid w:val="00753C35"/>
    <w:rsid w:val="0075443D"/>
    <w:rsid w:val="00755792"/>
    <w:rsid w:val="007558D9"/>
    <w:rsid w:val="007561AA"/>
    <w:rsid w:val="00756A13"/>
    <w:rsid w:val="0076005A"/>
    <w:rsid w:val="0076023E"/>
    <w:rsid w:val="007607B4"/>
    <w:rsid w:val="00761A3D"/>
    <w:rsid w:val="00761CA0"/>
    <w:rsid w:val="00762B6B"/>
    <w:rsid w:val="0076334A"/>
    <w:rsid w:val="00764440"/>
    <w:rsid w:val="00764975"/>
    <w:rsid w:val="007649C8"/>
    <w:rsid w:val="007654A7"/>
    <w:rsid w:val="00765D9A"/>
    <w:rsid w:val="00766112"/>
    <w:rsid w:val="0076630A"/>
    <w:rsid w:val="00766B42"/>
    <w:rsid w:val="00766F86"/>
    <w:rsid w:val="00767D8F"/>
    <w:rsid w:val="007710F6"/>
    <w:rsid w:val="00771EB1"/>
    <w:rsid w:val="00772186"/>
    <w:rsid w:val="007725D2"/>
    <w:rsid w:val="00772673"/>
    <w:rsid w:val="00772F11"/>
    <w:rsid w:val="007733C0"/>
    <w:rsid w:val="0077376F"/>
    <w:rsid w:val="00774D6C"/>
    <w:rsid w:val="0077554C"/>
    <w:rsid w:val="00775E33"/>
    <w:rsid w:val="0077626B"/>
    <w:rsid w:val="00776D05"/>
    <w:rsid w:val="0077760A"/>
    <w:rsid w:val="00777AB5"/>
    <w:rsid w:val="0078067B"/>
    <w:rsid w:val="00780C09"/>
    <w:rsid w:val="0078140E"/>
    <w:rsid w:val="007816DE"/>
    <w:rsid w:val="00782609"/>
    <w:rsid w:val="00783533"/>
    <w:rsid w:val="00784161"/>
    <w:rsid w:val="00785E91"/>
    <w:rsid w:val="00787216"/>
    <w:rsid w:val="00787A59"/>
    <w:rsid w:val="00791181"/>
    <w:rsid w:val="007926C6"/>
    <w:rsid w:val="00792D23"/>
    <w:rsid w:val="00792FCF"/>
    <w:rsid w:val="0079377C"/>
    <w:rsid w:val="00793B0C"/>
    <w:rsid w:val="00793FA6"/>
    <w:rsid w:val="0079458D"/>
    <w:rsid w:val="0079486B"/>
    <w:rsid w:val="00795115"/>
    <w:rsid w:val="00795324"/>
    <w:rsid w:val="00795651"/>
    <w:rsid w:val="0079573A"/>
    <w:rsid w:val="00796AD6"/>
    <w:rsid w:val="00796C0C"/>
    <w:rsid w:val="0079723F"/>
    <w:rsid w:val="007976D5"/>
    <w:rsid w:val="007A159D"/>
    <w:rsid w:val="007A1B14"/>
    <w:rsid w:val="007A1BD2"/>
    <w:rsid w:val="007A2326"/>
    <w:rsid w:val="007A246C"/>
    <w:rsid w:val="007A299B"/>
    <w:rsid w:val="007A3F7D"/>
    <w:rsid w:val="007A483F"/>
    <w:rsid w:val="007A4A36"/>
    <w:rsid w:val="007A54EC"/>
    <w:rsid w:val="007A5C79"/>
    <w:rsid w:val="007A662F"/>
    <w:rsid w:val="007A6B05"/>
    <w:rsid w:val="007A72C7"/>
    <w:rsid w:val="007B0AAB"/>
    <w:rsid w:val="007B16FF"/>
    <w:rsid w:val="007B1E2B"/>
    <w:rsid w:val="007B2337"/>
    <w:rsid w:val="007B261C"/>
    <w:rsid w:val="007B2735"/>
    <w:rsid w:val="007B32A3"/>
    <w:rsid w:val="007B3707"/>
    <w:rsid w:val="007B3E71"/>
    <w:rsid w:val="007B7675"/>
    <w:rsid w:val="007B78CA"/>
    <w:rsid w:val="007B78E7"/>
    <w:rsid w:val="007B7F41"/>
    <w:rsid w:val="007C0F60"/>
    <w:rsid w:val="007C4498"/>
    <w:rsid w:val="007C6AA1"/>
    <w:rsid w:val="007C7C74"/>
    <w:rsid w:val="007D0691"/>
    <w:rsid w:val="007D0A02"/>
    <w:rsid w:val="007D0C6A"/>
    <w:rsid w:val="007D3597"/>
    <w:rsid w:val="007D38B3"/>
    <w:rsid w:val="007D38F5"/>
    <w:rsid w:val="007D4174"/>
    <w:rsid w:val="007D589B"/>
    <w:rsid w:val="007D58CD"/>
    <w:rsid w:val="007D7D6D"/>
    <w:rsid w:val="007E0815"/>
    <w:rsid w:val="007E0894"/>
    <w:rsid w:val="007E34A2"/>
    <w:rsid w:val="007E36E4"/>
    <w:rsid w:val="007E495E"/>
    <w:rsid w:val="007E49C6"/>
    <w:rsid w:val="007E4E2B"/>
    <w:rsid w:val="007E553A"/>
    <w:rsid w:val="007E5573"/>
    <w:rsid w:val="007E5DAD"/>
    <w:rsid w:val="007E77A8"/>
    <w:rsid w:val="007E7A94"/>
    <w:rsid w:val="007E7C96"/>
    <w:rsid w:val="007F0D16"/>
    <w:rsid w:val="007F150F"/>
    <w:rsid w:val="007F2287"/>
    <w:rsid w:val="007F230C"/>
    <w:rsid w:val="007F2FE0"/>
    <w:rsid w:val="007F301E"/>
    <w:rsid w:val="007F3E00"/>
    <w:rsid w:val="007F552E"/>
    <w:rsid w:val="007F5AD1"/>
    <w:rsid w:val="007F5C42"/>
    <w:rsid w:val="007F5E3C"/>
    <w:rsid w:val="007F5F00"/>
    <w:rsid w:val="007F6FE4"/>
    <w:rsid w:val="0080088F"/>
    <w:rsid w:val="00800C21"/>
    <w:rsid w:val="00800D74"/>
    <w:rsid w:val="00800F71"/>
    <w:rsid w:val="008010D9"/>
    <w:rsid w:val="008018FB"/>
    <w:rsid w:val="00801B2F"/>
    <w:rsid w:val="008020EB"/>
    <w:rsid w:val="00802DD0"/>
    <w:rsid w:val="008035DC"/>
    <w:rsid w:val="00803B99"/>
    <w:rsid w:val="00803DFB"/>
    <w:rsid w:val="00805457"/>
    <w:rsid w:val="0080638F"/>
    <w:rsid w:val="008077A6"/>
    <w:rsid w:val="0081140E"/>
    <w:rsid w:val="00811E8B"/>
    <w:rsid w:val="00812B5C"/>
    <w:rsid w:val="008134C1"/>
    <w:rsid w:val="00813849"/>
    <w:rsid w:val="00814558"/>
    <w:rsid w:val="0081465C"/>
    <w:rsid w:val="00814B72"/>
    <w:rsid w:val="0081572F"/>
    <w:rsid w:val="00815CD8"/>
    <w:rsid w:val="008165CD"/>
    <w:rsid w:val="00816906"/>
    <w:rsid w:val="00816AE4"/>
    <w:rsid w:val="00817523"/>
    <w:rsid w:val="00817992"/>
    <w:rsid w:val="00821217"/>
    <w:rsid w:val="008212B0"/>
    <w:rsid w:val="00821880"/>
    <w:rsid w:val="00821A3B"/>
    <w:rsid w:val="00821F5E"/>
    <w:rsid w:val="008236D4"/>
    <w:rsid w:val="00823EB7"/>
    <w:rsid w:val="00823F98"/>
    <w:rsid w:val="00824B9E"/>
    <w:rsid w:val="00826479"/>
    <w:rsid w:val="0082660A"/>
    <w:rsid w:val="0082698D"/>
    <w:rsid w:val="0082767E"/>
    <w:rsid w:val="0082772E"/>
    <w:rsid w:val="00830702"/>
    <w:rsid w:val="00830B25"/>
    <w:rsid w:val="008312A4"/>
    <w:rsid w:val="008333A1"/>
    <w:rsid w:val="00833838"/>
    <w:rsid w:val="00833C6F"/>
    <w:rsid w:val="00833DDC"/>
    <w:rsid w:val="00834069"/>
    <w:rsid w:val="008344AD"/>
    <w:rsid w:val="00834992"/>
    <w:rsid w:val="0083524F"/>
    <w:rsid w:val="008354F9"/>
    <w:rsid w:val="00837481"/>
    <w:rsid w:val="0083757E"/>
    <w:rsid w:val="00837930"/>
    <w:rsid w:val="00840633"/>
    <w:rsid w:val="00840677"/>
    <w:rsid w:val="00840759"/>
    <w:rsid w:val="00841A2F"/>
    <w:rsid w:val="00842957"/>
    <w:rsid w:val="00842A23"/>
    <w:rsid w:val="00843173"/>
    <w:rsid w:val="00843E80"/>
    <w:rsid w:val="00845381"/>
    <w:rsid w:val="008474E4"/>
    <w:rsid w:val="00850707"/>
    <w:rsid w:val="008509DA"/>
    <w:rsid w:val="00850ACC"/>
    <w:rsid w:val="00851000"/>
    <w:rsid w:val="00851D2F"/>
    <w:rsid w:val="00851F6D"/>
    <w:rsid w:val="00852135"/>
    <w:rsid w:val="00852868"/>
    <w:rsid w:val="00854DFB"/>
    <w:rsid w:val="0085504B"/>
    <w:rsid w:val="00855100"/>
    <w:rsid w:val="008576D4"/>
    <w:rsid w:val="0085788B"/>
    <w:rsid w:val="0086059D"/>
    <w:rsid w:val="00861676"/>
    <w:rsid w:val="00861DDA"/>
    <w:rsid w:val="00861F97"/>
    <w:rsid w:val="00862A42"/>
    <w:rsid w:val="00862B39"/>
    <w:rsid w:val="00862F16"/>
    <w:rsid w:val="00863BEB"/>
    <w:rsid w:val="008645A9"/>
    <w:rsid w:val="008652EF"/>
    <w:rsid w:val="00865384"/>
    <w:rsid w:val="00865598"/>
    <w:rsid w:val="00866116"/>
    <w:rsid w:val="008661DE"/>
    <w:rsid w:val="00866B6F"/>
    <w:rsid w:val="00867BCB"/>
    <w:rsid w:val="0087016C"/>
    <w:rsid w:val="00870913"/>
    <w:rsid w:val="0087163F"/>
    <w:rsid w:val="00871A70"/>
    <w:rsid w:val="00872098"/>
    <w:rsid w:val="008727AB"/>
    <w:rsid w:val="00872A93"/>
    <w:rsid w:val="00872CF9"/>
    <w:rsid w:val="008737C2"/>
    <w:rsid w:val="00875991"/>
    <w:rsid w:val="0087663C"/>
    <w:rsid w:val="00876C99"/>
    <w:rsid w:val="008771ED"/>
    <w:rsid w:val="008802FA"/>
    <w:rsid w:val="00881044"/>
    <w:rsid w:val="0088182E"/>
    <w:rsid w:val="0088201F"/>
    <w:rsid w:val="00882613"/>
    <w:rsid w:val="00882B0F"/>
    <w:rsid w:val="00882F3C"/>
    <w:rsid w:val="008845F2"/>
    <w:rsid w:val="008848E8"/>
    <w:rsid w:val="00885AE3"/>
    <w:rsid w:val="00885C09"/>
    <w:rsid w:val="00887846"/>
    <w:rsid w:val="0089089E"/>
    <w:rsid w:val="008912C6"/>
    <w:rsid w:val="008915CD"/>
    <w:rsid w:val="00891AFE"/>
    <w:rsid w:val="008930F6"/>
    <w:rsid w:val="00893628"/>
    <w:rsid w:val="008944F4"/>
    <w:rsid w:val="00894E0E"/>
    <w:rsid w:val="00895995"/>
    <w:rsid w:val="00895A0D"/>
    <w:rsid w:val="00895C77"/>
    <w:rsid w:val="0089673D"/>
    <w:rsid w:val="00896BB9"/>
    <w:rsid w:val="00897D83"/>
    <w:rsid w:val="008A02ED"/>
    <w:rsid w:val="008A0B36"/>
    <w:rsid w:val="008A0C84"/>
    <w:rsid w:val="008A0CC9"/>
    <w:rsid w:val="008A254A"/>
    <w:rsid w:val="008A260A"/>
    <w:rsid w:val="008A2A61"/>
    <w:rsid w:val="008A2FC7"/>
    <w:rsid w:val="008A451D"/>
    <w:rsid w:val="008A52C9"/>
    <w:rsid w:val="008A5B1E"/>
    <w:rsid w:val="008A5EC2"/>
    <w:rsid w:val="008A6548"/>
    <w:rsid w:val="008A6B84"/>
    <w:rsid w:val="008A7B95"/>
    <w:rsid w:val="008B0712"/>
    <w:rsid w:val="008B0CF7"/>
    <w:rsid w:val="008B12BB"/>
    <w:rsid w:val="008B2BF0"/>
    <w:rsid w:val="008B3644"/>
    <w:rsid w:val="008B3A35"/>
    <w:rsid w:val="008B40D9"/>
    <w:rsid w:val="008B41C8"/>
    <w:rsid w:val="008B49CB"/>
    <w:rsid w:val="008B4E79"/>
    <w:rsid w:val="008B5AED"/>
    <w:rsid w:val="008B6499"/>
    <w:rsid w:val="008B741A"/>
    <w:rsid w:val="008B7A1A"/>
    <w:rsid w:val="008C12DF"/>
    <w:rsid w:val="008C14EA"/>
    <w:rsid w:val="008C1883"/>
    <w:rsid w:val="008C2EC5"/>
    <w:rsid w:val="008C3361"/>
    <w:rsid w:val="008C4266"/>
    <w:rsid w:val="008C4690"/>
    <w:rsid w:val="008C471A"/>
    <w:rsid w:val="008C4DDB"/>
    <w:rsid w:val="008C5334"/>
    <w:rsid w:val="008C5CDD"/>
    <w:rsid w:val="008C6593"/>
    <w:rsid w:val="008C73E7"/>
    <w:rsid w:val="008C7F87"/>
    <w:rsid w:val="008D046E"/>
    <w:rsid w:val="008D078A"/>
    <w:rsid w:val="008D0E8E"/>
    <w:rsid w:val="008D1941"/>
    <w:rsid w:val="008D2175"/>
    <w:rsid w:val="008D3212"/>
    <w:rsid w:val="008D32E0"/>
    <w:rsid w:val="008D37F2"/>
    <w:rsid w:val="008D42B2"/>
    <w:rsid w:val="008D43A8"/>
    <w:rsid w:val="008D4CD9"/>
    <w:rsid w:val="008D4EEA"/>
    <w:rsid w:val="008D50C0"/>
    <w:rsid w:val="008D5809"/>
    <w:rsid w:val="008D61DF"/>
    <w:rsid w:val="008D67D6"/>
    <w:rsid w:val="008D6A5C"/>
    <w:rsid w:val="008D6BB3"/>
    <w:rsid w:val="008D6D69"/>
    <w:rsid w:val="008D79A9"/>
    <w:rsid w:val="008E0FA5"/>
    <w:rsid w:val="008E1849"/>
    <w:rsid w:val="008E18A6"/>
    <w:rsid w:val="008E19AF"/>
    <w:rsid w:val="008E1C56"/>
    <w:rsid w:val="008E2664"/>
    <w:rsid w:val="008E28DF"/>
    <w:rsid w:val="008E30BF"/>
    <w:rsid w:val="008E39B1"/>
    <w:rsid w:val="008E43AA"/>
    <w:rsid w:val="008E44FF"/>
    <w:rsid w:val="008E4A88"/>
    <w:rsid w:val="008E524F"/>
    <w:rsid w:val="008E5A69"/>
    <w:rsid w:val="008E5F1A"/>
    <w:rsid w:val="008F0340"/>
    <w:rsid w:val="008F0674"/>
    <w:rsid w:val="008F16E1"/>
    <w:rsid w:val="008F29AD"/>
    <w:rsid w:val="008F3204"/>
    <w:rsid w:val="008F356D"/>
    <w:rsid w:val="008F3716"/>
    <w:rsid w:val="008F3C06"/>
    <w:rsid w:val="008F4E9B"/>
    <w:rsid w:val="008F52CF"/>
    <w:rsid w:val="008F5DF4"/>
    <w:rsid w:val="008F5F37"/>
    <w:rsid w:val="008F6126"/>
    <w:rsid w:val="008F6692"/>
    <w:rsid w:val="008F6763"/>
    <w:rsid w:val="008F6C1D"/>
    <w:rsid w:val="008F72A7"/>
    <w:rsid w:val="0090161F"/>
    <w:rsid w:val="00901BB1"/>
    <w:rsid w:val="00902301"/>
    <w:rsid w:val="0090276B"/>
    <w:rsid w:val="00902BE8"/>
    <w:rsid w:val="00903745"/>
    <w:rsid w:val="00903D5D"/>
    <w:rsid w:val="00903EC7"/>
    <w:rsid w:val="00904091"/>
    <w:rsid w:val="009042E1"/>
    <w:rsid w:val="009054D8"/>
    <w:rsid w:val="00905944"/>
    <w:rsid w:val="009059E5"/>
    <w:rsid w:val="00905BD4"/>
    <w:rsid w:val="0090603C"/>
    <w:rsid w:val="00906763"/>
    <w:rsid w:val="00907223"/>
    <w:rsid w:val="009075FC"/>
    <w:rsid w:val="009078DA"/>
    <w:rsid w:val="00910061"/>
    <w:rsid w:val="00910AF2"/>
    <w:rsid w:val="009112A6"/>
    <w:rsid w:val="00911B4D"/>
    <w:rsid w:val="00912018"/>
    <w:rsid w:val="00912A0C"/>
    <w:rsid w:val="00913DEA"/>
    <w:rsid w:val="00914431"/>
    <w:rsid w:val="00914795"/>
    <w:rsid w:val="00914B18"/>
    <w:rsid w:val="00915226"/>
    <w:rsid w:val="00915646"/>
    <w:rsid w:val="00915AF4"/>
    <w:rsid w:val="00915D2A"/>
    <w:rsid w:val="0091605B"/>
    <w:rsid w:val="00916B5B"/>
    <w:rsid w:val="009175EC"/>
    <w:rsid w:val="0091763D"/>
    <w:rsid w:val="00920073"/>
    <w:rsid w:val="00920415"/>
    <w:rsid w:val="00920430"/>
    <w:rsid w:val="009205F2"/>
    <w:rsid w:val="00920777"/>
    <w:rsid w:val="00920E9A"/>
    <w:rsid w:val="00920EFD"/>
    <w:rsid w:val="0092104D"/>
    <w:rsid w:val="009218C1"/>
    <w:rsid w:val="00922AC2"/>
    <w:rsid w:val="00922DC3"/>
    <w:rsid w:val="00923143"/>
    <w:rsid w:val="009241D5"/>
    <w:rsid w:val="0092472B"/>
    <w:rsid w:val="009248FB"/>
    <w:rsid w:val="00924C2F"/>
    <w:rsid w:val="00925502"/>
    <w:rsid w:val="009258A9"/>
    <w:rsid w:val="00926B0C"/>
    <w:rsid w:val="00930D9D"/>
    <w:rsid w:val="00930FB0"/>
    <w:rsid w:val="00931536"/>
    <w:rsid w:val="00932834"/>
    <w:rsid w:val="00932AAA"/>
    <w:rsid w:val="00932B3C"/>
    <w:rsid w:val="00932E3E"/>
    <w:rsid w:val="00933BF3"/>
    <w:rsid w:val="0093436E"/>
    <w:rsid w:val="00934499"/>
    <w:rsid w:val="009344A7"/>
    <w:rsid w:val="00935F6C"/>
    <w:rsid w:val="009363D2"/>
    <w:rsid w:val="00936DDF"/>
    <w:rsid w:val="009373A0"/>
    <w:rsid w:val="00937DE5"/>
    <w:rsid w:val="0094005A"/>
    <w:rsid w:val="00942469"/>
    <w:rsid w:val="00942695"/>
    <w:rsid w:val="009429C1"/>
    <w:rsid w:val="009436A7"/>
    <w:rsid w:val="00943C0E"/>
    <w:rsid w:val="00943CA1"/>
    <w:rsid w:val="00944C97"/>
    <w:rsid w:val="00944DA6"/>
    <w:rsid w:val="00944F9E"/>
    <w:rsid w:val="00945878"/>
    <w:rsid w:val="009459BA"/>
    <w:rsid w:val="00947131"/>
    <w:rsid w:val="00947143"/>
    <w:rsid w:val="00947346"/>
    <w:rsid w:val="00950446"/>
    <w:rsid w:val="00950C02"/>
    <w:rsid w:val="00951108"/>
    <w:rsid w:val="00951415"/>
    <w:rsid w:val="00951613"/>
    <w:rsid w:val="0095175B"/>
    <w:rsid w:val="009521D9"/>
    <w:rsid w:val="00952A13"/>
    <w:rsid w:val="0095342E"/>
    <w:rsid w:val="009538F3"/>
    <w:rsid w:val="00954861"/>
    <w:rsid w:val="00954943"/>
    <w:rsid w:val="00954D99"/>
    <w:rsid w:val="0095572A"/>
    <w:rsid w:val="00955EBF"/>
    <w:rsid w:val="009577FD"/>
    <w:rsid w:val="00957EE7"/>
    <w:rsid w:val="009602D3"/>
    <w:rsid w:val="009605E4"/>
    <w:rsid w:val="00960639"/>
    <w:rsid w:val="009614A0"/>
    <w:rsid w:val="009614D8"/>
    <w:rsid w:val="0096240A"/>
    <w:rsid w:val="009635F5"/>
    <w:rsid w:val="009636B2"/>
    <w:rsid w:val="0096398F"/>
    <w:rsid w:val="00966783"/>
    <w:rsid w:val="00966D45"/>
    <w:rsid w:val="00966DA1"/>
    <w:rsid w:val="00967360"/>
    <w:rsid w:val="00967E9E"/>
    <w:rsid w:val="00970416"/>
    <w:rsid w:val="00970AE4"/>
    <w:rsid w:val="0097185C"/>
    <w:rsid w:val="00972079"/>
    <w:rsid w:val="00972899"/>
    <w:rsid w:val="00972CEF"/>
    <w:rsid w:val="009731C3"/>
    <w:rsid w:val="00973A1A"/>
    <w:rsid w:val="00974176"/>
    <w:rsid w:val="00974386"/>
    <w:rsid w:val="00974C9A"/>
    <w:rsid w:val="00974CF5"/>
    <w:rsid w:val="0097604B"/>
    <w:rsid w:val="009766E4"/>
    <w:rsid w:val="00976811"/>
    <w:rsid w:val="009776E7"/>
    <w:rsid w:val="009778C5"/>
    <w:rsid w:val="00980078"/>
    <w:rsid w:val="00980291"/>
    <w:rsid w:val="009806C8"/>
    <w:rsid w:val="009809A3"/>
    <w:rsid w:val="00982767"/>
    <w:rsid w:val="00985125"/>
    <w:rsid w:val="009864E8"/>
    <w:rsid w:val="00986963"/>
    <w:rsid w:val="009927F1"/>
    <w:rsid w:val="0099322C"/>
    <w:rsid w:val="00993527"/>
    <w:rsid w:val="00994603"/>
    <w:rsid w:val="00994915"/>
    <w:rsid w:val="00994A00"/>
    <w:rsid w:val="00994B01"/>
    <w:rsid w:val="00996697"/>
    <w:rsid w:val="00996FBD"/>
    <w:rsid w:val="009970E6"/>
    <w:rsid w:val="009979F7"/>
    <w:rsid w:val="00997BD5"/>
    <w:rsid w:val="00997EDE"/>
    <w:rsid w:val="009A037F"/>
    <w:rsid w:val="009A08A4"/>
    <w:rsid w:val="009A0FAA"/>
    <w:rsid w:val="009A23D8"/>
    <w:rsid w:val="009A3640"/>
    <w:rsid w:val="009A3BCC"/>
    <w:rsid w:val="009A449A"/>
    <w:rsid w:val="009A5AEC"/>
    <w:rsid w:val="009A5FBA"/>
    <w:rsid w:val="009A652C"/>
    <w:rsid w:val="009A6606"/>
    <w:rsid w:val="009A6A52"/>
    <w:rsid w:val="009A7D2B"/>
    <w:rsid w:val="009A7E15"/>
    <w:rsid w:val="009B0DF1"/>
    <w:rsid w:val="009B12C3"/>
    <w:rsid w:val="009B15D1"/>
    <w:rsid w:val="009B2409"/>
    <w:rsid w:val="009B2DBA"/>
    <w:rsid w:val="009B2EC5"/>
    <w:rsid w:val="009B3439"/>
    <w:rsid w:val="009B3718"/>
    <w:rsid w:val="009B3812"/>
    <w:rsid w:val="009B47B5"/>
    <w:rsid w:val="009B5C02"/>
    <w:rsid w:val="009B7998"/>
    <w:rsid w:val="009C015B"/>
    <w:rsid w:val="009C09C5"/>
    <w:rsid w:val="009C3A83"/>
    <w:rsid w:val="009C5096"/>
    <w:rsid w:val="009C5549"/>
    <w:rsid w:val="009C5AB3"/>
    <w:rsid w:val="009C5B8D"/>
    <w:rsid w:val="009C6DD2"/>
    <w:rsid w:val="009C71F1"/>
    <w:rsid w:val="009C720D"/>
    <w:rsid w:val="009C779E"/>
    <w:rsid w:val="009D0C71"/>
    <w:rsid w:val="009D0DA6"/>
    <w:rsid w:val="009D0EF9"/>
    <w:rsid w:val="009D193D"/>
    <w:rsid w:val="009D1FB3"/>
    <w:rsid w:val="009D2CEF"/>
    <w:rsid w:val="009D3A4E"/>
    <w:rsid w:val="009D3C2D"/>
    <w:rsid w:val="009D4B1A"/>
    <w:rsid w:val="009D7AC5"/>
    <w:rsid w:val="009D7F36"/>
    <w:rsid w:val="009E02FD"/>
    <w:rsid w:val="009E0956"/>
    <w:rsid w:val="009E0AFA"/>
    <w:rsid w:val="009E21F3"/>
    <w:rsid w:val="009E22A1"/>
    <w:rsid w:val="009E285A"/>
    <w:rsid w:val="009E316C"/>
    <w:rsid w:val="009E4237"/>
    <w:rsid w:val="009E48D0"/>
    <w:rsid w:val="009E4D86"/>
    <w:rsid w:val="009E4F18"/>
    <w:rsid w:val="009E5248"/>
    <w:rsid w:val="009E5BC7"/>
    <w:rsid w:val="009E5C57"/>
    <w:rsid w:val="009E6A42"/>
    <w:rsid w:val="009E70A3"/>
    <w:rsid w:val="009E728A"/>
    <w:rsid w:val="009E7C7D"/>
    <w:rsid w:val="009F0A8D"/>
    <w:rsid w:val="009F0BB8"/>
    <w:rsid w:val="009F0FA3"/>
    <w:rsid w:val="009F126A"/>
    <w:rsid w:val="009F21A4"/>
    <w:rsid w:val="009F3999"/>
    <w:rsid w:val="009F3DAB"/>
    <w:rsid w:val="009F4B61"/>
    <w:rsid w:val="009F4DCB"/>
    <w:rsid w:val="009F5637"/>
    <w:rsid w:val="009F595B"/>
    <w:rsid w:val="009F5CED"/>
    <w:rsid w:val="009F5FB9"/>
    <w:rsid w:val="009F6E4A"/>
    <w:rsid w:val="009F700D"/>
    <w:rsid w:val="009F7B05"/>
    <w:rsid w:val="00A00205"/>
    <w:rsid w:val="00A00C12"/>
    <w:rsid w:val="00A0109C"/>
    <w:rsid w:val="00A01548"/>
    <w:rsid w:val="00A01996"/>
    <w:rsid w:val="00A02385"/>
    <w:rsid w:val="00A02C8E"/>
    <w:rsid w:val="00A039B5"/>
    <w:rsid w:val="00A039C9"/>
    <w:rsid w:val="00A0449E"/>
    <w:rsid w:val="00A04E26"/>
    <w:rsid w:val="00A055DA"/>
    <w:rsid w:val="00A05DB1"/>
    <w:rsid w:val="00A061F3"/>
    <w:rsid w:val="00A0625D"/>
    <w:rsid w:val="00A0736C"/>
    <w:rsid w:val="00A07C69"/>
    <w:rsid w:val="00A07FA1"/>
    <w:rsid w:val="00A117F5"/>
    <w:rsid w:val="00A1456B"/>
    <w:rsid w:val="00A14BC8"/>
    <w:rsid w:val="00A14D09"/>
    <w:rsid w:val="00A15305"/>
    <w:rsid w:val="00A1550B"/>
    <w:rsid w:val="00A16EFE"/>
    <w:rsid w:val="00A200F0"/>
    <w:rsid w:val="00A20A68"/>
    <w:rsid w:val="00A217BA"/>
    <w:rsid w:val="00A22FE2"/>
    <w:rsid w:val="00A231A4"/>
    <w:rsid w:val="00A231EB"/>
    <w:rsid w:val="00A2387D"/>
    <w:rsid w:val="00A23AF5"/>
    <w:rsid w:val="00A24A5F"/>
    <w:rsid w:val="00A24E66"/>
    <w:rsid w:val="00A25D60"/>
    <w:rsid w:val="00A26764"/>
    <w:rsid w:val="00A26F62"/>
    <w:rsid w:val="00A27631"/>
    <w:rsid w:val="00A31240"/>
    <w:rsid w:val="00A31E37"/>
    <w:rsid w:val="00A33241"/>
    <w:rsid w:val="00A337A3"/>
    <w:rsid w:val="00A339FB"/>
    <w:rsid w:val="00A33E89"/>
    <w:rsid w:val="00A3409F"/>
    <w:rsid w:val="00A35814"/>
    <w:rsid w:val="00A35DB4"/>
    <w:rsid w:val="00A36BC3"/>
    <w:rsid w:val="00A36FB9"/>
    <w:rsid w:val="00A37F57"/>
    <w:rsid w:val="00A409EF"/>
    <w:rsid w:val="00A41050"/>
    <w:rsid w:val="00A42BA6"/>
    <w:rsid w:val="00A435C1"/>
    <w:rsid w:val="00A436E7"/>
    <w:rsid w:val="00A43841"/>
    <w:rsid w:val="00A43C4E"/>
    <w:rsid w:val="00A43DE0"/>
    <w:rsid w:val="00A43E4A"/>
    <w:rsid w:val="00A45A40"/>
    <w:rsid w:val="00A46536"/>
    <w:rsid w:val="00A467B6"/>
    <w:rsid w:val="00A46960"/>
    <w:rsid w:val="00A47320"/>
    <w:rsid w:val="00A475AA"/>
    <w:rsid w:val="00A47BEA"/>
    <w:rsid w:val="00A50289"/>
    <w:rsid w:val="00A5094F"/>
    <w:rsid w:val="00A50B6E"/>
    <w:rsid w:val="00A50DD5"/>
    <w:rsid w:val="00A512EC"/>
    <w:rsid w:val="00A51B71"/>
    <w:rsid w:val="00A531A4"/>
    <w:rsid w:val="00A5391F"/>
    <w:rsid w:val="00A53DA4"/>
    <w:rsid w:val="00A54D97"/>
    <w:rsid w:val="00A554BE"/>
    <w:rsid w:val="00A555CE"/>
    <w:rsid w:val="00A560C4"/>
    <w:rsid w:val="00A563C8"/>
    <w:rsid w:val="00A56DE2"/>
    <w:rsid w:val="00A57927"/>
    <w:rsid w:val="00A613B9"/>
    <w:rsid w:val="00A61A32"/>
    <w:rsid w:val="00A6285D"/>
    <w:rsid w:val="00A62C74"/>
    <w:rsid w:val="00A63058"/>
    <w:rsid w:val="00A6328B"/>
    <w:rsid w:val="00A63566"/>
    <w:rsid w:val="00A64049"/>
    <w:rsid w:val="00A64AD3"/>
    <w:rsid w:val="00A660F7"/>
    <w:rsid w:val="00A66763"/>
    <w:rsid w:val="00A672A4"/>
    <w:rsid w:val="00A6743E"/>
    <w:rsid w:val="00A706FA"/>
    <w:rsid w:val="00A7072C"/>
    <w:rsid w:val="00A70A93"/>
    <w:rsid w:val="00A7114B"/>
    <w:rsid w:val="00A711FD"/>
    <w:rsid w:val="00A71D19"/>
    <w:rsid w:val="00A73120"/>
    <w:rsid w:val="00A7333F"/>
    <w:rsid w:val="00A73CD9"/>
    <w:rsid w:val="00A74183"/>
    <w:rsid w:val="00A743A8"/>
    <w:rsid w:val="00A75B9B"/>
    <w:rsid w:val="00A768D4"/>
    <w:rsid w:val="00A76AAB"/>
    <w:rsid w:val="00A7708B"/>
    <w:rsid w:val="00A80589"/>
    <w:rsid w:val="00A80BD1"/>
    <w:rsid w:val="00A80DCB"/>
    <w:rsid w:val="00A80FB5"/>
    <w:rsid w:val="00A813B8"/>
    <w:rsid w:val="00A8424A"/>
    <w:rsid w:val="00A86332"/>
    <w:rsid w:val="00A863B7"/>
    <w:rsid w:val="00A86609"/>
    <w:rsid w:val="00A86EED"/>
    <w:rsid w:val="00A8709C"/>
    <w:rsid w:val="00A87C2F"/>
    <w:rsid w:val="00A87DF3"/>
    <w:rsid w:val="00A903AD"/>
    <w:rsid w:val="00A90A9D"/>
    <w:rsid w:val="00A915FC"/>
    <w:rsid w:val="00A91B2B"/>
    <w:rsid w:val="00A91BBD"/>
    <w:rsid w:val="00A928C8"/>
    <w:rsid w:val="00A92906"/>
    <w:rsid w:val="00A929D5"/>
    <w:rsid w:val="00A9320D"/>
    <w:rsid w:val="00A9338D"/>
    <w:rsid w:val="00A933B3"/>
    <w:rsid w:val="00A93C7E"/>
    <w:rsid w:val="00A94257"/>
    <w:rsid w:val="00A95100"/>
    <w:rsid w:val="00A968C5"/>
    <w:rsid w:val="00A96CCD"/>
    <w:rsid w:val="00A9726F"/>
    <w:rsid w:val="00A9761B"/>
    <w:rsid w:val="00A978E4"/>
    <w:rsid w:val="00A97C63"/>
    <w:rsid w:val="00AA0480"/>
    <w:rsid w:val="00AA06DD"/>
    <w:rsid w:val="00AA0A43"/>
    <w:rsid w:val="00AA0B37"/>
    <w:rsid w:val="00AA13D4"/>
    <w:rsid w:val="00AA19C3"/>
    <w:rsid w:val="00AA1EF5"/>
    <w:rsid w:val="00AA2632"/>
    <w:rsid w:val="00AA296E"/>
    <w:rsid w:val="00AA3C46"/>
    <w:rsid w:val="00AA3E16"/>
    <w:rsid w:val="00AA3EB6"/>
    <w:rsid w:val="00AA3FC5"/>
    <w:rsid w:val="00AA59B3"/>
    <w:rsid w:val="00AA64A0"/>
    <w:rsid w:val="00AA7365"/>
    <w:rsid w:val="00AA785B"/>
    <w:rsid w:val="00AB0516"/>
    <w:rsid w:val="00AB10EB"/>
    <w:rsid w:val="00AB2718"/>
    <w:rsid w:val="00AB30FC"/>
    <w:rsid w:val="00AB33FB"/>
    <w:rsid w:val="00AB358A"/>
    <w:rsid w:val="00AB426A"/>
    <w:rsid w:val="00AB431A"/>
    <w:rsid w:val="00AB50FA"/>
    <w:rsid w:val="00AB592E"/>
    <w:rsid w:val="00AB7892"/>
    <w:rsid w:val="00AC03A2"/>
    <w:rsid w:val="00AC097A"/>
    <w:rsid w:val="00AC107A"/>
    <w:rsid w:val="00AC15AC"/>
    <w:rsid w:val="00AC3787"/>
    <w:rsid w:val="00AC4BBC"/>
    <w:rsid w:val="00AC4C77"/>
    <w:rsid w:val="00AC6BB5"/>
    <w:rsid w:val="00AC7494"/>
    <w:rsid w:val="00AC7795"/>
    <w:rsid w:val="00AD0E11"/>
    <w:rsid w:val="00AD16E5"/>
    <w:rsid w:val="00AD1A48"/>
    <w:rsid w:val="00AD1CDE"/>
    <w:rsid w:val="00AD25FE"/>
    <w:rsid w:val="00AD26B7"/>
    <w:rsid w:val="00AD3981"/>
    <w:rsid w:val="00AD4434"/>
    <w:rsid w:val="00AD4885"/>
    <w:rsid w:val="00AD48A3"/>
    <w:rsid w:val="00AD4A57"/>
    <w:rsid w:val="00AD4A7A"/>
    <w:rsid w:val="00AD4ECD"/>
    <w:rsid w:val="00AD55F1"/>
    <w:rsid w:val="00AD5C8B"/>
    <w:rsid w:val="00AD5FA3"/>
    <w:rsid w:val="00AD79F8"/>
    <w:rsid w:val="00AE019B"/>
    <w:rsid w:val="00AE0EDF"/>
    <w:rsid w:val="00AE1AB6"/>
    <w:rsid w:val="00AE3C8E"/>
    <w:rsid w:val="00AE4014"/>
    <w:rsid w:val="00AE48BD"/>
    <w:rsid w:val="00AE5178"/>
    <w:rsid w:val="00AE65C1"/>
    <w:rsid w:val="00AE6A13"/>
    <w:rsid w:val="00AE6DAA"/>
    <w:rsid w:val="00AE6F6B"/>
    <w:rsid w:val="00AE71B3"/>
    <w:rsid w:val="00AE76FC"/>
    <w:rsid w:val="00AE799A"/>
    <w:rsid w:val="00AE7A64"/>
    <w:rsid w:val="00AF06F0"/>
    <w:rsid w:val="00AF1916"/>
    <w:rsid w:val="00AF2654"/>
    <w:rsid w:val="00AF2FE5"/>
    <w:rsid w:val="00AF5B25"/>
    <w:rsid w:val="00AF6229"/>
    <w:rsid w:val="00AF6CFB"/>
    <w:rsid w:val="00AF6EB1"/>
    <w:rsid w:val="00AF702B"/>
    <w:rsid w:val="00AF7F63"/>
    <w:rsid w:val="00AF7FAA"/>
    <w:rsid w:val="00B004A5"/>
    <w:rsid w:val="00B004F3"/>
    <w:rsid w:val="00B01797"/>
    <w:rsid w:val="00B01C99"/>
    <w:rsid w:val="00B02B7C"/>
    <w:rsid w:val="00B030ED"/>
    <w:rsid w:val="00B0468C"/>
    <w:rsid w:val="00B07C11"/>
    <w:rsid w:val="00B1215C"/>
    <w:rsid w:val="00B146E7"/>
    <w:rsid w:val="00B14C16"/>
    <w:rsid w:val="00B15FA4"/>
    <w:rsid w:val="00B17101"/>
    <w:rsid w:val="00B1759D"/>
    <w:rsid w:val="00B1789A"/>
    <w:rsid w:val="00B20E85"/>
    <w:rsid w:val="00B211A5"/>
    <w:rsid w:val="00B22235"/>
    <w:rsid w:val="00B223E9"/>
    <w:rsid w:val="00B2242C"/>
    <w:rsid w:val="00B22769"/>
    <w:rsid w:val="00B22BF3"/>
    <w:rsid w:val="00B235C1"/>
    <w:rsid w:val="00B23C00"/>
    <w:rsid w:val="00B2420A"/>
    <w:rsid w:val="00B2669F"/>
    <w:rsid w:val="00B27612"/>
    <w:rsid w:val="00B2798A"/>
    <w:rsid w:val="00B300CE"/>
    <w:rsid w:val="00B30611"/>
    <w:rsid w:val="00B3065E"/>
    <w:rsid w:val="00B30881"/>
    <w:rsid w:val="00B30D5F"/>
    <w:rsid w:val="00B31716"/>
    <w:rsid w:val="00B31A1C"/>
    <w:rsid w:val="00B31E19"/>
    <w:rsid w:val="00B328BB"/>
    <w:rsid w:val="00B32B71"/>
    <w:rsid w:val="00B33470"/>
    <w:rsid w:val="00B334E2"/>
    <w:rsid w:val="00B346E2"/>
    <w:rsid w:val="00B3498F"/>
    <w:rsid w:val="00B34C81"/>
    <w:rsid w:val="00B35034"/>
    <w:rsid w:val="00B3538B"/>
    <w:rsid w:val="00B35A98"/>
    <w:rsid w:val="00B36D72"/>
    <w:rsid w:val="00B376AA"/>
    <w:rsid w:val="00B409BB"/>
    <w:rsid w:val="00B41D91"/>
    <w:rsid w:val="00B42243"/>
    <w:rsid w:val="00B425C7"/>
    <w:rsid w:val="00B42C90"/>
    <w:rsid w:val="00B43463"/>
    <w:rsid w:val="00B4356B"/>
    <w:rsid w:val="00B44D90"/>
    <w:rsid w:val="00B451B7"/>
    <w:rsid w:val="00B459BE"/>
    <w:rsid w:val="00B45D6A"/>
    <w:rsid w:val="00B460B4"/>
    <w:rsid w:val="00B46E5E"/>
    <w:rsid w:val="00B50CB0"/>
    <w:rsid w:val="00B5162D"/>
    <w:rsid w:val="00B52009"/>
    <w:rsid w:val="00B520EA"/>
    <w:rsid w:val="00B52468"/>
    <w:rsid w:val="00B526C9"/>
    <w:rsid w:val="00B52D31"/>
    <w:rsid w:val="00B536C9"/>
    <w:rsid w:val="00B53ABF"/>
    <w:rsid w:val="00B53D5E"/>
    <w:rsid w:val="00B549A4"/>
    <w:rsid w:val="00B5519C"/>
    <w:rsid w:val="00B554A2"/>
    <w:rsid w:val="00B55C5F"/>
    <w:rsid w:val="00B568D1"/>
    <w:rsid w:val="00B569AE"/>
    <w:rsid w:val="00B57EC6"/>
    <w:rsid w:val="00B60907"/>
    <w:rsid w:val="00B60966"/>
    <w:rsid w:val="00B60C80"/>
    <w:rsid w:val="00B613C6"/>
    <w:rsid w:val="00B61F3E"/>
    <w:rsid w:val="00B62582"/>
    <w:rsid w:val="00B62940"/>
    <w:rsid w:val="00B62AF7"/>
    <w:rsid w:val="00B63411"/>
    <w:rsid w:val="00B63D61"/>
    <w:rsid w:val="00B64168"/>
    <w:rsid w:val="00B65EF6"/>
    <w:rsid w:val="00B66739"/>
    <w:rsid w:val="00B66E73"/>
    <w:rsid w:val="00B67367"/>
    <w:rsid w:val="00B70512"/>
    <w:rsid w:val="00B70CA9"/>
    <w:rsid w:val="00B71243"/>
    <w:rsid w:val="00B71551"/>
    <w:rsid w:val="00B71F2C"/>
    <w:rsid w:val="00B72FEA"/>
    <w:rsid w:val="00B73881"/>
    <w:rsid w:val="00B73A6E"/>
    <w:rsid w:val="00B748BA"/>
    <w:rsid w:val="00B74EE1"/>
    <w:rsid w:val="00B753CA"/>
    <w:rsid w:val="00B75DB6"/>
    <w:rsid w:val="00B76FBD"/>
    <w:rsid w:val="00B77A5D"/>
    <w:rsid w:val="00B815CD"/>
    <w:rsid w:val="00B81723"/>
    <w:rsid w:val="00B8177D"/>
    <w:rsid w:val="00B8274E"/>
    <w:rsid w:val="00B829E3"/>
    <w:rsid w:val="00B8352C"/>
    <w:rsid w:val="00B83AD7"/>
    <w:rsid w:val="00B8439C"/>
    <w:rsid w:val="00B84CB3"/>
    <w:rsid w:val="00B854EC"/>
    <w:rsid w:val="00B855DC"/>
    <w:rsid w:val="00B85AA1"/>
    <w:rsid w:val="00B85BB0"/>
    <w:rsid w:val="00B86D7B"/>
    <w:rsid w:val="00B8752A"/>
    <w:rsid w:val="00B87640"/>
    <w:rsid w:val="00B90125"/>
    <w:rsid w:val="00B905C1"/>
    <w:rsid w:val="00B90F17"/>
    <w:rsid w:val="00B91326"/>
    <w:rsid w:val="00B917F2"/>
    <w:rsid w:val="00B91C7B"/>
    <w:rsid w:val="00B91E47"/>
    <w:rsid w:val="00B92648"/>
    <w:rsid w:val="00B92D34"/>
    <w:rsid w:val="00B9326B"/>
    <w:rsid w:val="00B93C82"/>
    <w:rsid w:val="00B944EE"/>
    <w:rsid w:val="00B946B6"/>
    <w:rsid w:val="00B95281"/>
    <w:rsid w:val="00B96372"/>
    <w:rsid w:val="00B96BDA"/>
    <w:rsid w:val="00B96DBB"/>
    <w:rsid w:val="00B9721F"/>
    <w:rsid w:val="00B9746E"/>
    <w:rsid w:val="00B97659"/>
    <w:rsid w:val="00B97782"/>
    <w:rsid w:val="00B97898"/>
    <w:rsid w:val="00B97BD4"/>
    <w:rsid w:val="00BA0566"/>
    <w:rsid w:val="00BA058E"/>
    <w:rsid w:val="00BA0DA2"/>
    <w:rsid w:val="00BA0EAD"/>
    <w:rsid w:val="00BA142C"/>
    <w:rsid w:val="00BA1553"/>
    <w:rsid w:val="00BA1563"/>
    <w:rsid w:val="00BA1A64"/>
    <w:rsid w:val="00BA25F4"/>
    <w:rsid w:val="00BA2879"/>
    <w:rsid w:val="00BA28E3"/>
    <w:rsid w:val="00BA2991"/>
    <w:rsid w:val="00BA2B4B"/>
    <w:rsid w:val="00BA2F4D"/>
    <w:rsid w:val="00BA2FD4"/>
    <w:rsid w:val="00BA39E1"/>
    <w:rsid w:val="00BA4E03"/>
    <w:rsid w:val="00BA4FF4"/>
    <w:rsid w:val="00BA5656"/>
    <w:rsid w:val="00BA63E3"/>
    <w:rsid w:val="00BA658E"/>
    <w:rsid w:val="00BA677C"/>
    <w:rsid w:val="00BA69DC"/>
    <w:rsid w:val="00BA7862"/>
    <w:rsid w:val="00BB0F9D"/>
    <w:rsid w:val="00BB10E2"/>
    <w:rsid w:val="00BB1F6F"/>
    <w:rsid w:val="00BB282F"/>
    <w:rsid w:val="00BB2879"/>
    <w:rsid w:val="00BB3245"/>
    <w:rsid w:val="00BB3638"/>
    <w:rsid w:val="00BB4FA5"/>
    <w:rsid w:val="00BB504D"/>
    <w:rsid w:val="00BB6236"/>
    <w:rsid w:val="00BB62B5"/>
    <w:rsid w:val="00BB7299"/>
    <w:rsid w:val="00BB796A"/>
    <w:rsid w:val="00BC00E3"/>
    <w:rsid w:val="00BC11A8"/>
    <w:rsid w:val="00BC18E6"/>
    <w:rsid w:val="00BC1991"/>
    <w:rsid w:val="00BC2A5B"/>
    <w:rsid w:val="00BC36F9"/>
    <w:rsid w:val="00BC386D"/>
    <w:rsid w:val="00BC3AFE"/>
    <w:rsid w:val="00BC4CA1"/>
    <w:rsid w:val="00BC51FA"/>
    <w:rsid w:val="00BC599E"/>
    <w:rsid w:val="00BC668D"/>
    <w:rsid w:val="00BC67A9"/>
    <w:rsid w:val="00BC68DD"/>
    <w:rsid w:val="00BC7C2C"/>
    <w:rsid w:val="00BD09F3"/>
    <w:rsid w:val="00BD0E31"/>
    <w:rsid w:val="00BD0EDC"/>
    <w:rsid w:val="00BD0F03"/>
    <w:rsid w:val="00BD1114"/>
    <w:rsid w:val="00BD1466"/>
    <w:rsid w:val="00BD20B9"/>
    <w:rsid w:val="00BD24F1"/>
    <w:rsid w:val="00BD2D76"/>
    <w:rsid w:val="00BD3DAA"/>
    <w:rsid w:val="00BD40FE"/>
    <w:rsid w:val="00BD4C21"/>
    <w:rsid w:val="00BD54D3"/>
    <w:rsid w:val="00BD5F0F"/>
    <w:rsid w:val="00BD627F"/>
    <w:rsid w:val="00BD6978"/>
    <w:rsid w:val="00BD6C64"/>
    <w:rsid w:val="00BE0195"/>
    <w:rsid w:val="00BE0A42"/>
    <w:rsid w:val="00BE13F3"/>
    <w:rsid w:val="00BE1C0D"/>
    <w:rsid w:val="00BE1C4B"/>
    <w:rsid w:val="00BE209B"/>
    <w:rsid w:val="00BE257F"/>
    <w:rsid w:val="00BE2C86"/>
    <w:rsid w:val="00BE3411"/>
    <w:rsid w:val="00BE3871"/>
    <w:rsid w:val="00BE3968"/>
    <w:rsid w:val="00BE3BFC"/>
    <w:rsid w:val="00BE4135"/>
    <w:rsid w:val="00BE47D8"/>
    <w:rsid w:val="00BE4943"/>
    <w:rsid w:val="00BE4F34"/>
    <w:rsid w:val="00BE503D"/>
    <w:rsid w:val="00BE5EC6"/>
    <w:rsid w:val="00BE6F9B"/>
    <w:rsid w:val="00BE7F2E"/>
    <w:rsid w:val="00BF125C"/>
    <w:rsid w:val="00BF1EBC"/>
    <w:rsid w:val="00BF27A3"/>
    <w:rsid w:val="00BF2CE6"/>
    <w:rsid w:val="00BF3571"/>
    <w:rsid w:val="00BF4373"/>
    <w:rsid w:val="00BF459A"/>
    <w:rsid w:val="00BF4B02"/>
    <w:rsid w:val="00BF5934"/>
    <w:rsid w:val="00BF6818"/>
    <w:rsid w:val="00BF71B1"/>
    <w:rsid w:val="00C00005"/>
    <w:rsid w:val="00C0019D"/>
    <w:rsid w:val="00C008B3"/>
    <w:rsid w:val="00C00C1D"/>
    <w:rsid w:val="00C00CE7"/>
    <w:rsid w:val="00C01C04"/>
    <w:rsid w:val="00C01CD0"/>
    <w:rsid w:val="00C0255F"/>
    <w:rsid w:val="00C028F3"/>
    <w:rsid w:val="00C059A2"/>
    <w:rsid w:val="00C0649A"/>
    <w:rsid w:val="00C06841"/>
    <w:rsid w:val="00C0687F"/>
    <w:rsid w:val="00C1046C"/>
    <w:rsid w:val="00C11726"/>
    <w:rsid w:val="00C12FBE"/>
    <w:rsid w:val="00C14513"/>
    <w:rsid w:val="00C15825"/>
    <w:rsid w:val="00C16124"/>
    <w:rsid w:val="00C20798"/>
    <w:rsid w:val="00C2275C"/>
    <w:rsid w:val="00C229C3"/>
    <w:rsid w:val="00C22C9C"/>
    <w:rsid w:val="00C22F26"/>
    <w:rsid w:val="00C22F39"/>
    <w:rsid w:val="00C2337C"/>
    <w:rsid w:val="00C23C7F"/>
    <w:rsid w:val="00C24C69"/>
    <w:rsid w:val="00C26767"/>
    <w:rsid w:val="00C26AF9"/>
    <w:rsid w:val="00C276AB"/>
    <w:rsid w:val="00C311E0"/>
    <w:rsid w:val="00C31932"/>
    <w:rsid w:val="00C32A91"/>
    <w:rsid w:val="00C33A5B"/>
    <w:rsid w:val="00C34355"/>
    <w:rsid w:val="00C34B2E"/>
    <w:rsid w:val="00C36909"/>
    <w:rsid w:val="00C36A6B"/>
    <w:rsid w:val="00C377A3"/>
    <w:rsid w:val="00C406D2"/>
    <w:rsid w:val="00C40B32"/>
    <w:rsid w:val="00C411B1"/>
    <w:rsid w:val="00C4132C"/>
    <w:rsid w:val="00C4276C"/>
    <w:rsid w:val="00C42C4D"/>
    <w:rsid w:val="00C44C6E"/>
    <w:rsid w:val="00C4676A"/>
    <w:rsid w:val="00C47865"/>
    <w:rsid w:val="00C47BA2"/>
    <w:rsid w:val="00C507DC"/>
    <w:rsid w:val="00C5090F"/>
    <w:rsid w:val="00C51DF8"/>
    <w:rsid w:val="00C527B3"/>
    <w:rsid w:val="00C53149"/>
    <w:rsid w:val="00C540DA"/>
    <w:rsid w:val="00C54EDA"/>
    <w:rsid w:val="00C567CE"/>
    <w:rsid w:val="00C6030C"/>
    <w:rsid w:val="00C60BA5"/>
    <w:rsid w:val="00C61769"/>
    <w:rsid w:val="00C618D7"/>
    <w:rsid w:val="00C62070"/>
    <w:rsid w:val="00C6248E"/>
    <w:rsid w:val="00C624F9"/>
    <w:rsid w:val="00C630E0"/>
    <w:rsid w:val="00C63493"/>
    <w:rsid w:val="00C63F50"/>
    <w:rsid w:val="00C644B0"/>
    <w:rsid w:val="00C64E78"/>
    <w:rsid w:val="00C651D4"/>
    <w:rsid w:val="00C6584C"/>
    <w:rsid w:val="00C659DC"/>
    <w:rsid w:val="00C66498"/>
    <w:rsid w:val="00C666CC"/>
    <w:rsid w:val="00C66D27"/>
    <w:rsid w:val="00C67612"/>
    <w:rsid w:val="00C70293"/>
    <w:rsid w:val="00C7040B"/>
    <w:rsid w:val="00C7131E"/>
    <w:rsid w:val="00C71D0E"/>
    <w:rsid w:val="00C72603"/>
    <w:rsid w:val="00C7369A"/>
    <w:rsid w:val="00C75287"/>
    <w:rsid w:val="00C75748"/>
    <w:rsid w:val="00C757AB"/>
    <w:rsid w:val="00C759E6"/>
    <w:rsid w:val="00C7629C"/>
    <w:rsid w:val="00C76EA3"/>
    <w:rsid w:val="00C7758C"/>
    <w:rsid w:val="00C775D8"/>
    <w:rsid w:val="00C77F1E"/>
    <w:rsid w:val="00C802D7"/>
    <w:rsid w:val="00C81255"/>
    <w:rsid w:val="00C83D43"/>
    <w:rsid w:val="00C84243"/>
    <w:rsid w:val="00C84306"/>
    <w:rsid w:val="00C845D8"/>
    <w:rsid w:val="00C84791"/>
    <w:rsid w:val="00C847BF"/>
    <w:rsid w:val="00C85284"/>
    <w:rsid w:val="00C85386"/>
    <w:rsid w:val="00C8681A"/>
    <w:rsid w:val="00C87108"/>
    <w:rsid w:val="00C872E0"/>
    <w:rsid w:val="00C902A8"/>
    <w:rsid w:val="00C9093C"/>
    <w:rsid w:val="00C9109A"/>
    <w:rsid w:val="00C91368"/>
    <w:rsid w:val="00C91A81"/>
    <w:rsid w:val="00C91F5E"/>
    <w:rsid w:val="00C935DD"/>
    <w:rsid w:val="00C93970"/>
    <w:rsid w:val="00C93D63"/>
    <w:rsid w:val="00C947F9"/>
    <w:rsid w:val="00C949B5"/>
    <w:rsid w:val="00C95513"/>
    <w:rsid w:val="00C955DB"/>
    <w:rsid w:val="00C95C7A"/>
    <w:rsid w:val="00C96B0F"/>
    <w:rsid w:val="00C96CCD"/>
    <w:rsid w:val="00C970BC"/>
    <w:rsid w:val="00CA0051"/>
    <w:rsid w:val="00CA0350"/>
    <w:rsid w:val="00CA0BBD"/>
    <w:rsid w:val="00CA0F38"/>
    <w:rsid w:val="00CA15F4"/>
    <w:rsid w:val="00CA2408"/>
    <w:rsid w:val="00CA2C7E"/>
    <w:rsid w:val="00CA3045"/>
    <w:rsid w:val="00CA32B7"/>
    <w:rsid w:val="00CA3C90"/>
    <w:rsid w:val="00CA3E03"/>
    <w:rsid w:val="00CA4106"/>
    <w:rsid w:val="00CA43BE"/>
    <w:rsid w:val="00CA44E0"/>
    <w:rsid w:val="00CA4EAD"/>
    <w:rsid w:val="00CA542B"/>
    <w:rsid w:val="00CA670F"/>
    <w:rsid w:val="00CA6880"/>
    <w:rsid w:val="00CB0170"/>
    <w:rsid w:val="00CB05B9"/>
    <w:rsid w:val="00CB1D12"/>
    <w:rsid w:val="00CB2244"/>
    <w:rsid w:val="00CB352A"/>
    <w:rsid w:val="00CB3A0D"/>
    <w:rsid w:val="00CB3A26"/>
    <w:rsid w:val="00CB3FDA"/>
    <w:rsid w:val="00CB43C6"/>
    <w:rsid w:val="00CB49FB"/>
    <w:rsid w:val="00CB4F96"/>
    <w:rsid w:val="00CB5190"/>
    <w:rsid w:val="00CB63F2"/>
    <w:rsid w:val="00CB6634"/>
    <w:rsid w:val="00CB77C1"/>
    <w:rsid w:val="00CB7BE9"/>
    <w:rsid w:val="00CC06C6"/>
    <w:rsid w:val="00CC0D65"/>
    <w:rsid w:val="00CC1324"/>
    <w:rsid w:val="00CC24A6"/>
    <w:rsid w:val="00CC452F"/>
    <w:rsid w:val="00CC467F"/>
    <w:rsid w:val="00CC48E9"/>
    <w:rsid w:val="00CC4BEC"/>
    <w:rsid w:val="00CC57F3"/>
    <w:rsid w:val="00CC6738"/>
    <w:rsid w:val="00CC69A0"/>
    <w:rsid w:val="00CC6E99"/>
    <w:rsid w:val="00CC6F83"/>
    <w:rsid w:val="00CC7CCC"/>
    <w:rsid w:val="00CC7D96"/>
    <w:rsid w:val="00CD1091"/>
    <w:rsid w:val="00CD2157"/>
    <w:rsid w:val="00CD2C57"/>
    <w:rsid w:val="00CD2D5F"/>
    <w:rsid w:val="00CD3919"/>
    <w:rsid w:val="00CD3A2C"/>
    <w:rsid w:val="00CD4D0C"/>
    <w:rsid w:val="00CD61AA"/>
    <w:rsid w:val="00CD6A3C"/>
    <w:rsid w:val="00CD6ABC"/>
    <w:rsid w:val="00CE1D83"/>
    <w:rsid w:val="00CE24A2"/>
    <w:rsid w:val="00CE273E"/>
    <w:rsid w:val="00CE40A6"/>
    <w:rsid w:val="00CE57D7"/>
    <w:rsid w:val="00CE5DEF"/>
    <w:rsid w:val="00CE60F2"/>
    <w:rsid w:val="00CE7516"/>
    <w:rsid w:val="00CE761A"/>
    <w:rsid w:val="00CE7D5A"/>
    <w:rsid w:val="00CF01F4"/>
    <w:rsid w:val="00CF0818"/>
    <w:rsid w:val="00CF1A33"/>
    <w:rsid w:val="00CF1AFD"/>
    <w:rsid w:val="00CF1B1B"/>
    <w:rsid w:val="00CF20A7"/>
    <w:rsid w:val="00CF2378"/>
    <w:rsid w:val="00CF32A0"/>
    <w:rsid w:val="00CF4127"/>
    <w:rsid w:val="00CF4129"/>
    <w:rsid w:val="00CF57B1"/>
    <w:rsid w:val="00CF5A36"/>
    <w:rsid w:val="00CF6291"/>
    <w:rsid w:val="00CF660E"/>
    <w:rsid w:val="00CF6669"/>
    <w:rsid w:val="00D00105"/>
    <w:rsid w:val="00D022BF"/>
    <w:rsid w:val="00D030DF"/>
    <w:rsid w:val="00D032E7"/>
    <w:rsid w:val="00D03E20"/>
    <w:rsid w:val="00D04D0C"/>
    <w:rsid w:val="00D050CE"/>
    <w:rsid w:val="00D067A2"/>
    <w:rsid w:val="00D07CF8"/>
    <w:rsid w:val="00D104E4"/>
    <w:rsid w:val="00D10793"/>
    <w:rsid w:val="00D10E54"/>
    <w:rsid w:val="00D1128A"/>
    <w:rsid w:val="00D112DA"/>
    <w:rsid w:val="00D1136E"/>
    <w:rsid w:val="00D117D7"/>
    <w:rsid w:val="00D12BFA"/>
    <w:rsid w:val="00D13883"/>
    <w:rsid w:val="00D13C08"/>
    <w:rsid w:val="00D143A6"/>
    <w:rsid w:val="00D14F43"/>
    <w:rsid w:val="00D16084"/>
    <w:rsid w:val="00D160C7"/>
    <w:rsid w:val="00D178B9"/>
    <w:rsid w:val="00D17AA4"/>
    <w:rsid w:val="00D17D6D"/>
    <w:rsid w:val="00D20376"/>
    <w:rsid w:val="00D224BF"/>
    <w:rsid w:val="00D22A16"/>
    <w:rsid w:val="00D22EC7"/>
    <w:rsid w:val="00D23B15"/>
    <w:rsid w:val="00D2422A"/>
    <w:rsid w:val="00D2444D"/>
    <w:rsid w:val="00D245FF"/>
    <w:rsid w:val="00D2557F"/>
    <w:rsid w:val="00D2681D"/>
    <w:rsid w:val="00D26D5D"/>
    <w:rsid w:val="00D271B0"/>
    <w:rsid w:val="00D273DB"/>
    <w:rsid w:val="00D3069C"/>
    <w:rsid w:val="00D31803"/>
    <w:rsid w:val="00D31C38"/>
    <w:rsid w:val="00D31E04"/>
    <w:rsid w:val="00D34387"/>
    <w:rsid w:val="00D35F82"/>
    <w:rsid w:val="00D3603B"/>
    <w:rsid w:val="00D36662"/>
    <w:rsid w:val="00D36D00"/>
    <w:rsid w:val="00D40146"/>
    <w:rsid w:val="00D40C15"/>
    <w:rsid w:val="00D411C0"/>
    <w:rsid w:val="00D414A2"/>
    <w:rsid w:val="00D41603"/>
    <w:rsid w:val="00D42B5C"/>
    <w:rsid w:val="00D431D0"/>
    <w:rsid w:val="00D4344B"/>
    <w:rsid w:val="00D434CC"/>
    <w:rsid w:val="00D43D13"/>
    <w:rsid w:val="00D44526"/>
    <w:rsid w:val="00D448BB"/>
    <w:rsid w:val="00D45EF2"/>
    <w:rsid w:val="00D46068"/>
    <w:rsid w:val="00D462FD"/>
    <w:rsid w:val="00D46CA8"/>
    <w:rsid w:val="00D471D9"/>
    <w:rsid w:val="00D47219"/>
    <w:rsid w:val="00D47973"/>
    <w:rsid w:val="00D50333"/>
    <w:rsid w:val="00D506C6"/>
    <w:rsid w:val="00D51589"/>
    <w:rsid w:val="00D5178C"/>
    <w:rsid w:val="00D526DB"/>
    <w:rsid w:val="00D52DAB"/>
    <w:rsid w:val="00D53AAA"/>
    <w:rsid w:val="00D53F6E"/>
    <w:rsid w:val="00D54626"/>
    <w:rsid w:val="00D54A4B"/>
    <w:rsid w:val="00D54AF5"/>
    <w:rsid w:val="00D54FE7"/>
    <w:rsid w:val="00D554A3"/>
    <w:rsid w:val="00D55AAD"/>
    <w:rsid w:val="00D572F7"/>
    <w:rsid w:val="00D57358"/>
    <w:rsid w:val="00D5753F"/>
    <w:rsid w:val="00D60050"/>
    <w:rsid w:val="00D60712"/>
    <w:rsid w:val="00D60E79"/>
    <w:rsid w:val="00D6104F"/>
    <w:rsid w:val="00D610DC"/>
    <w:rsid w:val="00D611C8"/>
    <w:rsid w:val="00D61E03"/>
    <w:rsid w:val="00D6238B"/>
    <w:rsid w:val="00D638F7"/>
    <w:rsid w:val="00D64868"/>
    <w:rsid w:val="00D649E6"/>
    <w:rsid w:val="00D64DAA"/>
    <w:rsid w:val="00D64DED"/>
    <w:rsid w:val="00D65125"/>
    <w:rsid w:val="00D65D2A"/>
    <w:rsid w:val="00D6624C"/>
    <w:rsid w:val="00D6690C"/>
    <w:rsid w:val="00D67452"/>
    <w:rsid w:val="00D67D28"/>
    <w:rsid w:val="00D70141"/>
    <w:rsid w:val="00D7073A"/>
    <w:rsid w:val="00D70D2B"/>
    <w:rsid w:val="00D710F6"/>
    <w:rsid w:val="00D7163C"/>
    <w:rsid w:val="00D7230C"/>
    <w:rsid w:val="00D723E2"/>
    <w:rsid w:val="00D728D0"/>
    <w:rsid w:val="00D72F9B"/>
    <w:rsid w:val="00D7354F"/>
    <w:rsid w:val="00D735A1"/>
    <w:rsid w:val="00D74BF2"/>
    <w:rsid w:val="00D74FB3"/>
    <w:rsid w:val="00D7504C"/>
    <w:rsid w:val="00D7506E"/>
    <w:rsid w:val="00D759F9"/>
    <w:rsid w:val="00D81F72"/>
    <w:rsid w:val="00D82384"/>
    <w:rsid w:val="00D83695"/>
    <w:rsid w:val="00D83EF7"/>
    <w:rsid w:val="00D84215"/>
    <w:rsid w:val="00D84A41"/>
    <w:rsid w:val="00D857AB"/>
    <w:rsid w:val="00D866ED"/>
    <w:rsid w:val="00D86A8B"/>
    <w:rsid w:val="00D87FC2"/>
    <w:rsid w:val="00D90D83"/>
    <w:rsid w:val="00D91A88"/>
    <w:rsid w:val="00D91EFB"/>
    <w:rsid w:val="00D92659"/>
    <w:rsid w:val="00D92ED2"/>
    <w:rsid w:val="00D94184"/>
    <w:rsid w:val="00D957CC"/>
    <w:rsid w:val="00D9670C"/>
    <w:rsid w:val="00D974A1"/>
    <w:rsid w:val="00D97F07"/>
    <w:rsid w:val="00DA05B9"/>
    <w:rsid w:val="00DA082F"/>
    <w:rsid w:val="00DA10B0"/>
    <w:rsid w:val="00DA2F5E"/>
    <w:rsid w:val="00DA584F"/>
    <w:rsid w:val="00DA5CB0"/>
    <w:rsid w:val="00DA60FD"/>
    <w:rsid w:val="00DB0553"/>
    <w:rsid w:val="00DB22BB"/>
    <w:rsid w:val="00DB32D9"/>
    <w:rsid w:val="00DB3BD3"/>
    <w:rsid w:val="00DB3EB7"/>
    <w:rsid w:val="00DB4524"/>
    <w:rsid w:val="00DB46D9"/>
    <w:rsid w:val="00DB4ACC"/>
    <w:rsid w:val="00DB6058"/>
    <w:rsid w:val="00DB7ADB"/>
    <w:rsid w:val="00DC0756"/>
    <w:rsid w:val="00DC08B0"/>
    <w:rsid w:val="00DC103B"/>
    <w:rsid w:val="00DC299B"/>
    <w:rsid w:val="00DC2AA1"/>
    <w:rsid w:val="00DC387C"/>
    <w:rsid w:val="00DC42D0"/>
    <w:rsid w:val="00DC5418"/>
    <w:rsid w:val="00DC7149"/>
    <w:rsid w:val="00DC72EC"/>
    <w:rsid w:val="00DD026C"/>
    <w:rsid w:val="00DD06A4"/>
    <w:rsid w:val="00DD0D24"/>
    <w:rsid w:val="00DD14AE"/>
    <w:rsid w:val="00DD1A13"/>
    <w:rsid w:val="00DD1C5B"/>
    <w:rsid w:val="00DD347F"/>
    <w:rsid w:val="00DD40A2"/>
    <w:rsid w:val="00DD46A5"/>
    <w:rsid w:val="00DD474C"/>
    <w:rsid w:val="00DD56E8"/>
    <w:rsid w:val="00DD6288"/>
    <w:rsid w:val="00DD6739"/>
    <w:rsid w:val="00DD77F8"/>
    <w:rsid w:val="00DD7BB8"/>
    <w:rsid w:val="00DD7CAA"/>
    <w:rsid w:val="00DD7CF2"/>
    <w:rsid w:val="00DE09E3"/>
    <w:rsid w:val="00DE0EE2"/>
    <w:rsid w:val="00DE10B1"/>
    <w:rsid w:val="00DE1743"/>
    <w:rsid w:val="00DE1CC5"/>
    <w:rsid w:val="00DE1D45"/>
    <w:rsid w:val="00DE27FE"/>
    <w:rsid w:val="00DE57EE"/>
    <w:rsid w:val="00DE6092"/>
    <w:rsid w:val="00DE626D"/>
    <w:rsid w:val="00DE6386"/>
    <w:rsid w:val="00DE685F"/>
    <w:rsid w:val="00DE6AC8"/>
    <w:rsid w:val="00DE78B1"/>
    <w:rsid w:val="00DF0813"/>
    <w:rsid w:val="00DF0A01"/>
    <w:rsid w:val="00DF0C46"/>
    <w:rsid w:val="00DF14FF"/>
    <w:rsid w:val="00DF1715"/>
    <w:rsid w:val="00DF18D2"/>
    <w:rsid w:val="00DF1EBE"/>
    <w:rsid w:val="00DF2706"/>
    <w:rsid w:val="00DF2B10"/>
    <w:rsid w:val="00DF316F"/>
    <w:rsid w:val="00DF404C"/>
    <w:rsid w:val="00DF4533"/>
    <w:rsid w:val="00DF4A15"/>
    <w:rsid w:val="00DF4CFB"/>
    <w:rsid w:val="00DF51BD"/>
    <w:rsid w:val="00DF52CD"/>
    <w:rsid w:val="00DF5792"/>
    <w:rsid w:val="00DF5C6D"/>
    <w:rsid w:val="00DF5DB2"/>
    <w:rsid w:val="00DF6175"/>
    <w:rsid w:val="00DF6E02"/>
    <w:rsid w:val="00DF7A0A"/>
    <w:rsid w:val="00DF7A70"/>
    <w:rsid w:val="00E00119"/>
    <w:rsid w:val="00E002E8"/>
    <w:rsid w:val="00E01F2C"/>
    <w:rsid w:val="00E02B23"/>
    <w:rsid w:val="00E04116"/>
    <w:rsid w:val="00E048F5"/>
    <w:rsid w:val="00E05ECA"/>
    <w:rsid w:val="00E06C06"/>
    <w:rsid w:val="00E0716C"/>
    <w:rsid w:val="00E10588"/>
    <w:rsid w:val="00E111FF"/>
    <w:rsid w:val="00E11CE6"/>
    <w:rsid w:val="00E124F1"/>
    <w:rsid w:val="00E12F32"/>
    <w:rsid w:val="00E13278"/>
    <w:rsid w:val="00E13BC4"/>
    <w:rsid w:val="00E140D1"/>
    <w:rsid w:val="00E1722F"/>
    <w:rsid w:val="00E2053D"/>
    <w:rsid w:val="00E20962"/>
    <w:rsid w:val="00E22C7E"/>
    <w:rsid w:val="00E22EE5"/>
    <w:rsid w:val="00E244F4"/>
    <w:rsid w:val="00E24640"/>
    <w:rsid w:val="00E24A97"/>
    <w:rsid w:val="00E24F07"/>
    <w:rsid w:val="00E24FCB"/>
    <w:rsid w:val="00E258BA"/>
    <w:rsid w:val="00E26AB0"/>
    <w:rsid w:val="00E26AF3"/>
    <w:rsid w:val="00E2782E"/>
    <w:rsid w:val="00E27924"/>
    <w:rsid w:val="00E27BCE"/>
    <w:rsid w:val="00E30193"/>
    <w:rsid w:val="00E30267"/>
    <w:rsid w:val="00E3062D"/>
    <w:rsid w:val="00E30A69"/>
    <w:rsid w:val="00E317D8"/>
    <w:rsid w:val="00E328D2"/>
    <w:rsid w:val="00E32D3D"/>
    <w:rsid w:val="00E32E28"/>
    <w:rsid w:val="00E33621"/>
    <w:rsid w:val="00E34460"/>
    <w:rsid w:val="00E344EA"/>
    <w:rsid w:val="00E34DFD"/>
    <w:rsid w:val="00E357A5"/>
    <w:rsid w:val="00E359AC"/>
    <w:rsid w:val="00E35BD8"/>
    <w:rsid w:val="00E35CC3"/>
    <w:rsid w:val="00E35FFE"/>
    <w:rsid w:val="00E363F5"/>
    <w:rsid w:val="00E3640D"/>
    <w:rsid w:val="00E36507"/>
    <w:rsid w:val="00E37792"/>
    <w:rsid w:val="00E400F1"/>
    <w:rsid w:val="00E406D6"/>
    <w:rsid w:val="00E40A43"/>
    <w:rsid w:val="00E416A0"/>
    <w:rsid w:val="00E42785"/>
    <w:rsid w:val="00E428D4"/>
    <w:rsid w:val="00E42B45"/>
    <w:rsid w:val="00E42F1C"/>
    <w:rsid w:val="00E437B8"/>
    <w:rsid w:val="00E43EA7"/>
    <w:rsid w:val="00E44AA6"/>
    <w:rsid w:val="00E44D93"/>
    <w:rsid w:val="00E450CE"/>
    <w:rsid w:val="00E457FE"/>
    <w:rsid w:val="00E460E2"/>
    <w:rsid w:val="00E462DB"/>
    <w:rsid w:val="00E4697C"/>
    <w:rsid w:val="00E471DE"/>
    <w:rsid w:val="00E50359"/>
    <w:rsid w:val="00E50592"/>
    <w:rsid w:val="00E50C00"/>
    <w:rsid w:val="00E50CE9"/>
    <w:rsid w:val="00E518C6"/>
    <w:rsid w:val="00E51EB3"/>
    <w:rsid w:val="00E52EA9"/>
    <w:rsid w:val="00E5390A"/>
    <w:rsid w:val="00E55A41"/>
    <w:rsid w:val="00E57836"/>
    <w:rsid w:val="00E6002C"/>
    <w:rsid w:val="00E60B8D"/>
    <w:rsid w:val="00E621BC"/>
    <w:rsid w:val="00E633AC"/>
    <w:rsid w:val="00E63D88"/>
    <w:rsid w:val="00E640D3"/>
    <w:rsid w:val="00E64566"/>
    <w:rsid w:val="00E6543B"/>
    <w:rsid w:val="00E666F5"/>
    <w:rsid w:val="00E66874"/>
    <w:rsid w:val="00E66BCC"/>
    <w:rsid w:val="00E66D83"/>
    <w:rsid w:val="00E6728C"/>
    <w:rsid w:val="00E67AEA"/>
    <w:rsid w:val="00E707F5"/>
    <w:rsid w:val="00E724C5"/>
    <w:rsid w:val="00E72DC7"/>
    <w:rsid w:val="00E72EF1"/>
    <w:rsid w:val="00E730ED"/>
    <w:rsid w:val="00E73CD7"/>
    <w:rsid w:val="00E751A1"/>
    <w:rsid w:val="00E7535B"/>
    <w:rsid w:val="00E757A0"/>
    <w:rsid w:val="00E76978"/>
    <w:rsid w:val="00E76BE3"/>
    <w:rsid w:val="00E7754A"/>
    <w:rsid w:val="00E80325"/>
    <w:rsid w:val="00E82080"/>
    <w:rsid w:val="00E82B4F"/>
    <w:rsid w:val="00E83069"/>
    <w:rsid w:val="00E8456D"/>
    <w:rsid w:val="00E84AEC"/>
    <w:rsid w:val="00E865F7"/>
    <w:rsid w:val="00E87E06"/>
    <w:rsid w:val="00E90153"/>
    <w:rsid w:val="00E90351"/>
    <w:rsid w:val="00E917BF"/>
    <w:rsid w:val="00E9193B"/>
    <w:rsid w:val="00E92633"/>
    <w:rsid w:val="00E9307C"/>
    <w:rsid w:val="00E93388"/>
    <w:rsid w:val="00E93824"/>
    <w:rsid w:val="00E93E67"/>
    <w:rsid w:val="00E94450"/>
    <w:rsid w:val="00E95678"/>
    <w:rsid w:val="00E95F70"/>
    <w:rsid w:val="00E97A46"/>
    <w:rsid w:val="00EA0A06"/>
    <w:rsid w:val="00EA1557"/>
    <w:rsid w:val="00EA1FC1"/>
    <w:rsid w:val="00EA22B6"/>
    <w:rsid w:val="00EA2CD8"/>
    <w:rsid w:val="00EA3480"/>
    <w:rsid w:val="00EA422F"/>
    <w:rsid w:val="00EA5592"/>
    <w:rsid w:val="00EA5BEB"/>
    <w:rsid w:val="00EA6B9F"/>
    <w:rsid w:val="00EA7AE1"/>
    <w:rsid w:val="00EA7F60"/>
    <w:rsid w:val="00EB0B67"/>
    <w:rsid w:val="00EB0B76"/>
    <w:rsid w:val="00EB13EC"/>
    <w:rsid w:val="00EB16A1"/>
    <w:rsid w:val="00EB1F21"/>
    <w:rsid w:val="00EB355A"/>
    <w:rsid w:val="00EB4CAE"/>
    <w:rsid w:val="00EB5539"/>
    <w:rsid w:val="00EB5617"/>
    <w:rsid w:val="00EB63C9"/>
    <w:rsid w:val="00EC10E3"/>
    <w:rsid w:val="00EC133E"/>
    <w:rsid w:val="00EC153C"/>
    <w:rsid w:val="00EC1CF4"/>
    <w:rsid w:val="00EC4A7E"/>
    <w:rsid w:val="00EC5C06"/>
    <w:rsid w:val="00EC6A13"/>
    <w:rsid w:val="00EC6B1E"/>
    <w:rsid w:val="00EC6E14"/>
    <w:rsid w:val="00ED192A"/>
    <w:rsid w:val="00ED196F"/>
    <w:rsid w:val="00ED225C"/>
    <w:rsid w:val="00ED29EB"/>
    <w:rsid w:val="00ED2E64"/>
    <w:rsid w:val="00ED310A"/>
    <w:rsid w:val="00ED3C5D"/>
    <w:rsid w:val="00ED3D76"/>
    <w:rsid w:val="00ED3DAE"/>
    <w:rsid w:val="00ED4114"/>
    <w:rsid w:val="00ED4A10"/>
    <w:rsid w:val="00ED4A28"/>
    <w:rsid w:val="00ED5AE0"/>
    <w:rsid w:val="00ED673A"/>
    <w:rsid w:val="00ED69AA"/>
    <w:rsid w:val="00ED69CF"/>
    <w:rsid w:val="00ED6A3D"/>
    <w:rsid w:val="00ED7479"/>
    <w:rsid w:val="00ED7578"/>
    <w:rsid w:val="00ED7782"/>
    <w:rsid w:val="00ED7CC4"/>
    <w:rsid w:val="00ED7D95"/>
    <w:rsid w:val="00ED7F71"/>
    <w:rsid w:val="00EE06D6"/>
    <w:rsid w:val="00EE0A79"/>
    <w:rsid w:val="00EE0C17"/>
    <w:rsid w:val="00EE20C2"/>
    <w:rsid w:val="00EE27AE"/>
    <w:rsid w:val="00EE2DA5"/>
    <w:rsid w:val="00EE3CD4"/>
    <w:rsid w:val="00EE3DEC"/>
    <w:rsid w:val="00EE4268"/>
    <w:rsid w:val="00EE44B5"/>
    <w:rsid w:val="00EE526C"/>
    <w:rsid w:val="00EE556B"/>
    <w:rsid w:val="00EE566D"/>
    <w:rsid w:val="00EE6127"/>
    <w:rsid w:val="00EE6317"/>
    <w:rsid w:val="00EE64C6"/>
    <w:rsid w:val="00EE6A27"/>
    <w:rsid w:val="00EE7E1C"/>
    <w:rsid w:val="00EF03DD"/>
    <w:rsid w:val="00EF14D7"/>
    <w:rsid w:val="00EF172A"/>
    <w:rsid w:val="00EF1CA1"/>
    <w:rsid w:val="00EF2AE8"/>
    <w:rsid w:val="00EF2E75"/>
    <w:rsid w:val="00EF3E6F"/>
    <w:rsid w:val="00EF3F11"/>
    <w:rsid w:val="00EF42E2"/>
    <w:rsid w:val="00EF5846"/>
    <w:rsid w:val="00EF5F33"/>
    <w:rsid w:val="00EF65A2"/>
    <w:rsid w:val="00EF748A"/>
    <w:rsid w:val="00EF7A38"/>
    <w:rsid w:val="00EF7F2F"/>
    <w:rsid w:val="00F013CD"/>
    <w:rsid w:val="00F01E49"/>
    <w:rsid w:val="00F01F22"/>
    <w:rsid w:val="00F02631"/>
    <w:rsid w:val="00F0305D"/>
    <w:rsid w:val="00F04FED"/>
    <w:rsid w:val="00F054C9"/>
    <w:rsid w:val="00F06E73"/>
    <w:rsid w:val="00F07793"/>
    <w:rsid w:val="00F078F5"/>
    <w:rsid w:val="00F1103E"/>
    <w:rsid w:val="00F11336"/>
    <w:rsid w:val="00F119E1"/>
    <w:rsid w:val="00F1210E"/>
    <w:rsid w:val="00F128C9"/>
    <w:rsid w:val="00F16770"/>
    <w:rsid w:val="00F17010"/>
    <w:rsid w:val="00F170EA"/>
    <w:rsid w:val="00F17644"/>
    <w:rsid w:val="00F176BF"/>
    <w:rsid w:val="00F20690"/>
    <w:rsid w:val="00F20695"/>
    <w:rsid w:val="00F20697"/>
    <w:rsid w:val="00F20ACC"/>
    <w:rsid w:val="00F21E61"/>
    <w:rsid w:val="00F222C1"/>
    <w:rsid w:val="00F22CDE"/>
    <w:rsid w:val="00F23041"/>
    <w:rsid w:val="00F240C1"/>
    <w:rsid w:val="00F24486"/>
    <w:rsid w:val="00F248B7"/>
    <w:rsid w:val="00F2510C"/>
    <w:rsid w:val="00F256BD"/>
    <w:rsid w:val="00F27418"/>
    <w:rsid w:val="00F301F8"/>
    <w:rsid w:val="00F305E9"/>
    <w:rsid w:val="00F31318"/>
    <w:rsid w:val="00F315B2"/>
    <w:rsid w:val="00F325AA"/>
    <w:rsid w:val="00F32633"/>
    <w:rsid w:val="00F32A55"/>
    <w:rsid w:val="00F333EE"/>
    <w:rsid w:val="00F335BA"/>
    <w:rsid w:val="00F338E7"/>
    <w:rsid w:val="00F34068"/>
    <w:rsid w:val="00F34588"/>
    <w:rsid w:val="00F34E2D"/>
    <w:rsid w:val="00F3575D"/>
    <w:rsid w:val="00F3590F"/>
    <w:rsid w:val="00F35FF5"/>
    <w:rsid w:val="00F3704B"/>
    <w:rsid w:val="00F37622"/>
    <w:rsid w:val="00F379D3"/>
    <w:rsid w:val="00F40509"/>
    <w:rsid w:val="00F40E36"/>
    <w:rsid w:val="00F40E80"/>
    <w:rsid w:val="00F40F34"/>
    <w:rsid w:val="00F41244"/>
    <w:rsid w:val="00F41528"/>
    <w:rsid w:val="00F417A7"/>
    <w:rsid w:val="00F41D24"/>
    <w:rsid w:val="00F41DB7"/>
    <w:rsid w:val="00F42805"/>
    <w:rsid w:val="00F4327A"/>
    <w:rsid w:val="00F441A6"/>
    <w:rsid w:val="00F4439A"/>
    <w:rsid w:val="00F45162"/>
    <w:rsid w:val="00F45611"/>
    <w:rsid w:val="00F45BF7"/>
    <w:rsid w:val="00F475C2"/>
    <w:rsid w:val="00F5065A"/>
    <w:rsid w:val="00F5218F"/>
    <w:rsid w:val="00F526CF"/>
    <w:rsid w:val="00F52E44"/>
    <w:rsid w:val="00F5335F"/>
    <w:rsid w:val="00F5357F"/>
    <w:rsid w:val="00F53E0F"/>
    <w:rsid w:val="00F54210"/>
    <w:rsid w:val="00F54E9D"/>
    <w:rsid w:val="00F55024"/>
    <w:rsid w:val="00F57B96"/>
    <w:rsid w:val="00F57EB9"/>
    <w:rsid w:val="00F61339"/>
    <w:rsid w:val="00F61A73"/>
    <w:rsid w:val="00F61BA9"/>
    <w:rsid w:val="00F62070"/>
    <w:rsid w:val="00F636EA"/>
    <w:rsid w:val="00F63838"/>
    <w:rsid w:val="00F6452F"/>
    <w:rsid w:val="00F66DEB"/>
    <w:rsid w:val="00F7041D"/>
    <w:rsid w:val="00F70A59"/>
    <w:rsid w:val="00F71970"/>
    <w:rsid w:val="00F71A88"/>
    <w:rsid w:val="00F7283A"/>
    <w:rsid w:val="00F7286E"/>
    <w:rsid w:val="00F72D6D"/>
    <w:rsid w:val="00F745E0"/>
    <w:rsid w:val="00F75929"/>
    <w:rsid w:val="00F75A08"/>
    <w:rsid w:val="00F764FC"/>
    <w:rsid w:val="00F777E9"/>
    <w:rsid w:val="00F77B72"/>
    <w:rsid w:val="00F80268"/>
    <w:rsid w:val="00F80DB7"/>
    <w:rsid w:val="00F81D88"/>
    <w:rsid w:val="00F82C30"/>
    <w:rsid w:val="00F82CA0"/>
    <w:rsid w:val="00F8305E"/>
    <w:rsid w:val="00F83788"/>
    <w:rsid w:val="00F838D5"/>
    <w:rsid w:val="00F84349"/>
    <w:rsid w:val="00F84B05"/>
    <w:rsid w:val="00F84C51"/>
    <w:rsid w:val="00F85A73"/>
    <w:rsid w:val="00F85B74"/>
    <w:rsid w:val="00F85D4A"/>
    <w:rsid w:val="00F85E42"/>
    <w:rsid w:val="00F86004"/>
    <w:rsid w:val="00F862A7"/>
    <w:rsid w:val="00F866AE"/>
    <w:rsid w:val="00F86FE2"/>
    <w:rsid w:val="00F87789"/>
    <w:rsid w:val="00F87CAE"/>
    <w:rsid w:val="00F90907"/>
    <w:rsid w:val="00F91CC4"/>
    <w:rsid w:val="00F92323"/>
    <w:rsid w:val="00F92D22"/>
    <w:rsid w:val="00F932D7"/>
    <w:rsid w:val="00F94726"/>
    <w:rsid w:val="00F95E0E"/>
    <w:rsid w:val="00F96080"/>
    <w:rsid w:val="00FA0E96"/>
    <w:rsid w:val="00FA10C1"/>
    <w:rsid w:val="00FA3043"/>
    <w:rsid w:val="00FA34B6"/>
    <w:rsid w:val="00FA39DF"/>
    <w:rsid w:val="00FA41FB"/>
    <w:rsid w:val="00FA449C"/>
    <w:rsid w:val="00FA4C06"/>
    <w:rsid w:val="00FA5163"/>
    <w:rsid w:val="00FA59EC"/>
    <w:rsid w:val="00FA5D21"/>
    <w:rsid w:val="00FA6867"/>
    <w:rsid w:val="00FA7454"/>
    <w:rsid w:val="00FA7758"/>
    <w:rsid w:val="00FA7919"/>
    <w:rsid w:val="00FB0342"/>
    <w:rsid w:val="00FB0C48"/>
    <w:rsid w:val="00FB133E"/>
    <w:rsid w:val="00FB15F5"/>
    <w:rsid w:val="00FB2A4B"/>
    <w:rsid w:val="00FB2F14"/>
    <w:rsid w:val="00FB3353"/>
    <w:rsid w:val="00FB4CDD"/>
    <w:rsid w:val="00FB5190"/>
    <w:rsid w:val="00FB549E"/>
    <w:rsid w:val="00FB65AC"/>
    <w:rsid w:val="00FB6E3F"/>
    <w:rsid w:val="00FB72C5"/>
    <w:rsid w:val="00FB7661"/>
    <w:rsid w:val="00FC02B0"/>
    <w:rsid w:val="00FC06AD"/>
    <w:rsid w:val="00FC0EC2"/>
    <w:rsid w:val="00FC1242"/>
    <w:rsid w:val="00FC2965"/>
    <w:rsid w:val="00FC2B82"/>
    <w:rsid w:val="00FC2D87"/>
    <w:rsid w:val="00FC3B65"/>
    <w:rsid w:val="00FC3BDB"/>
    <w:rsid w:val="00FC4436"/>
    <w:rsid w:val="00FC4F0F"/>
    <w:rsid w:val="00FC5710"/>
    <w:rsid w:val="00FC63D9"/>
    <w:rsid w:val="00FD3133"/>
    <w:rsid w:val="00FD3749"/>
    <w:rsid w:val="00FD3CBD"/>
    <w:rsid w:val="00FD5234"/>
    <w:rsid w:val="00FD5887"/>
    <w:rsid w:val="00FD65ED"/>
    <w:rsid w:val="00FD7109"/>
    <w:rsid w:val="00FD712B"/>
    <w:rsid w:val="00FD7816"/>
    <w:rsid w:val="00FE02DE"/>
    <w:rsid w:val="00FE09C4"/>
    <w:rsid w:val="00FE0C2D"/>
    <w:rsid w:val="00FE0C62"/>
    <w:rsid w:val="00FE142C"/>
    <w:rsid w:val="00FE1F73"/>
    <w:rsid w:val="00FE33FA"/>
    <w:rsid w:val="00FE3AA8"/>
    <w:rsid w:val="00FE40E4"/>
    <w:rsid w:val="00FE6BA7"/>
    <w:rsid w:val="00FE6E49"/>
    <w:rsid w:val="00FE777A"/>
    <w:rsid w:val="00FF034A"/>
    <w:rsid w:val="00FF095A"/>
    <w:rsid w:val="00FF1D29"/>
    <w:rsid w:val="00FF2B83"/>
    <w:rsid w:val="00FF3495"/>
    <w:rsid w:val="00FF34B6"/>
    <w:rsid w:val="00FF6313"/>
    <w:rsid w:val="00FF67D5"/>
    <w:rsid w:val="00FF6A31"/>
    <w:rsid w:val="00FF7285"/>
    <w:rsid w:val="00FF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CA26C"/>
  <w15:docId w15:val="{252BEB4F-24A0-C34B-82B3-06B319A2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2"/>
        <w:lang w:val="en-US" w:eastAsia="en-US" w:bidi="ar-SA"/>
        <w14:ligatures w14:val="standardContextual"/>
      </w:rPr>
    </w:rPrDefault>
    <w:pPrDefault>
      <w:pPr>
        <w:spacing w:before="12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89"/>
  </w:style>
  <w:style w:type="paragraph" w:styleId="Heading1">
    <w:name w:val="heading 1"/>
    <w:basedOn w:val="Normal"/>
    <w:next w:val="Normal"/>
    <w:link w:val="Heading1Char"/>
    <w:uiPriority w:val="9"/>
    <w:qFormat/>
    <w:rsid w:val="006B7979"/>
    <w:pPr>
      <w:keepNext/>
      <w:keepLines/>
      <w:spacing w:before="0"/>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E49C6"/>
    <w:pPr>
      <w:keepNext/>
      <w:keepLines/>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4676A"/>
    <w:pPr>
      <w:keepNext/>
      <w:keepLines/>
      <w:spacing w:before="40"/>
      <w:outlineLvl w:val="2"/>
    </w:pPr>
    <w:rPr>
      <w:rFonts w:eastAsiaTheme="majorEastAsia" w:cstheme="majorBidi"/>
      <w:b/>
      <w:sz w:val="28"/>
      <w:szCs w:val="24"/>
    </w:rPr>
  </w:style>
  <w:style w:type="paragraph" w:styleId="Heading4">
    <w:name w:val="heading 4"/>
    <w:basedOn w:val="Normal"/>
    <w:link w:val="Heading4Char"/>
    <w:uiPriority w:val="9"/>
    <w:qFormat/>
    <w:rsid w:val="0079486B"/>
    <w:pPr>
      <w:spacing w:before="100" w:beforeAutospacing="1" w:after="100" w:afterAutospacing="1"/>
      <w:outlineLvl w:val="3"/>
    </w:pPr>
    <w:rPr>
      <w:rFonts w:eastAsia="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49C6"/>
    <w:rPr>
      <w:rFonts w:eastAsiaTheme="majorEastAsia" w:cstheme="majorBidi"/>
      <w:b/>
      <w:szCs w:val="26"/>
    </w:rPr>
  </w:style>
  <w:style w:type="character" w:customStyle="1" w:styleId="Heading1Char">
    <w:name w:val="Heading 1 Char"/>
    <w:basedOn w:val="DefaultParagraphFont"/>
    <w:link w:val="Heading1"/>
    <w:uiPriority w:val="9"/>
    <w:rsid w:val="006B7979"/>
    <w:rPr>
      <w:rFonts w:eastAsiaTheme="majorEastAsia" w:cstheme="majorBidi"/>
      <w:b/>
      <w:szCs w:val="32"/>
    </w:rPr>
  </w:style>
  <w:style w:type="character" w:customStyle="1" w:styleId="Heading3Char">
    <w:name w:val="Heading 3 Char"/>
    <w:basedOn w:val="DefaultParagraphFont"/>
    <w:link w:val="Heading3"/>
    <w:uiPriority w:val="9"/>
    <w:rsid w:val="00C4676A"/>
    <w:rPr>
      <w:rFonts w:eastAsiaTheme="majorEastAsia" w:cstheme="majorBidi"/>
      <w:b/>
      <w:sz w:val="28"/>
      <w:szCs w:val="24"/>
    </w:rPr>
  </w:style>
  <w:style w:type="paragraph" w:styleId="NormalWeb">
    <w:name w:val="Normal (Web)"/>
    <w:basedOn w:val="Normal"/>
    <w:uiPriority w:val="99"/>
    <w:unhideWhenUsed/>
    <w:rsid w:val="00021C78"/>
    <w:pPr>
      <w:spacing w:before="100" w:beforeAutospacing="1" w:after="100" w:afterAutospacing="1"/>
    </w:pPr>
    <w:rPr>
      <w:rFonts w:eastAsia="Times New Roman"/>
      <w:kern w:val="0"/>
      <w:sz w:val="24"/>
      <w:szCs w:val="24"/>
      <w14:ligatures w14:val="none"/>
    </w:rPr>
  </w:style>
  <w:style w:type="character" w:styleId="Hyperlink">
    <w:name w:val="Hyperlink"/>
    <w:basedOn w:val="DefaultParagraphFont"/>
    <w:uiPriority w:val="99"/>
    <w:unhideWhenUsed/>
    <w:rsid w:val="00D40C15"/>
    <w:rPr>
      <w:color w:val="0000FF"/>
      <w:u w:val="single"/>
    </w:rPr>
  </w:style>
  <w:style w:type="paragraph" w:styleId="Header">
    <w:name w:val="header"/>
    <w:basedOn w:val="Normal"/>
    <w:link w:val="HeaderChar"/>
    <w:uiPriority w:val="99"/>
    <w:unhideWhenUsed/>
    <w:rsid w:val="00EB5539"/>
    <w:pPr>
      <w:tabs>
        <w:tab w:val="center" w:pos="4680"/>
        <w:tab w:val="right" w:pos="9360"/>
      </w:tabs>
    </w:pPr>
  </w:style>
  <w:style w:type="character" w:customStyle="1" w:styleId="HeaderChar">
    <w:name w:val="Header Char"/>
    <w:basedOn w:val="DefaultParagraphFont"/>
    <w:link w:val="Header"/>
    <w:uiPriority w:val="99"/>
    <w:rsid w:val="00EB5539"/>
  </w:style>
  <w:style w:type="paragraph" w:styleId="Footer">
    <w:name w:val="footer"/>
    <w:basedOn w:val="Normal"/>
    <w:link w:val="FooterChar"/>
    <w:uiPriority w:val="99"/>
    <w:unhideWhenUsed/>
    <w:rsid w:val="00EB5539"/>
    <w:pPr>
      <w:tabs>
        <w:tab w:val="center" w:pos="4680"/>
        <w:tab w:val="right" w:pos="9360"/>
      </w:tabs>
    </w:pPr>
  </w:style>
  <w:style w:type="character" w:customStyle="1" w:styleId="FooterChar">
    <w:name w:val="Footer Char"/>
    <w:basedOn w:val="DefaultParagraphFont"/>
    <w:link w:val="Footer"/>
    <w:uiPriority w:val="99"/>
    <w:rsid w:val="00EB5539"/>
  </w:style>
  <w:style w:type="character" w:customStyle="1" w:styleId="Heading4Char">
    <w:name w:val="Heading 4 Char"/>
    <w:basedOn w:val="DefaultParagraphFont"/>
    <w:link w:val="Heading4"/>
    <w:uiPriority w:val="9"/>
    <w:rsid w:val="0079486B"/>
    <w:rPr>
      <w:rFonts w:eastAsia="Times New Roman"/>
      <w:b/>
      <w:bCs/>
      <w:kern w:val="0"/>
      <w:sz w:val="24"/>
      <w:szCs w:val="24"/>
      <w14:ligatures w14:val="none"/>
    </w:rPr>
  </w:style>
  <w:style w:type="paragraph" w:customStyle="1" w:styleId="msonormal0">
    <w:name w:val="msonormal"/>
    <w:basedOn w:val="Normal"/>
    <w:rsid w:val="0079486B"/>
    <w:pPr>
      <w:spacing w:before="100" w:beforeAutospacing="1" w:after="100" w:afterAutospacing="1"/>
    </w:pPr>
    <w:rPr>
      <w:rFonts w:eastAsia="Times New Roman"/>
      <w:kern w:val="0"/>
      <w:sz w:val="24"/>
      <w:szCs w:val="24"/>
      <w14:ligatures w14:val="none"/>
    </w:rPr>
  </w:style>
  <w:style w:type="character" w:styleId="FollowedHyperlink">
    <w:name w:val="FollowedHyperlink"/>
    <w:basedOn w:val="DefaultParagraphFont"/>
    <w:uiPriority w:val="99"/>
    <w:semiHidden/>
    <w:unhideWhenUsed/>
    <w:rsid w:val="0079486B"/>
    <w:rPr>
      <w:color w:val="800080"/>
      <w:u w:val="single"/>
    </w:rPr>
  </w:style>
  <w:style w:type="character" w:styleId="Strong">
    <w:name w:val="Strong"/>
    <w:basedOn w:val="DefaultParagraphFont"/>
    <w:uiPriority w:val="22"/>
    <w:qFormat/>
    <w:rsid w:val="00A43841"/>
    <w:rPr>
      <w:b/>
      <w:bCs/>
    </w:rPr>
  </w:style>
  <w:style w:type="paragraph" w:styleId="NoSpacing">
    <w:name w:val="No Spacing"/>
    <w:uiPriority w:val="1"/>
    <w:qFormat/>
    <w:rsid w:val="00A80589"/>
  </w:style>
  <w:style w:type="character" w:customStyle="1" w:styleId="fontstyle01">
    <w:name w:val="fontstyle01"/>
    <w:basedOn w:val="DefaultParagraphFont"/>
    <w:rsid w:val="0020592A"/>
    <w:rPr>
      <w:rFonts w:ascii="TimesNewRomanPSMT" w:hAnsi="TimesNewRomanPSMT" w:hint="default"/>
      <w:b w:val="0"/>
      <w:bCs w:val="0"/>
      <w:i w:val="0"/>
      <w:iCs w:val="0"/>
      <w:color w:val="000000"/>
      <w:sz w:val="26"/>
      <w:szCs w:val="26"/>
    </w:rPr>
  </w:style>
  <w:style w:type="table" w:customStyle="1" w:styleId="TableGrid9">
    <w:name w:val="Table Grid9"/>
    <w:basedOn w:val="TableNormal"/>
    <w:next w:val="TableGrid"/>
    <w:uiPriority w:val="59"/>
    <w:rsid w:val="0020592A"/>
    <w:rPr>
      <w:rFonts w:eastAsiaTheme="minorEastAsia" w:cstheme="minorBidi"/>
      <w:kern w:val="0"/>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0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bre">
    <w:name w:val="nombre"/>
    <w:basedOn w:val="DefaultParagraphFont"/>
    <w:rsid w:val="00CB05B9"/>
  </w:style>
  <w:style w:type="character" w:customStyle="1" w:styleId="apellidos">
    <w:name w:val="apellidos"/>
    <w:basedOn w:val="DefaultParagraphFont"/>
    <w:rsid w:val="00CB05B9"/>
  </w:style>
  <w:style w:type="character" w:customStyle="1" w:styleId="sr-only">
    <w:name w:val="sr-only"/>
    <w:basedOn w:val="DefaultParagraphFont"/>
    <w:rsid w:val="00CB05B9"/>
  </w:style>
  <w:style w:type="character" w:styleId="Emphasis">
    <w:name w:val="Emphasis"/>
    <w:basedOn w:val="DefaultParagraphFont"/>
    <w:uiPriority w:val="20"/>
    <w:qFormat/>
    <w:rsid w:val="008212B0"/>
    <w:rPr>
      <w:i/>
      <w:iCs/>
    </w:rPr>
  </w:style>
  <w:style w:type="paragraph" w:styleId="ListParagraph">
    <w:name w:val="List Paragraph"/>
    <w:basedOn w:val="Normal"/>
    <w:link w:val="ListParagraphChar"/>
    <w:uiPriority w:val="34"/>
    <w:qFormat/>
    <w:rsid w:val="00937DE5"/>
    <w:pPr>
      <w:autoSpaceDE w:val="0"/>
      <w:autoSpaceDN w:val="0"/>
      <w:adjustRightInd w:val="0"/>
      <w:spacing w:before="0" w:line="240" w:lineRule="auto"/>
      <w:ind w:firstLine="0"/>
      <w:jc w:val="left"/>
    </w:pPr>
    <w:rPr>
      <w:kern w:val="0"/>
      <w:sz w:val="24"/>
      <w:szCs w:val="24"/>
      <w14:ligatures w14:val="none"/>
    </w:rPr>
  </w:style>
  <w:style w:type="character" w:customStyle="1" w:styleId="journal">
    <w:name w:val="journal"/>
    <w:basedOn w:val="DefaultParagraphFont"/>
    <w:rsid w:val="00AC107A"/>
  </w:style>
  <w:style w:type="character" w:customStyle="1" w:styleId="issue">
    <w:name w:val="issue"/>
    <w:basedOn w:val="DefaultParagraphFont"/>
    <w:rsid w:val="00AC107A"/>
  </w:style>
  <w:style w:type="character" w:customStyle="1" w:styleId="volume">
    <w:name w:val="volume"/>
    <w:basedOn w:val="DefaultParagraphFont"/>
    <w:rsid w:val="00AC107A"/>
  </w:style>
  <w:style w:type="character" w:customStyle="1" w:styleId="ListParagraphChar">
    <w:name w:val="List Paragraph Char"/>
    <w:link w:val="ListParagraph"/>
    <w:uiPriority w:val="34"/>
    <w:rsid w:val="00712D71"/>
    <w:rPr>
      <w:kern w:val="0"/>
      <w:sz w:val="24"/>
      <w:szCs w:val="24"/>
      <w14:ligatures w14:val="none"/>
    </w:rPr>
  </w:style>
  <w:style w:type="character" w:customStyle="1" w:styleId="UnresolvedMention1">
    <w:name w:val="Unresolved Mention1"/>
    <w:basedOn w:val="DefaultParagraphFont"/>
    <w:uiPriority w:val="99"/>
    <w:semiHidden/>
    <w:unhideWhenUsed/>
    <w:rsid w:val="00F119E1"/>
    <w:rPr>
      <w:color w:val="605E5C"/>
      <w:shd w:val="clear" w:color="auto" w:fill="E1DFDD"/>
    </w:rPr>
  </w:style>
  <w:style w:type="character" w:customStyle="1" w:styleId="UnresolvedMention10">
    <w:name w:val="Unresolved Mention1"/>
    <w:basedOn w:val="DefaultParagraphFont"/>
    <w:uiPriority w:val="99"/>
    <w:rsid w:val="00430E2D"/>
    <w:rPr>
      <w:color w:val="605E5C"/>
      <w:shd w:val="clear" w:color="auto" w:fill="E1DFDD"/>
    </w:rPr>
  </w:style>
  <w:style w:type="paragraph" w:styleId="DocumentMap">
    <w:name w:val="Document Map"/>
    <w:basedOn w:val="Normal"/>
    <w:link w:val="DocumentMapChar"/>
    <w:uiPriority w:val="99"/>
    <w:semiHidden/>
    <w:unhideWhenUsed/>
    <w:rsid w:val="00430E2D"/>
    <w:pPr>
      <w:spacing w:before="0" w:line="240" w:lineRule="auto"/>
      <w:ind w:firstLine="0"/>
      <w:jc w:val="left"/>
    </w:pPr>
    <w:rPr>
      <w:rFonts w:eastAsia="Times New Roman"/>
      <w:kern w:val="0"/>
      <w:sz w:val="24"/>
      <w:szCs w:val="24"/>
      <w14:ligatures w14:val="none"/>
    </w:rPr>
  </w:style>
  <w:style w:type="character" w:customStyle="1" w:styleId="DocumentMapChar">
    <w:name w:val="Document Map Char"/>
    <w:basedOn w:val="DefaultParagraphFont"/>
    <w:link w:val="DocumentMap"/>
    <w:uiPriority w:val="99"/>
    <w:semiHidden/>
    <w:rsid w:val="00430E2D"/>
    <w:rPr>
      <w:rFonts w:eastAsia="Times New Roman"/>
      <w:kern w:val="0"/>
      <w:sz w:val="24"/>
      <w:szCs w:val="24"/>
      <w14:ligatures w14:val="none"/>
    </w:rPr>
  </w:style>
  <w:style w:type="character" w:styleId="PageNumber">
    <w:name w:val="page number"/>
    <w:basedOn w:val="DefaultParagraphFont"/>
    <w:uiPriority w:val="99"/>
    <w:semiHidden/>
    <w:unhideWhenUsed/>
    <w:rsid w:val="00430E2D"/>
  </w:style>
  <w:style w:type="paragraph" w:customStyle="1" w:styleId="kbwscwlrl">
    <w:name w:val="kbwscwlrl"/>
    <w:basedOn w:val="Normal"/>
    <w:rsid w:val="00430E2D"/>
    <w:pPr>
      <w:spacing w:before="100" w:beforeAutospacing="1" w:after="100" w:afterAutospacing="1" w:line="240" w:lineRule="auto"/>
      <w:ind w:firstLine="0"/>
      <w:jc w:val="left"/>
    </w:pPr>
    <w:rPr>
      <w:rFonts w:eastAsia="Times New Roman"/>
      <w:kern w:val="0"/>
      <w:sz w:val="24"/>
      <w:szCs w:val="24"/>
      <w14:ligatures w14:val="none"/>
    </w:rPr>
  </w:style>
  <w:style w:type="character" w:customStyle="1" w:styleId="kbwscwlrl-label">
    <w:name w:val="kbwscwlrl-label"/>
    <w:basedOn w:val="DefaultParagraphFont"/>
    <w:rsid w:val="00430E2D"/>
  </w:style>
  <w:style w:type="character" w:styleId="CommentReference">
    <w:name w:val="annotation reference"/>
    <w:basedOn w:val="DefaultParagraphFont"/>
    <w:uiPriority w:val="99"/>
    <w:semiHidden/>
    <w:unhideWhenUsed/>
    <w:rsid w:val="00430E2D"/>
    <w:rPr>
      <w:sz w:val="16"/>
      <w:szCs w:val="16"/>
    </w:rPr>
  </w:style>
  <w:style w:type="paragraph" w:styleId="CommentText">
    <w:name w:val="annotation text"/>
    <w:basedOn w:val="Normal"/>
    <w:link w:val="CommentTextChar"/>
    <w:uiPriority w:val="99"/>
    <w:semiHidden/>
    <w:unhideWhenUsed/>
    <w:rsid w:val="00430E2D"/>
    <w:pPr>
      <w:spacing w:before="0" w:line="240" w:lineRule="auto"/>
      <w:ind w:firstLine="0"/>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430E2D"/>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0E2D"/>
    <w:rPr>
      <w:b/>
      <w:bCs/>
    </w:rPr>
  </w:style>
  <w:style w:type="character" w:customStyle="1" w:styleId="CommentSubjectChar">
    <w:name w:val="Comment Subject Char"/>
    <w:basedOn w:val="CommentTextChar"/>
    <w:link w:val="CommentSubject"/>
    <w:uiPriority w:val="99"/>
    <w:semiHidden/>
    <w:rsid w:val="00430E2D"/>
    <w:rPr>
      <w:rFonts w:eastAsia="Times New Roman"/>
      <w:b/>
      <w:bCs/>
      <w:kern w:val="0"/>
      <w:sz w:val="20"/>
      <w:szCs w:val="20"/>
      <w14:ligatures w14:val="none"/>
    </w:rPr>
  </w:style>
  <w:style w:type="character" w:customStyle="1" w:styleId="year">
    <w:name w:val="year"/>
    <w:basedOn w:val="DefaultParagraphFont"/>
    <w:rsid w:val="001D2215"/>
  </w:style>
  <w:style w:type="character" w:customStyle="1" w:styleId="drash">
    <w:name w:val="drash"/>
    <w:basedOn w:val="DefaultParagraphFont"/>
    <w:rsid w:val="001D2215"/>
  </w:style>
  <w:style w:type="paragraph" w:styleId="Caption">
    <w:name w:val="caption"/>
    <w:basedOn w:val="Normal"/>
    <w:next w:val="Normal"/>
    <w:uiPriority w:val="35"/>
    <w:semiHidden/>
    <w:unhideWhenUsed/>
    <w:qFormat/>
    <w:rsid w:val="002A574B"/>
    <w:pPr>
      <w:spacing w:before="0"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61A0C"/>
  </w:style>
  <w:style w:type="paragraph" w:styleId="TOCHeading">
    <w:name w:val="TOC Heading"/>
    <w:basedOn w:val="Heading1"/>
    <w:next w:val="Normal"/>
    <w:uiPriority w:val="39"/>
    <w:unhideWhenUsed/>
    <w:qFormat/>
    <w:rsid w:val="005D330C"/>
    <w:pPr>
      <w:spacing w:before="240"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994A00"/>
    <w:pPr>
      <w:tabs>
        <w:tab w:val="right" w:leader="dot" w:pos="8777"/>
      </w:tabs>
      <w:spacing w:before="0" w:line="288" w:lineRule="auto"/>
      <w:ind w:firstLine="0"/>
    </w:pPr>
  </w:style>
  <w:style w:type="paragraph" w:styleId="TOC2">
    <w:name w:val="toc 2"/>
    <w:basedOn w:val="Normal"/>
    <w:next w:val="Normal"/>
    <w:autoRedefine/>
    <w:uiPriority w:val="39"/>
    <w:unhideWhenUsed/>
    <w:rsid w:val="009C71F1"/>
    <w:pPr>
      <w:tabs>
        <w:tab w:val="right" w:leader="dot" w:pos="8777"/>
      </w:tabs>
      <w:spacing w:before="0" w:line="288" w:lineRule="auto"/>
      <w:ind w:left="261" w:firstLine="0"/>
    </w:pPr>
    <w:rPr>
      <w:bCs/>
      <w:noProof/>
      <w:spacing w:val="-4"/>
    </w:rPr>
  </w:style>
  <w:style w:type="paragraph" w:styleId="TOC3">
    <w:name w:val="toc 3"/>
    <w:basedOn w:val="Normal"/>
    <w:next w:val="Normal"/>
    <w:autoRedefine/>
    <w:uiPriority w:val="39"/>
    <w:unhideWhenUsed/>
    <w:rsid w:val="005D330C"/>
    <w:pPr>
      <w:spacing w:before="0" w:after="100" w:line="278" w:lineRule="auto"/>
      <w:ind w:left="480" w:firstLine="0"/>
      <w:jc w:val="left"/>
    </w:pPr>
    <w:rPr>
      <w:rFonts w:asciiTheme="minorHAnsi" w:eastAsiaTheme="minorEastAsia" w:hAnsiTheme="minorHAnsi" w:cstheme="minorBidi"/>
      <w:sz w:val="24"/>
      <w:szCs w:val="24"/>
    </w:rPr>
  </w:style>
  <w:style w:type="paragraph" w:styleId="TOC4">
    <w:name w:val="toc 4"/>
    <w:basedOn w:val="Normal"/>
    <w:next w:val="Normal"/>
    <w:autoRedefine/>
    <w:uiPriority w:val="39"/>
    <w:unhideWhenUsed/>
    <w:rsid w:val="005D330C"/>
    <w:pPr>
      <w:spacing w:before="0" w:after="100" w:line="278" w:lineRule="auto"/>
      <w:ind w:left="720" w:firstLine="0"/>
      <w:jc w:val="left"/>
    </w:pPr>
    <w:rPr>
      <w:rFonts w:asciiTheme="minorHAnsi" w:eastAsiaTheme="minorEastAsia" w:hAnsiTheme="minorHAnsi" w:cstheme="minorBidi"/>
      <w:sz w:val="24"/>
      <w:szCs w:val="24"/>
    </w:rPr>
  </w:style>
  <w:style w:type="paragraph" w:styleId="TOC5">
    <w:name w:val="toc 5"/>
    <w:basedOn w:val="Normal"/>
    <w:next w:val="Normal"/>
    <w:autoRedefine/>
    <w:uiPriority w:val="39"/>
    <w:unhideWhenUsed/>
    <w:rsid w:val="005D330C"/>
    <w:pPr>
      <w:spacing w:before="0" w:after="100" w:line="278" w:lineRule="auto"/>
      <w:ind w:left="960" w:firstLine="0"/>
      <w:jc w:val="left"/>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5D330C"/>
    <w:pPr>
      <w:spacing w:before="0" w:after="100" w:line="278" w:lineRule="auto"/>
      <w:ind w:left="1200" w:firstLine="0"/>
      <w:jc w:val="left"/>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5D330C"/>
    <w:pPr>
      <w:spacing w:before="0" w:after="100" w:line="278" w:lineRule="auto"/>
      <w:ind w:left="1440" w:firstLine="0"/>
      <w:jc w:val="left"/>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5D330C"/>
    <w:pPr>
      <w:spacing w:before="0" w:after="100" w:line="278" w:lineRule="auto"/>
      <w:ind w:left="1680" w:firstLine="0"/>
      <w:jc w:val="left"/>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5D330C"/>
    <w:pPr>
      <w:spacing w:before="0" w:after="100" w:line="278" w:lineRule="auto"/>
      <w:ind w:left="1920" w:firstLine="0"/>
      <w:jc w:val="left"/>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0C166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668"/>
    <w:rPr>
      <w:rFonts w:ascii="Tahoma" w:hAnsi="Tahoma" w:cs="Tahoma"/>
      <w:sz w:val="16"/>
      <w:szCs w:val="16"/>
    </w:rPr>
  </w:style>
  <w:style w:type="character" w:customStyle="1" w:styleId="UnresolvedMention2">
    <w:name w:val="Unresolved Mention2"/>
    <w:basedOn w:val="DefaultParagraphFont"/>
    <w:uiPriority w:val="99"/>
    <w:semiHidden/>
    <w:unhideWhenUsed/>
    <w:rsid w:val="00724FBE"/>
    <w:rPr>
      <w:color w:val="605E5C"/>
      <w:shd w:val="clear" w:color="auto" w:fill="E1DFDD"/>
    </w:rPr>
  </w:style>
  <w:style w:type="character" w:customStyle="1" w:styleId="UnresolvedMention3">
    <w:name w:val="Unresolved Mention3"/>
    <w:basedOn w:val="DefaultParagraphFont"/>
    <w:uiPriority w:val="99"/>
    <w:semiHidden/>
    <w:unhideWhenUsed/>
    <w:rsid w:val="005D6701"/>
    <w:rPr>
      <w:color w:val="605E5C"/>
      <w:shd w:val="clear" w:color="auto" w:fill="E1DFDD"/>
    </w:rPr>
  </w:style>
  <w:style w:type="character" w:customStyle="1" w:styleId="apple-converted-space">
    <w:name w:val="apple-converted-space"/>
    <w:basedOn w:val="DefaultParagraphFont"/>
    <w:rsid w:val="00713D35"/>
  </w:style>
  <w:style w:type="character" w:styleId="PlaceholderText">
    <w:name w:val="Placeholder Text"/>
    <w:basedOn w:val="DefaultParagraphFont"/>
    <w:uiPriority w:val="99"/>
    <w:semiHidden/>
    <w:rsid w:val="00867B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543">
      <w:bodyDiv w:val="1"/>
      <w:marLeft w:val="0"/>
      <w:marRight w:val="0"/>
      <w:marTop w:val="0"/>
      <w:marBottom w:val="0"/>
      <w:divBdr>
        <w:top w:val="none" w:sz="0" w:space="0" w:color="auto"/>
        <w:left w:val="none" w:sz="0" w:space="0" w:color="auto"/>
        <w:bottom w:val="none" w:sz="0" w:space="0" w:color="auto"/>
        <w:right w:val="none" w:sz="0" w:space="0" w:color="auto"/>
      </w:divBdr>
    </w:div>
    <w:div w:id="55324837">
      <w:bodyDiv w:val="1"/>
      <w:marLeft w:val="0"/>
      <w:marRight w:val="0"/>
      <w:marTop w:val="0"/>
      <w:marBottom w:val="0"/>
      <w:divBdr>
        <w:top w:val="none" w:sz="0" w:space="0" w:color="auto"/>
        <w:left w:val="none" w:sz="0" w:space="0" w:color="auto"/>
        <w:bottom w:val="none" w:sz="0" w:space="0" w:color="auto"/>
        <w:right w:val="none" w:sz="0" w:space="0" w:color="auto"/>
      </w:divBdr>
    </w:div>
    <w:div w:id="65304838">
      <w:bodyDiv w:val="1"/>
      <w:marLeft w:val="0"/>
      <w:marRight w:val="0"/>
      <w:marTop w:val="0"/>
      <w:marBottom w:val="0"/>
      <w:divBdr>
        <w:top w:val="none" w:sz="0" w:space="0" w:color="auto"/>
        <w:left w:val="none" w:sz="0" w:space="0" w:color="auto"/>
        <w:bottom w:val="none" w:sz="0" w:space="0" w:color="auto"/>
        <w:right w:val="none" w:sz="0" w:space="0" w:color="auto"/>
      </w:divBdr>
    </w:div>
    <w:div w:id="125706283">
      <w:bodyDiv w:val="1"/>
      <w:marLeft w:val="0"/>
      <w:marRight w:val="0"/>
      <w:marTop w:val="0"/>
      <w:marBottom w:val="0"/>
      <w:divBdr>
        <w:top w:val="none" w:sz="0" w:space="0" w:color="auto"/>
        <w:left w:val="none" w:sz="0" w:space="0" w:color="auto"/>
        <w:bottom w:val="none" w:sz="0" w:space="0" w:color="auto"/>
        <w:right w:val="none" w:sz="0" w:space="0" w:color="auto"/>
      </w:divBdr>
    </w:div>
    <w:div w:id="158424846">
      <w:bodyDiv w:val="1"/>
      <w:marLeft w:val="0"/>
      <w:marRight w:val="0"/>
      <w:marTop w:val="0"/>
      <w:marBottom w:val="0"/>
      <w:divBdr>
        <w:top w:val="none" w:sz="0" w:space="0" w:color="auto"/>
        <w:left w:val="none" w:sz="0" w:space="0" w:color="auto"/>
        <w:bottom w:val="none" w:sz="0" w:space="0" w:color="auto"/>
        <w:right w:val="none" w:sz="0" w:space="0" w:color="auto"/>
      </w:divBdr>
    </w:div>
    <w:div w:id="163594130">
      <w:bodyDiv w:val="1"/>
      <w:marLeft w:val="0"/>
      <w:marRight w:val="0"/>
      <w:marTop w:val="0"/>
      <w:marBottom w:val="0"/>
      <w:divBdr>
        <w:top w:val="none" w:sz="0" w:space="0" w:color="auto"/>
        <w:left w:val="none" w:sz="0" w:space="0" w:color="auto"/>
        <w:bottom w:val="none" w:sz="0" w:space="0" w:color="auto"/>
        <w:right w:val="none" w:sz="0" w:space="0" w:color="auto"/>
      </w:divBdr>
    </w:div>
    <w:div w:id="199056547">
      <w:bodyDiv w:val="1"/>
      <w:marLeft w:val="0"/>
      <w:marRight w:val="0"/>
      <w:marTop w:val="0"/>
      <w:marBottom w:val="0"/>
      <w:divBdr>
        <w:top w:val="none" w:sz="0" w:space="0" w:color="auto"/>
        <w:left w:val="none" w:sz="0" w:space="0" w:color="auto"/>
        <w:bottom w:val="none" w:sz="0" w:space="0" w:color="auto"/>
        <w:right w:val="none" w:sz="0" w:space="0" w:color="auto"/>
      </w:divBdr>
    </w:div>
    <w:div w:id="234433537">
      <w:bodyDiv w:val="1"/>
      <w:marLeft w:val="0"/>
      <w:marRight w:val="0"/>
      <w:marTop w:val="0"/>
      <w:marBottom w:val="0"/>
      <w:divBdr>
        <w:top w:val="none" w:sz="0" w:space="0" w:color="auto"/>
        <w:left w:val="none" w:sz="0" w:space="0" w:color="auto"/>
        <w:bottom w:val="none" w:sz="0" w:space="0" w:color="auto"/>
        <w:right w:val="none" w:sz="0" w:space="0" w:color="auto"/>
      </w:divBdr>
    </w:div>
    <w:div w:id="289672650">
      <w:bodyDiv w:val="1"/>
      <w:marLeft w:val="0"/>
      <w:marRight w:val="0"/>
      <w:marTop w:val="0"/>
      <w:marBottom w:val="0"/>
      <w:divBdr>
        <w:top w:val="none" w:sz="0" w:space="0" w:color="auto"/>
        <w:left w:val="none" w:sz="0" w:space="0" w:color="auto"/>
        <w:bottom w:val="none" w:sz="0" w:space="0" w:color="auto"/>
        <w:right w:val="none" w:sz="0" w:space="0" w:color="auto"/>
      </w:divBdr>
    </w:div>
    <w:div w:id="289946711">
      <w:bodyDiv w:val="1"/>
      <w:marLeft w:val="0"/>
      <w:marRight w:val="0"/>
      <w:marTop w:val="0"/>
      <w:marBottom w:val="0"/>
      <w:divBdr>
        <w:top w:val="none" w:sz="0" w:space="0" w:color="auto"/>
        <w:left w:val="none" w:sz="0" w:space="0" w:color="auto"/>
        <w:bottom w:val="none" w:sz="0" w:space="0" w:color="auto"/>
        <w:right w:val="none" w:sz="0" w:space="0" w:color="auto"/>
      </w:divBdr>
    </w:div>
    <w:div w:id="296377460">
      <w:bodyDiv w:val="1"/>
      <w:marLeft w:val="0"/>
      <w:marRight w:val="0"/>
      <w:marTop w:val="0"/>
      <w:marBottom w:val="0"/>
      <w:divBdr>
        <w:top w:val="none" w:sz="0" w:space="0" w:color="auto"/>
        <w:left w:val="none" w:sz="0" w:space="0" w:color="auto"/>
        <w:bottom w:val="none" w:sz="0" w:space="0" w:color="auto"/>
        <w:right w:val="none" w:sz="0" w:space="0" w:color="auto"/>
      </w:divBdr>
    </w:div>
    <w:div w:id="491986869">
      <w:bodyDiv w:val="1"/>
      <w:marLeft w:val="0"/>
      <w:marRight w:val="0"/>
      <w:marTop w:val="0"/>
      <w:marBottom w:val="0"/>
      <w:divBdr>
        <w:top w:val="none" w:sz="0" w:space="0" w:color="auto"/>
        <w:left w:val="none" w:sz="0" w:space="0" w:color="auto"/>
        <w:bottom w:val="none" w:sz="0" w:space="0" w:color="auto"/>
        <w:right w:val="none" w:sz="0" w:space="0" w:color="auto"/>
      </w:divBdr>
    </w:div>
    <w:div w:id="498426289">
      <w:bodyDiv w:val="1"/>
      <w:marLeft w:val="0"/>
      <w:marRight w:val="0"/>
      <w:marTop w:val="0"/>
      <w:marBottom w:val="0"/>
      <w:divBdr>
        <w:top w:val="none" w:sz="0" w:space="0" w:color="auto"/>
        <w:left w:val="none" w:sz="0" w:space="0" w:color="auto"/>
        <w:bottom w:val="none" w:sz="0" w:space="0" w:color="auto"/>
        <w:right w:val="none" w:sz="0" w:space="0" w:color="auto"/>
      </w:divBdr>
    </w:div>
    <w:div w:id="507136780">
      <w:bodyDiv w:val="1"/>
      <w:marLeft w:val="0"/>
      <w:marRight w:val="0"/>
      <w:marTop w:val="0"/>
      <w:marBottom w:val="0"/>
      <w:divBdr>
        <w:top w:val="none" w:sz="0" w:space="0" w:color="auto"/>
        <w:left w:val="none" w:sz="0" w:space="0" w:color="auto"/>
        <w:bottom w:val="none" w:sz="0" w:space="0" w:color="auto"/>
        <w:right w:val="none" w:sz="0" w:space="0" w:color="auto"/>
      </w:divBdr>
    </w:div>
    <w:div w:id="523446793">
      <w:bodyDiv w:val="1"/>
      <w:marLeft w:val="0"/>
      <w:marRight w:val="0"/>
      <w:marTop w:val="0"/>
      <w:marBottom w:val="0"/>
      <w:divBdr>
        <w:top w:val="none" w:sz="0" w:space="0" w:color="auto"/>
        <w:left w:val="none" w:sz="0" w:space="0" w:color="auto"/>
        <w:bottom w:val="none" w:sz="0" w:space="0" w:color="auto"/>
        <w:right w:val="none" w:sz="0" w:space="0" w:color="auto"/>
      </w:divBdr>
    </w:div>
    <w:div w:id="560143299">
      <w:bodyDiv w:val="1"/>
      <w:marLeft w:val="0"/>
      <w:marRight w:val="0"/>
      <w:marTop w:val="0"/>
      <w:marBottom w:val="0"/>
      <w:divBdr>
        <w:top w:val="none" w:sz="0" w:space="0" w:color="auto"/>
        <w:left w:val="none" w:sz="0" w:space="0" w:color="auto"/>
        <w:bottom w:val="none" w:sz="0" w:space="0" w:color="auto"/>
        <w:right w:val="none" w:sz="0" w:space="0" w:color="auto"/>
      </w:divBdr>
    </w:div>
    <w:div w:id="583957241">
      <w:bodyDiv w:val="1"/>
      <w:marLeft w:val="0"/>
      <w:marRight w:val="0"/>
      <w:marTop w:val="0"/>
      <w:marBottom w:val="0"/>
      <w:divBdr>
        <w:top w:val="none" w:sz="0" w:space="0" w:color="auto"/>
        <w:left w:val="none" w:sz="0" w:space="0" w:color="auto"/>
        <w:bottom w:val="none" w:sz="0" w:space="0" w:color="auto"/>
        <w:right w:val="none" w:sz="0" w:space="0" w:color="auto"/>
      </w:divBdr>
    </w:div>
    <w:div w:id="656802737">
      <w:bodyDiv w:val="1"/>
      <w:marLeft w:val="0"/>
      <w:marRight w:val="0"/>
      <w:marTop w:val="0"/>
      <w:marBottom w:val="0"/>
      <w:divBdr>
        <w:top w:val="none" w:sz="0" w:space="0" w:color="auto"/>
        <w:left w:val="none" w:sz="0" w:space="0" w:color="auto"/>
        <w:bottom w:val="none" w:sz="0" w:space="0" w:color="auto"/>
        <w:right w:val="none" w:sz="0" w:space="0" w:color="auto"/>
      </w:divBdr>
    </w:div>
    <w:div w:id="731271220">
      <w:bodyDiv w:val="1"/>
      <w:marLeft w:val="0"/>
      <w:marRight w:val="0"/>
      <w:marTop w:val="0"/>
      <w:marBottom w:val="0"/>
      <w:divBdr>
        <w:top w:val="none" w:sz="0" w:space="0" w:color="auto"/>
        <w:left w:val="none" w:sz="0" w:space="0" w:color="auto"/>
        <w:bottom w:val="none" w:sz="0" w:space="0" w:color="auto"/>
        <w:right w:val="none" w:sz="0" w:space="0" w:color="auto"/>
      </w:divBdr>
    </w:div>
    <w:div w:id="749424223">
      <w:bodyDiv w:val="1"/>
      <w:marLeft w:val="0"/>
      <w:marRight w:val="0"/>
      <w:marTop w:val="0"/>
      <w:marBottom w:val="0"/>
      <w:divBdr>
        <w:top w:val="none" w:sz="0" w:space="0" w:color="auto"/>
        <w:left w:val="none" w:sz="0" w:space="0" w:color="auto"/>
        <w:bottom w:val="none" w:sz="0" w:space="0" w:color="auto"/>
        <w:right w:val="none" w:sz="0" w:space="0" w:color="auto"/>
      </w:divBdr>
    </w:div>
    <w:div w:id="765879135">
      <w:bodyDiv w:val="1"/>
      <w:marLeft w:val="0"/>
      <w:marRight w:val="0"/>
      <w:marTop w:val="0"/>
      <w:marBottom w:val="0"/>
      <w:divBdr>
        <w:top w:val="none" w:sz="0" w:space="0" w:color="auto"/>
        <w:left w:val="none" w:sz="0" w:space="0" w:color="auto"/>
        <w:bottom w:val="none" w:sz="0" w:space="0" w:color="auto"/>
        <w:right w:val="none" w:sz="0" w:space="0" w:color="auto"/>
      </w:divBdr>
    </w:div>
    <w:div w:id="799225273">
      <w:bodyDiv w:val="1"/>
      <w:marLeft w:val="0"/>
      <w:marRight w:val="0"/>
      <w:marTop w:val="0"/>
      <w:marBottom w:val="0"/>
      <w:divBdr>
        <w:top w:val="none" w:sz="0" w:space="0" w:color="auto"/>
        <w:left w:val="none" w:sz="0" w:space="0" w:color="auto"/>
        <w:bottom w:val="none" w:sz="0" w:space="0" w:color="auto"/>
        <w:right w:val="none" w:sz="0" w:space="0" w:color="auto"/>
      </w:divBdr>
    </w:div>
    <w:div w:id="809981307">
      <w:bodyDiv w:val="1"/>
      <w:marLeft w:val="0"/>
      <w:marRight w:val="0"/>
      <w:marTop w:val="0"/>
      <w:marBottom w:val="0"/>
      <w:divBdr>
        <w:top w:val="none" w:sz="0" w:space="0" w:color="auto"/>
        <w:left w:val="none" w:sz="0" w:space="0" w:color="auto"/>
        <w:bottom w:val="none" w:sz="0" w:space="0" w:color="auto"/>
        <w:right w:val="none" w:sz="0" w:space="0" w:color="auto"/>
      </w:divBdr>
    </w:div>
    <w:div w:id="810827985">
      <w:bodyDiv w:val="1"/>
      <w:marLeft w:val="0"/>
      <w:marRight w:val="0"/>
      <w:marTop w:val="0"/>
      <w:marBottom w:val="0"/>
      <w:divBdr>
        <w:top w:val="none" w:sz="0" w:space="0" w:color="auto"/>
        <w:left w:val="none" w:sz="0" w:space="0" w:color="auto"/>
        <w:bottom w:val="none" w:sz="0" w:space="0" w:color="auto"/>
        <w:right w:val="none" w:sz="0" w:space="0" w:color="auto"/>
      </w:divBdr>
    </w:div>
    <w:div w:id="836310456">
      <w:bodyDiv w:val="1"/>
      <w:marLeft w:val="0"/>
      <w:marRight w:val="0"/>
      <w:marTop w:val="0"/>
      <w:marBottom w:val="0"/>
      <w:divBdr>
        <w:top w:val="none" w:sz="0" w:space="0" w:color="auto"/>
        <w:left w:val="none" w:sz="0" w:space="0" w:color="auto"/>
        <w:bottom w:val="none" w:sz="0" w:space="0" w:color="auto"/>
        <w:right w:val="none" w:sz="0" w:space="0" w:color="auto"/>
      </w:divBdr>
    </w:div>
    <w:div w:id="878274398">
      <w:bodyDiv w:val="1"/>
      <w:marLeft w:val="0"/>
      <w:marRight w:val="0"/>
      <w:marTop w:val="0"/>
      <w:marBottom w:val="0"/>
      <w:divBdr>
        <w:top w:val="none" w:sz="0" w:space="0" w:color="auto"/>
        <w:left w:val="none" w:sz="0" w:space="0" w:color="auto"/>
        <w:bottom w:val="none" w:sz="0" w:space="0" w:color="auto"/>
        <w:right w:val="none" w:sz="0" w:space="0" w:color="auto"/>
      </w:divBdr>
    </w:div>
    <w:div w:id="895361648">
      <w:bodyDiv w:val="1"/>
      <w:marLeft w:val="0"/>
      <w:marRight w:val="0"/>
      <w:marTop w:val="0"/>
      <w:marBottom w:val="0"/>
      <w:divBdr>
        <w:top w:val="none" w:sz="0" w:space="0" w:color="auto"/>
        <w:left w:val="none" w:sz="0" w:space="0" w:color="auto"/>
        <w:bottom w:val="none" w:sz="0" w:space="0" w:color="auto"/>
        <w:right w:val="none" w:sz="0" w:space="0" w:color="auto"/>
      </w:divBdr>
    </w:div>
    <w:div w:id="902788883">
      <w:bodyDiv w:val="1"/>
      <w:marLeft w:val="0"/>
      <w:marRight w:val="0"/>
      <w:marTop w:val="0"/>
      <w:marBottom w:val="0"/>
      <w:divBdr>
        <w:top w:val="none" w:sz="0" w:space="0" w:color="auto"/>
        <w:left w:val="none" w:sz="0" w:space="0" w:color="auto"/>
        <w:bottom w:val="none" w:sz="0" w:space="0" w:color="auto"/>
        <w:right w:val="none" w:sz="0" w:space="0" w:color="auto"/>
      </w:divBdr>
    </w:div>
    <w:div w:id="923149904">
      <w:bodyDiv w:val="1"/>
      <w:marLeft w:val="0"/>
      <w:marRight w:val="0"/>
      <w:marTop w:val="0"/>
      <w:marBottom w:val="0"/>
      <w:divBdr>
        <w:top w:val="none" w:sz="0" w:space="0" w:color="auto"/>
        <w:left w:val="none" w:sz="0" w:space="0" w:color="auto"/>
        <w:bottom w:val="none" w:sz="0" w:space="0" w:color="auto"/>
        <w:right w:val="none" w:sz="0" w:space="0" w:color="auto"/>
      </w:divBdr>
    </w:div>
    <w:div w:id="944464829">
      <w:bodyDiv w:val="1"/>
      <w:marLeft w:val="0"/>
      <w:marRight w:val="0"/>
      <w:marTop w:val="0"/>
      <w:marBottom w:val="0"/>
      <w:divBdr>
        <w:top w:val="none" w:sz="0" w:space="0" w:color="auto"/>
        <w:left w:val="none" w:sz="0" w:space="0" w:color="auto"/>
        <w:bottom w:val="none" w:sz="0" w:space="0" w:color="auto"/>
        <w:right w:val="none" w:sz="0" w:space="0" w:color="auto"/>
      </w:divBdr>
      <w:divsChild>
        <w:div w:id="2144613825">
          <w:marLeft w:val="0"/>
          <w:marRight w:val="0"/>
          <w:marTop w:val="0"/>
          <w:marBottom w:val="0"/>
          <w:divBdr>
            <w:top w:val="none" w:sz="0" w:space="0" w:color="auto"/>
            <w:left w:val="none" w:sz="0" w:space="0" w:color="auto"/>
            <w:bottom w:val="none" w:sz="0" w:space="0" w:color="auto"/>
            <w:right w:val="none" w:sz="0" w:space="0" w:color="auto"/>
          </w:divBdr>
          <w:divsChild>
            <w:div w:id="424419010">
              <w:marLeft w:val="0"/>
              <w:marRight w:val="0"/>
              <w:marTop w:val="0"/>
              <w:marBottom w:val="0"/>
              <w:divBdr>
                <w:top w:val="none" w:sz="0" w:space="0" w:color="auto"/>
                <w:left w:val="none" w:sz="0" w:space="0" w:color="auto"/>
                <w:bottom w:val="none" w:sz="0" w:space="0" w:color="auto"/>
                <w:right w:val="none" w:sz="0" w:space="0" w:color="auto"/>
              </w:divBdr>
            </w:div>
          </w:divsChild>
        </w:div>
        <w:div w:id="1675494831">
          <w:marLeft w:val="0"/>
          <w:marRight w:val="0"/>
          <w:marTop w:val="0"/>
          <w:marBottom w:val="0"/>
          <w:divBdr>
            <w:top w:val="none" w:sz="0" w:space="0" w:color="auto"/>
            <w:left w:val="none" w:sz="0" w:space="0" w:color="auto"/>
            <w:bottom w:val="none" w:sz="0" w:space="0" w:color="auto"/>
            <w:right w:val="none" w:sz="0" w:space="0" w:color="auto"/>
          </w:divBdr>
          <w:divsChild>
            <w:div w:id="11161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6567">
      <w:bodyDiv w:val="1"/>
      <w:marLeft w:val="0"/>
      <w:marRight w:val="0"/>
      <w:marTop w:val="0"/>
      <w:marBottom w:val="0"/>
      <w:divBdr>
        <w:top w:val="none" w:sz="0" w:space="0" w:color="auto"/>
        <w:left w:val="none" w:sz="0" w:space="0" w:color="auto"/>
        <w:bottom w:val="none" w:sz="0" w:space="0" w:color="auto"/>
        <w:right w:val="none" w:sz="0" w:space="0" w:color="auto"/>
      </w:divBdr>
    </w:div>
    <w:div w:id="973368146">
      <w:bodyDiv w:val="1"/>
      <w:marLeft w:val="0"/>
      <w:marRight w:val="0"/>
      <w:marTop w:val="0"/>
      <w:marBottom w:val="0"/>
      <w:divBdr>
        <w:top w:val="none" w:sz="0" w:space="0" w:color="auto"/>
        <w:left w:val="none" w:sz="0" w:space="0" w:color="auto"/>
        <w:bottom w:val="none" w:sz="0" w:space="0" w:color="auto"/>
        <w:right w:val="none" w:sz="0" w:space="0" w:color="auto"/>
      </w:divBdr>
    </w:div>
    <w:div w:id="1028483373">
      <w:bodyDiv w:val="1"/>
      <w:marLeft w:val="0"/>
      <w:marRight w:val="0"/>
      <w:marTop w:val="0"/>
      <w:marBottom w:val="0"/>
      <w:divBdr>
        <w:top w:val="none" w:sz="0" w:space="0" w:color="auto"/>
        <w:left w:val="none" w:sz="0" w:space="0" w:color="auto"/>
        <w:bottom w:val="none" w:sz="0" w:space="0" w:color="auto"/>
        <w:right w:val="none" w:sz="0" w:space="0" w:color="auto"/>
      </w:divBdr>
    </w:div>
    <w:div w:id="1062950395">
      <w:bodyDiv w:val="1"/>
      <w:marLeft w:val="0"/>
      <w:marRight w:val="0"/>
      <w:marTop w:val="0"/>
      <w:marBottom w:val="0"/>
      <w:divBdr>
        <w:top w:val="none" w:sz="0" w:space="0" w:color="auto"/>
        <w:left w:val="none" w:sz="0" w:space="0" w:color="auto"/>
        <w:bottom w:val="none" w:sz="0" w:space="0" w:color="auto"/>
        <w:right w:val="none" w:sz="0" w:space="0" w:color="auto"/>
      </w:divBdr>
    </w:div>
    <w:div w:id="1074548836">
      <w:bodyDiv w:val="1"/>
      <w:marLeft w:val="0"/>
      <w:marRight w:val="0"/>
      <w:marTop w:val="0"/>
      <w:marBottom w:val="0"/>
      <w:divBdr>
        <w:top w:val="none" w:sz="0" w:space="0" w:color="auto"/>
        <w:left w:val="none" w:sz="0" w:space="0" w:color="auto"/>
        <w:bottom w:val="none" w:sz="0" w:space="0" w:color="auto"/>
        <w:right w:val="none" w:sz="0" w:space="0" w:color="auto"/>
      </w:divBdr>
    </w:div>
    <w:div w:id="1075737696">
      <w:bodyDiv w:val="1"/>
      <w:marLeft w:val="0"/>
      <w:marRight w:val="0"/>
      <w:marTop w:val="0"/>
      <w:marBottom w:val="0"/>
      <w:divBdr>
        <w:top w:val="none" w:sz="0" w:space="0" w:color="auto"/>
        <w:left w:val="none" w:sz="0" w:space="0" w:color="auto"/>
        <w:bottom w:val="none" w:sz="0" w:space="0" w:color="auto"/>
        <w:right w:val="none" w:sz="0" w:space="0" w:color="auto"/>
      </w:divBdr>
    </w:div>
    <w:div w:id="1091196907">
      <w:bodyDiv w:val="1"/>
      <w:marLeft w:val="0"/>
      <w:marRight w:val="0"/>
      <w:marTop w:val="0"/>
      <w:marBottom w:val="0"/>
      <w:divBdr>
        <w:top w:val="none" w:sz="0" w:space="0" w:color="auto"/>
        <w:left w:val="none" w:sz="0" w:space="0" w:color="auto"/>
        <w:bottom w:val="none" w:sz="0" w:space="0" w:color="auto"/>
        <w:right w:val="none" w:sz="0" w:space="0" w:color="auto"/>
      </w:divBdr>
    </w:div>
    <w:div w:id="1095975972">
      <w:bodyDiv w:val="1"/>
      <w:marLeft w:val="0"/>
      <w:marRight w:val="0"/>
      <w:marTop w:val="0"/>
      <w:marBottom w:val="0"/>
      <w:divBdr>
        <w:top w:val="none" w:sz="0" w:space="0" w:color="auto"/>
        <w:left w:val="none" w:sz="0" w:space="0" w:color="auto"/>
        <w:bottom w:val="none" w:sz="0" w:space="0" w:color="auto"/>
        <w:right w:val="none" w:sz="0" w:space="0" w:color="auto"/>
      </w:divBdr>
    </w:div>
    <w:div w:id="1096486642">
      <w:bodyDiv w:val="1"/>
      <w:marLeft w:val="0"/>
      <w:marRight w:val="0"/>
      <w:marTop w:val="0"/>
      <w:marBottom w:val="0"/>
      <w:divBdr>
        <w:top w:val="none" w:sz="0" w:space="0" w:color="auto"/>
        <w:left w:val="none" w:sz="0" w:space="0" w:color="auto"/>
        <w:bottom w:val="none" w:sz="0" w:space="0" w:color="auto"/>
        <w:right w:val="none" w:sz="0" w:space="0" w:color="auto"/>
      </w:divBdr>
    </w:div>
    <w:div w:id="1099957721">
      <w:bodyDiv w:val="1"/>
      <w:marLeft w:val="0"/>
      <w:marRight w:val="0"/>
      <w:marTop w:val="0"/>
      <w:marBottom w:val="0"/>
      <w:divBdr>
        <w:top w:val="none" w:sz="0" w:space="0" w:color="auto"/>
        <w:left w:val="none" w:sz="0" w:space="0" w:color="auto"/>
        <w:bottom w:val="none" w:sz="0" w:space="0" w:color="auto"/>
        <w:right w:val="none" w:sz="0" w:space="0" w:color="auto"/>
      </w:divBdr>
    </w:div>
    <w:div w:id="1121268725">
      <w:bodyDiv w:val="1"/>
      <w:marLeft w:val="0"/>
      <w:marRight w:val="0"/>
      <w:marTop w:val="0"/>
      <w:marBottom w:val="0"/>
      <w:divBdr>
        <w:top w:val="none" w:sz="0" w:space="0" w:color="auto"/>
        <w:left w:val="none" w:sz="0" w:space="0" w:color="auto"/>
        <w:bottom w:val="none" w:sz="0" w:space="0" w:color="auto"/>
        <w:right w:val="none" w:sz="0" w:space="0" w:color="auto"/>
      </w:divBdr>
    </w:div>
    <w:div w:id="1124543876">
      <w:bodyDiv w:val="1"/>
      <w:marLeft w:val="0"/>
      <w:marRight w:val="0"/>
      <w:marTop w:val="0"/>
      <w:marBottom w:val="0"/>
      <w:divBdr>
        <w:top w:val="none" w:sz="0" w:space="0" w:color="auto"/>
        <w:left w:val="none" w:sz="0" w:space="0" w:color="auto"/>
        <w:bottom w:val="none" w:sz="0" w:space="0" w:color="auto"/>
        <w:right w:val="none" w:sz="0" w:space="0" w:color="auto"/>
      </w:divBdr>
    </w:div>
    <w:div w:id="1158499414">
      <w:bodyDiv w:val="1"/>
      <w:marLeft w:val="0"/>
      <w:marRight w:val="0"/>
      <w:marTop w:val="0"/>
      <w:marBottom w:val="0"/>
      <w:divBdr>
        <w:top w:val="none" w:sz="0" w:space="0" w:color="auto"/>
        <w:left w:val="none" w:sz="0" w:space="0" w:color="auto"/>
        <w:bottom w:val="none" w:sz="0" w:space="0" w:color="auto"/>
        <w:right w:val="none" w:sz="0" w:space="0" w:color="auto"/>
      </w:divBdr>
    </w:div>
    <w:div w:id="1190802568">
      <w:bodyDiv w:val="1"/>
      <w:marLeft w:val="0"/>
      <w:marRight w:val="0"/>
      <w:marTop w:val="0"/>
      <w:marBottom w:val="0"/>
      <w:divBdr>
        <w:top w:val="none" w:sz="0" w:space="0" w:color="auto"/>
        <w:left w:val="none" w:sz="0" w:space="0" w:color="auto"/>
        <w:bottom w:val="none" w:sz="0" w:space="0" w:color="auto"/>
        <w:right w:val="none" w:sz="0" w:space="0" w:color="auto"/>
      </w:divBdr>
      <w:divsChild>
        <w:div w:id="889535400">
          <w:marLeft w:val="0"/>
          <w:marRight w:val="0"/>
          <w:marTop w:val="0"/>
          <w:marBottom w:val="0"/>
          <w:divBdr>
            <w:top w:val="none" w:sz="0" w:space="0" w:color="auto"/>
            <w:left w:val="none" w:sz="0" w:space="0" w:color="auto"/>
            <w:bottom w:val="none" w:sz="0" w:space="0" w:color="auto"/>
            <w:right w:val="none" w:sz="0" w:space="0" w:color="auto"/>
          </w:divBdr>
          <w:divsChild>
            <w:div w:id="2036535188">
              <w:marLeft w:val="0"/>
              <w:marRight w:val="0"/>
              <w:marTop w:val="0"/>
              <w:marBottom w:val="0"/>
              <w:divBdr>
                <w:top w:val="none" w:sz="0" w:space="0" w:color="auto"/>
                <w:left w:val="none" w:sz="0" w:space="0" w:color="auto"/>
                <w:bottom w:val="none" w:sz="0" w:space="0" w:color="auto"/>
                <w:right w:val="none" w:sz="0" w:space="0" w:color="auto"/>
              </w:divBdr>
              <w:divsChild>
                <w:div w:id="121076971">
                  <w:marLeft w:val="0"/>
                  <w:marRight w:val="0"/>
                  <w:marTop w:val="0"/>
                  <w:marBottom w:val="0"/>
                  <w:divBdr>
                    <w:top w:val="none" w:sz="0" w:space="0" w:color="auto"/>
                    <w:left w:val="none" w:sz="0" w:space="0" w:color="auto"/>
                    <w:bottom w:val="none" w:sz="0" w:space="0" w:color="auto"/>
                    <w:right w:val="none" w:sz="0" w:space="0" w:color="auto"/>
                  </w:divBdr>
                  <w:divsChild>
                    <w:div w:id="230192320">
                      <w:marLeft w:val="0"/>
                      <w:marRight w:val="0"/>
                      <w:marTop w:val="0"/>
                      <w:marBottom w:val="0"/>
                      <w:divBdr>
                        <w:top w:val="none" w:sz="0" w:space="0" w:color="auto"/>
                        <w:left w:val="none" w:sz="0" w:space="0" w:color="auto"/>
                        <w:bottom w:val="none" w:sz="0" w:space="0" w:color="auto"/>
                        <w:right w:val="none" w:sz="0" w:space="0" w:color="auto"/>
                      </w:divBdr>
                      <w:divsChild>
                        <w:div w:id="1600142389">
                          <w:marLeft w:val="0"/>
                          <w:marRight w:val="0"/>
                          <w:marTop w:val="0"/>
                          <w:marBottom w:val="0"/>
                          <w:divBdr>
                            <w:top w:val="none" w:sz="0" w:space="0" w:color="auto"/>
                            <w:left w:val="none" w:sz="0" w:space="0" w:color="auto"/>
                            <w:bottom w:val="none" w:sz="0" w:space="0" w:color="auto"/>
                            <w:right w:val="none" w:sz="0" w:space="0" w:color="auto"/>
                          </w:divBdr>
                          <w:divsChild>
                            <w:div w:id="1900093174">
                              <w:marLeft w:val="0"/>
                              <w:marRight w:val="0"/>
                              <w:marTop w:val="0"/>
                              <w:marBottom w:val="0"/>
                              <w:divBdr>
                                <w:top w:val="none" w:sz="0" w:space="0" w:color="auto"/>
                                <w:left w:val="none" w:sz="0" w:space="0" w:color="auto"/>
                                <w:bottom w:val="none" w:sz="0" w:space="0" w:color="auto"/>
                                <w:right w:val="none" w:sz="0" w:space="0" w:color="auto"/>
                              </w:divBdr>
                              <w:divsChild>
                                <w:div w:id="1468355589">
                                  <w:marLeft w:val="0"/>
                                  <w:marRight w:val="0"/>
                                  <w:marTop w:val="0"/>
                                  <w:marBottom w:val="0"/>
                                  <w:divBdr>
                                    <w:top w:val="none" w:sz="0" w:space="0" w:color="auto"/>
                                    <w:left w:val="none" w:sz="0" w:space="0" w:color="auto"/>
                                    <w:bottom w:val="none" w:sz="0" w:space="0" w:color="auto"/>
                                    <w:right w:val="none" w:sz="0" w:space="0" w:color="auto"/>
                                  </w:divBdr>
                                  <w:divsChild>
                                    <w:div w:id="19025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36696">
                          <w:marLeft w:val="0"/>
                          <w:marRight w:val="0"/>
                          <w:marTop w:val="0"/>
                          <w:marBottom w:val="0"/>
                          <w:divBdr>
                            <w:top w:val="none" w:sz="0" w:space="0" w:color="auto"/>
                            <w:left w:val="none" w:sz="0" w:space="0" w:color="auto"/>
                            <w:bottom w:val="none" w:sz="0" w:space="0" w:color="auto"/>
                            <w:right w:val="none" w:sz="0" w:space="0" w:color="auto"/>
                          </w:divBdr>
                          <w:divsChild>
                            <w:div w:id="224488641">
                              <w:marLeft w:val="0"/>
                              <w:marRight w:val="0"/>
                              <w:marTop w:val="0"/>
                              <w:marBottom w:val="0"/>
                              <w:divBdr>
                                <w:top w:val="none" w:sz="0" w:space="0" w:color="auto"/>
                                <w:left w:val="none" w:sz="0" w:space="0" w:color="auto"/>
                                <w:bottom w:val="none" w:sz="0" w:space="0" w:color="auto"/>
                                <w:right w:val="none" w:sz="0" w:space="0" w:color="auto"/>
                              </w:divBdr>
                              <w:divsChild>
                                <w:div w:id="74404687">
                                  <w:marLeft w:val="0"/>
                                  <w:marRight w:val="0"/>
                                  <w:marTop w:val="0"/>
                                  <w:marBottom w:val="0"/>
                                  <w:divBdr>
                                    <w:top w:val="none" w:sz="0" w:space="0" w:color="auto"/>
                                    <w:left w:val="none" w:sz="0" w:space="0" w:color="auto"/>
                                    <w:bottom w:val="none" w:sz="0" w:space="0" w:color="auto"/>
                                    <w:right w:val="none" w:sz="0" w:space="0" w:color="auto"/>
                                  </w:divBdr>
                                  <w:divsChild>
                                    <w:div w:id="15309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844971">
      <w:bodyDiv w:val="1"/>
      <w:marLeft w:val="0"/>
      <w:marRight w:val="0"/>
      <w:marTop w:val="0"/>
      <w:marBottom w:val="0"/>
      <w:divBdr>
        <w:top w:val="none" w:sz="0" w:space="0" w:color="auto"/>
        <w:left w:val="none" w:sz="0" w:space="0" w:color="auto"/>
        <w:bottom w:val="none" w:sz="0" w:space="0" w:color="auto"/>
        <w:right w:val="none" w:sz="0" w:space="0" w:color="auto"/>
      </w:divBdr>
    </w:div>
    <w:div w:id="1224827250">
      <w:bodyDiv w:val="1"/>
      <w:marLeft w:val="0"/>
      <w:marRight w:val="0"/>
      <w:marTop w:val="0"/>
      <w:marBottom w:val="0"/>
      <w:divBdr>
        <w:top w:val="none" w:sz="0" w:space="0" w:color="auto"/>
        <w:left w:val="none" w:sz="0" w:space="0" w:color="auto"/>
        <w:bottom w:val="none" w:sz="0" w:space="0" w:color="auto"/>
        <w:right w:val="none" w:sz="0" w:space="0" w:color="auto"/>
      </w:divBdr>
    </w:div>
    <w:div w:id="1232616186">
      <w:bodyDiv w:val="1"/>
      <w:marLeft w:val="0"/>
      <w:marRight w:val="0"/>
      <w:marTop w:val="0"/>
      <w:marBottom w:val="0"/>
      <w:divBdr>
        <w:top w:val="none" w:sz="0" w:space="0" w:color="auto"/>
        <w:left w:val="none" w:sz="0" w:space="0" w:color="auto"/>
        <w:bottom w:val="none" w:sz="0" w:space="0" w:color="auto"/>
        <w:right w:val="none" w:sz="0" w:space="0" w:color="auto"/>
      </w:divBdr>
    </w:div>
    <w:div w:id="1252852693">
      <w:bodyDiv w:val="1"/>
      <w:marLeft w:val="0"/>
      <w:marRight w:val="0"/>
      <w:marTop w:val="0"/>
      <w:marBottom w:val="0"/>
      <w:divBdr>
        <w:top w:val="none" w:sz="0" w:space="0" w:color="auto"/>
        <w:left w:val="none" w:sz="0" w:space="0" w:color="auto"/>
        <w:bottom w:val="none" w:sz="0" w:space="0" w:color="auto"/>
        <w:right w:val="none" w:sz="0" w:space="0" w:color="auto"/>
      </w:divBdr>
    </w:div>
    <w:div w:id="1257177831">
      <w:bodyDiv w:val="1"/>
      <w:marLeft w:val="0"/>
      <w:marRight w:val="0"/>
      <w:marTop w:val="0"/>
      <w:marBottom w:val="0"/>
      <w:divBdr>
        <w:top w:val="none" w:sz="0" w:space="0" w:color="auto"/>
        <w:left w:val="none" w:sz="0" w:space="0" w:color="auto"/>
        <w:bottom w:val="none" w:sz="0" w:space="0" w:color="auto"/>
        <w:right w:val="none" w:sz="0" w:space="0" w:color="auto"/>
      </w:divBdr>
    </w:div>
    <w:div w:id="1268154355">
      <w:bodyDiv w:val="1"/>
      <w:marLeft w:val="0"/>
      <w:marRight w:val="0"/>
      <w:marTop w:val="0"/>
      <w:marBottom w:val="0"/>
      <w:divBdr>
        <w:top w:val="none" w:sz="0" w:space="0" w:color="auto"/>
        <w:left w:val="none" w:sz="0" w:space="0" w:color="auto"/>
        <w:bottom w:val="none" w:sz="0" w:space="0" w:color="auto"/>
        <w:right w:val="none" w:sz="0" w:space="0" w:color="auto"/>
      </w:divBdr>
    </w:div>
    <w:div w:id="1314524472">
      <w:bodyDiv w:val="1"/>
      <w:marLeft w:val="0"/>
      <w:marRight w:val="0"/>
      <w:marTop w:val="0"/>
      <w:marBottom w:val="0"/>
      <w:divBdr>
        <w:top w:val="none" w:sz="0" w:space="0" w:color="auto"/>
        <w:left w:val="none" w:sz="0" w:space="0" w:color="auto"/>
        <w:bottom w:val="none" w:sz="0" w:space="0" w:color="auto"/>
        <w:right w:val="none" w:sz="0" w:space="0" w:color="auto"/>
      </w:divBdr>
    </w:div>
    <w:div w:id="1340280722">
      <w:bodyDiv w:val="1"/>
      <w:marLeft w:val="0"/>
      <w:marRight w:val="0"/>
      <w:marTop w:val="0"/>
      <w:marBottom w:val="0"/>
      <w:divBdr>
        <w:top w:val="none" w:sz="0" w:space="0" w:color="auto"/>
        <w:left w:val="none" w:sz="0" w:space="0" w:color="auto"/>
        <w:bottom w:val="none" w:sz="0" w:space="0" w:color="auto"/>
        <w:right w:val="none" w:sz="0" w:space="0" w:color="auto"/>
      </w:divBdr>
    </w:div>
    <w:div w:id="1345328412">
      <w:bodyDiv w:val="1"/>
      <w:marLeft w:val="0"/>
      <w:marRight w:val="0"/>
      <w:marTop w:val="0"/>
      <w:marBottom w:val="0"/>
      <w:divBdr>
        <w:top w:val="none" w:sz="0" w:space="0" w:color="auto"/>
        <w:left w:val="none" w:sz="0" w:space="0" w:color="auto"/>
        <w:bottom w:val="none" w:sz="0" w:space="0" w:color="auto"/>
        <w:right w:val="none" w:sz="0" w:space="0" w:color="auto"/>
      </w:divBdr>
    </w:div>
    <w:div w:id="1348364811">
      <w:bodyDiv w:val="1"/>
      <w:marLeft w:val="0"/>
      <w:marRight w:val="0"/>
      <w:marTop w:val="0"/>
      <w:marBottom w:val="0"/>
      <w:divBdr>
        <w:top w:val="none" w:sz="0" w:space="0" w:color="auto"/>
        <w:left w:val="none" w:sz="0" w:space="0" w:color="auto"/>
        <w:bottom w:val="none" w:sz="0" w:space="0" w:color="auto"/>
        <w:right w:val="none" w:sz="0" w:space="0" w:color="auto"/>
      </w:divBdr>
    </w:div>
    <w:div w:id="1376346904">
      <w:bodyDiv w:val="1"/>
      <w:marLeft w:val="0"/>
      <w:marRight w:val="0"/>
      <w:marTop w:val="0"/>
      <w:marBottom w:val="0"/>
      <w:divBdr>
        <w:top w:val="none" w:sz="0" w:space="0" w:color="auto"/>
        <w:left w:val="none" w:sz="0" w:space="0" w:color="auto"/>
        <w:bottom w:val="none" w:sz="0" w:space="0" w:color="auto"/>
        <w:right w:val="none" w:sz="0" w:space="0" w:color="auto"/>
      </w:divBdr>
    </w:div>
    <w:div w:id="1381779558">
      <w:bodyDiv w:val="1"/>
      <w:marLeft w:val="0"/>
      <w:marRight w:val="0"/>
      <w:marTop w:val="0"/>
      <w:marBottom w:val="0"/>
      <w:divBdr>
        <w:top w:val="none" w:sz="0" w:space="0" w:color="auto"/>
        <w:left w:val="none" w:sz="0" w:space="0" w:color="auto"/>
        <w:bottom w:val="none" w:sz="0" w:space="0" w:color="auto"/>
        <w:right w:val="none" w:sz="0" w:space="0" w:color="auto"/>
      </w:divBdr>
    </w:div>
    <w:div w:id="1395658728">
      <w:bodyDiv w:val="1"/>
      <w:marLeft w:val="0"/>
      <w:marRight w:val="0"/>
      <w:marTop w:val="0"/>
      <w:marBottom w:val="0"/>
      <w:divBdr>
        <w:top w:val="none" w:sz="0" w:space="0" w:color="auto"/>
        <w:left w:val="none" w:sz="0" w:space="0" w:color="auto"/>
        <w:bottom w:val="none" w:sz="0" w:space="0" w:color="auto"/>
        <w:right w:val="none" w:sz="0" w:space="0" w:color="auto"/>
      </w:divBdr>
    </w:div>
    <w:div w:id="1428842442">
      <w:bodyDiv w:val="1"/>
      <w:marLeft w:val="0"/>
      <w:marRight w:val="0"/>
      <w:marTop w:val="0"/>
      <w:marBottom w:val="0"/>
      <w:divBdr>
        <w:top w:val="none" w:sz="0" w:space="0" w:color="auto"/>
        <w:left w:val="none" w:sz="0" w:space="0" w:color="auto"/>
        <w:bottom w:val="none" w:sz="0" w:space="0" w:color="auto"/>
        <w:right w:val="none" w:sz="0" w:space="0" w:color="auto"/>
      </w:divBdr>
    </w:div>
    <w:div w:id="1433358772">
      <w:bodyDiv w:val="1"/>
      <w:marLeft w:val="0"/>
      <w:marRight w:val="0"/>
      <w:marTop w:val="0"/>
      <w:marBottom w:val="0"/>
      <w:divBdr>
        <w:top w:val="none" w:sz="0" w:space="0" w:color="auto"/>
        <w:left w:val="none" w:sz="0" w:space="0" w:color="auto"/>
        <w:bottom w:val="none" w:sz="0" w:space="0" w:color="auto"/>
        <w:right w:val="none" w:sz="0" w:space="0" w:color="auto"/>
      </w:divBdr>
    </w:div>
    <w:div w:id="1445152312">
      <w:bodyDiv w:val="1"/>
      <w:marLeft w:val="0"/>
      <w:marRight w:val="0"/>
      <w:marTop w:val="0"/>
      <w:marBottom w:val="0"/>
      <w:divBdr>
        <w:top w:val="none" w:sz="0" w:space="0" w:color="auto"/>
        <w:left w:val="none" w:sz="0" w:space="0" w:color="auto"/>
        <w:bottom w:val="none" w:sz="0" w:space="0" w:color="auto"/>
        <w:right w:val="none" w:sz="0" w:space="0" w:color="auto"/>
      </w:divBdr>
      <w:divsChild>
        <w:div w:id="376274115">
          <w:marLeft w:val="0"/>
          <w:marRight w:val="0"/>
          <w:marTop w:val="0"/>
          <w:marBottom w:val="0"/>
          <w:divBdr>
            <w:top w:val="none" w:sz="0" w:space="0" w:color="auto"/>
            <w:left w:val="none" w:sz="0" w:space="0" w:color="auto"/>
            <w:bottom w:val="none" w:sz="0" w:space="0" w:color="auto"/>
            <w:right w:val="none" w:sz="0" w:space="0" w:color="auto"/>
          </w:divBdr>
          <w:divsChild>
            <w:div w:id="177738157">
              <w:marLeft w:val="0"/>
              <w:marRight w:val="0"/>
              <w:marTop w:val="0"/>
              <w:marBottom w:val="0"/>
              <w:divBdr>
                <w:top w:val="none" w:sz="0" w:space="0" w:color="auto"/>
                <w:left w:val="none" w:sz="0" w:space="0" w:color="auto"/>
                <w:bottom w:val="none" w:sz="0" w:space="0" w:color="auto"/>
                <w:right w:val="none" w:sz="0" w:space="0" w:color="auto"/>
              </w:divBdr>
            </w:div>
          </w:divsChild>
        </w:div>
        <w:div w:id="857502904">
          <w:marLeft w:val="0"/>
          <w:marRight w:val="0"/>
          <w:marTop w:val="0"/>
          <w:marBottom w:val="0"/>
          <w:divBdr>
            <w:top w:val="none" w:sz="0" w:space="0" w:color="auto"/>
            <w:left w:val="none" w:sz="0" w:space="0" w:color="auto"/>
            <w:bottom w:val="none" w:sz="0" w:space="0" w:color="auto"/>
            <w:right w:val="none" w:sz="0" w:space="0" w:color="auto"/>
          </w:divBdr>
          <w:divsChild>
            <w:div w:id="11265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4356">
      <w:bodyDiv w:val="1"/>
      <w:marLeft w:val="0"/>
      <w:marRight w:val="0"/>
      <w:marTop w:val="0"/>
      <w:marBottom w:val="0"/>
      <w:divBdr>
        <w:top w:val="none" w:sz="0" w:space="0" w:color="auto"/>
        <w:left w:val="none" w:sz="0" w:space="0" w:color="auto"/>
        <w:bottom w:val="none" w:sz="0" w:space="0" w:color="auto"/>
        <w:right w:val="none" w:sz="0" w:space="0" w:color="auto"/>
      </w:divBdr>
      <w:divsChild>
        <w:div w:id="330564163">
          <w:marLeft w:val="0"/>
          <w:marRight w:val="0"/>
          <w:marTop w:val="0"/>
          <w:marBottom w:val="0"/>
          <w:divBdr>
            <w:top w:val="none" w:sz="0" w:space="0" w:color="auto"/>
            <w:left w:val="none" w:sz="0" w:space="0" w:color="auto"/>
            <w:bottom w:val="none" w:sz="0" w:space="0" w:color="auto"/>
            <w:right w:val="none" w:sz="0" w:space="0" w:color="auto"/>
          </w:divBdr>
          <w:divsChild>
            <w:div w:id="1628320729">
              <w:marLeft w:val="0"/>
              <w:marRight w:val="0"/>
              <w:marTop w:val="0"/>
              <w:marBottom w:val="0"/>
              <w:divBdr>
                <w:top w:val="none" w:sz="0" w:space="0" w:color="auto"/>
                <w:left w:val="none" w:sz="0" w:space="0" w:color="auto"/>
                <w:bottom w:val="none" w:sz="0" w:space="0" w:color="auto"/>
                <w:right w:val="none" w:sz="0" w:space="0" w:color="auto"/>
              </w:divBdr>
              <w:divsChild>
                <w:div w:id="1276251163">
                  <w:marLeft w:val="0"/>
                  <w:marRight w:val="0"/>
                  <w:marTop w:val="0"/>
                  <w:marBottom w:val="0"/>
                  <w:divBdr>
                    <w:top w:val="none" w:sz="0" w:space="0" w:color="auto"/>
                    <w:left w:val="none" w:sz="0" w:space="0" w:color="auto"/>
                    <w:bottom w:val="none" w:sz="0" w:space="0" w:color="auto"/>
                    <w:right w:val="none" w:sz="0" w:space="0" w:color="auto"/>
                  </w:divBdr>
                  <w:divsChild>
                    <w:div w:id="905260994">
                      <w:marLeft w:val="0"/>
                      <w:marRight w:val="0"/>
                      <w:marTop w:val="0"/>
                      <w:marBottom w:val="0"/>
                      <w:divBdr>
                        <w:top w:val="none" w:sz="0" w:space="0" w:color="auto"/>
                        <w:left w:val="none" w:sz="0" w:space="0" w:color="auto"/>
                        <w:bottom w:val="none" w:sz="0" w:space="0" w:color="auto"/>
                        <w:right w:val="none" w:sz="0" w:space="0" w:color="auto"/>
                      </w:divBdr>
                      <w:divsChild>
                        <w:div w:id="17894507">
                          <w:marLeft w:val="0"/>
                          <w:marRight w:val="0"/>
                          <w:marTop w:val="0"/>
                          <w:marBottom w:val="0"/>
                          <w:divBdr>
                            <w:top w:val="none" w:sz="0" w:space="0" w:color="auto"/>
                            <w:left w:val="none" w:sz="0" w:space="0" w:color="auto"/>
                            <w:bottom w:val="none" w:sz="0" w:space="0" w:color="auto"/>
                            <w:right w:val="none" w:sz="0" w:space="0" w:color="auto"/>
                          </w:divBdr>
                          <w:divsChild>
                            <w:div w:id="1419523616">
                              <w:marLeft w:val="0"/>
                              <w:marRight w:val="0"/>
                              <w:marTop w:val="0"/>
                              <w:marBottom w:val="0"/>
                              <w:divBdr>
                                <w:top w:val="none" w:sz="0" w:space="0" w:color="auto"/>
                                <w:left w:val="none" w:sz="0" w:space="0" w:color="auto"/>
                                <w:bottom w:val="none" w:sz="0" w:space="0" w:color="auto"/>
                                <w:right w:val="none" w:sz="0" w:space="0" w:color="auto"/>
                              </w:divBdr>
                              <w:divsChild>
                                <w:div w:id="708795204">
                                  <w:marLeft w:val="0"/>
                                  <w:marRight w:val="0"/>
                                  <w:marTop w:val="0"/>
                                  <w:marBottom w:val="0"/>
                                  <w:divBdr>
                                    <w:top w:val="none" w:sz="0" w:space="0" w:color="auto"/>
                                    <w:left w:val="none" w:sz="0" w:space="0" w:color="auto"/>
                                    <w:bottom w:val="none" w:sz="0" w:space="0" w:color="auto"/>
                                    <w:right w:val="none" w:sz="0" w:space="0" w:color="auto"/>
                                  </w:divBdr>
                                  <w:divsChild>
                                    <w:div w:id="4230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07059">
                          <w:marLeft w:val="0"/>
                          <w:marRight w:val="0"/>
                          <w:marTop w:val="0"/>
                          <w:marBottom w:val="0"/>
                          <w:divBdr>
                            <w:top w:val="none" w:sz="0" w:space="0" w:color="auto"/>
                            <w:left w:val="none" w:sz="0" w:space="0" w:color="auto"/>
                            <w:bottom w:val="none" w:sz="0" w:space="0" w:color="auto"/>
                            <w:right w:val="none" w:sz="0" w:space="0" w:color="auto"/>
                          </w:divBdr>
                          <w:divsChild>
                            <w:div w:id="403987971">
                              <w:marLeft w:val="0"/>
                              <w:marRight w:val="0"/>
                              <w:marTop w:val="0"/>
                              <w:marBottom w:val="0"/>
                              <w:divBdr>
                                <w:top w:val="none" w:sz="0" w:space="0" w:color="auto"/>
                                <w:left w:val="none" w:sz="0" w:space="0" w:color="auto"/>
                                <w:bottom w:val="none" w:sz="0" w:space="0" w:color="auto"/>
                                <w:right w:val="none" w:sz="0" w:space="0" w:color="auto"/>
                              </w:divBdr>
                              <w:divsChild>
                                <w:div w:id="976497871">
                                  <w:marLeft w:val="0"/>
                                  <w:marRight w:val="0"/>
                                  <w:marTop w:val="0"/>
                                  <w:marBottom w:val="0"/>
                                  <w:divBdr>
                                    <w:top w:val="none" w:sz="0" w:space="0" w:color="auto"/>
                                    <w:left w:val="none" w:sz="0" w:space="0" w:color="auto"/>
                                    <w:bottom w:val="none" w:sz="0" w:space="0" w:color="auto"/>
                                    <w:right w:val="none" w:sz="0" w:space="0" w:color="auto"/>
                                  </w:divBdr>
                                  <w:divsChild>
                                    <w:div w:id="18655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720406">
      <w:bodyDiv w:val="1"/>
      <w:marLeft w:val="0"/>
      <w:marRight w:val="0"/>
      <w:marTop w:val="0"/>
      <w:marBottom w:val="0"/>
      <w:divBdr>
        <w:top w:val="none" w:sz="0" w:space="0" w:color="auto"/>
        <w:left w:val="none" w:sz="0" w:space="0" w:color="auto"/>
        <w:bottom w:val="none" w:sz="0" w:space="0" w:color="auto"/>
        <w:right w:val="none" w:sz="0" w:space="0" w:color="auto"/>
      </w:divBdr>
    </w:div>
    <w:div w:id="1508593595">
      <w:bodyDiv w:val="1"/>
      <w:marLeft w:val="0"/>
      <w:marRight w:val="0"/>
      <w:marTop w:val="0"/>
      <w:marBottom w:val="0"/>
      <w:divBdr>
        <w:top w:val="none" w:sz="0" w:space="0" w:color="auto"/>
        <w:left w:val="none" w:sz="0" w:space="0" w:color="auto"/>
        <w:bottom w:val="none" w:sz="0" w:space="0" w:color="auto"/>
        <w:right w:val="none" w:sz="0" w:space="0" w:color="auto"/>
      </w:divBdr>
    </w:div>
    <w:div w:id="1511413206">
      <w:bodyDiv w:val="1"/>
      <w:marLeft w:val="0"/>
      <w:marRight w:val="0"/>
      <w:marTop w:val="0"/>
      <w:marBottom w:val="0"/>
      <w:divBdr>
        <w:top w:val="none" w:sz="0" w:space="0" w:color="auto"/>
        <w:left w:val="none" w:sz="0" w:space="0" w:color="auto"/>
        <w:bottom w:val="none" w:sz="0" w:space="0" w:color="auto"/>
        <w:right w:val="none" w:sz="0" w:space="0" w:color="auto"/>
      </w:divBdr>
    </w:div>
    <w:div w:id="1515916144">
      <w:bodyDiv w:val="1"/>
      <w:marLeft w:val="0"/>
      <w:marRight w:val="0"/>
      <w:marTop w:val="0"/>
      <w:marBottom w:val="0"/>
      <w:divBdr>
        <w:top w:val="none" w:sz="0" w:space="0" w:color="auto"/>
        <w:left w:val="none" w:sz="0" w:space="0" w:color="auto"/>
        <w:bottom w:val="none" w:sz="0" w:space="0" w:color="auto"/>
        <w:right w:val="none" w:sz="0" w:space="0" w:color="auto"/>
      </w:divBdr>
    </w:div>
    <w:div w:id="1566527990">
      <w:bodyDiv w:val="1"/>
      <w:marLeft w:val="0"/>
      <w:marRight w:val="0"/>
      <w:marTop w:val="0"/>
      <w:marBottom w:val="0"/>
      <w:divBdr>
        <w:top w:val="none" w:sz="0" w:space="0" w:color="auto"/>
        <w:left w:val="none" w:sz="0" w:space="0" w:color="auto"/>
        <w:bottom w:val="none" w:sz="0" w:space="0" w:color="auto"/>
        <w:right w:val="none" w:sz="0" w:space="0" w:color="auto"/>
      </w:divBdr>
    </w:div>
    <w:div w:id="1577587489">
      <w:bodyDiv w:val="1"/>
      <w:marLeft w:val="0"/>
      <w:marRight w:val="0"/>
      <w:marTop w:val="0"/>
      <w:marBottom w:val="0"/>
      <w:divBdr>
        <w:top w:val="none" w:sz="0" w:space="0" w:color="auto"/>
        <w:left w:val="none" w:sz="0" w:space="0" w:color="auto"/>
        <w:bottom w:val="none" w:sz="0" w:space="0" w:color="auto"/>
        <w:right w:val="none" w:sz="0" w:space="0" w:color="auto"/>
      </w:divBdr>
    </w:div>
    <w:div w:id="1614902798">
      <w:bodyDiv w:val="1"/>
      <w:marLeft w:val="0"/>
      <w:marRight w:val="0"/>
      <w:marTop w:val="0"/>
      <w:marBottom w:val="0"/>
      <w:divBdr>
        <w:top w:val="none" w:sz="0" w:space="0" w:color="auto"/>
        <w:left w:val="none" w:sz="0" w:space="0" w:color="auto"/>
        <w:bottom w:val="none" w:sz="0" w:space="0" w:color="auto"/>
        <w:right w:val="none" w:sz="0" w:space="0" w:color="auto"/>
      </w:divBdr>
    </w:div>
    <w:div w:id="1618291674">
      <w:bodyDiv w:val="1"/>
      <w:marLeft w:val="0"/>
      <w:marRight w:val="0"/>
      <w:marTop w:val="0"/>
      <w:marBottom w:val="0"/>
      <w:divBdr>
        <w:top w:val="none" w:sz="0" w:space="0" w:color="auto"/>
        <w:left w:val="none" w:sz="0" w:space="0" w:color="auto"/>
        <w:bottom w:val="none" w:sz="0" w:space="0" w:color="auto"/>
        <w:right w:val="none" w:sz="0" w:space="0" w:color="auto"/>
      </w:divBdr>
    </w:div>
    <w:div w:id="1624073187">
      <w:bodyDiv w:val="1"/>
      <w:marLeft w:val="0"/>
      <w:marRight w:val="0"/>
      <w:marTop w:val="0"/>
      <w:marBottom w:val="0"/>
      <w:divBdr>
        <w:top w:val="none" w:sz="0" w:space="0" w:color="auto"/>
        <w:left w:val="none" w:sz="0" w:space="0" w:color="auto"/>
        <w:bottom w:val="none" w:sz="0" w:space="0" w:color="auto"/>
        <w:right w:val="none" w:sz="0" w:space="0" w:color="auto"/>
      </w:divBdr>
    </w:div>
    <w:div w:id="1638998350">
      <w:bodyDiv w:val="1"/>
      <w:marLeft w:val="0"/>
      <w:marRight w:val="0"/>
      <w:marTop w:val="0"/>
      <w:marBottom w:val="0"/>
      <w:divBdr>
        <w:top w:val="none" w:sz="0" w:space="0" w:color="auto"/>
        <w:left w:val="none" w:sz="0" w:space="0" w:color="auto"/>
        <w:bottom w:val="none" w:sz="0" w:space="0" w:color="auto"/>
        <w:right w:val="none" w:sz="0" w:space="0" w:color="auto"/>
      </w:divBdr>
    </w:div>
    <w:div w:id="1657416773">
      <w:bodyDiv w:val="1"/>
      <w:marLeft w:val="0"/>
      <w:marRight w:val="0"/>
      <w:marTop w:val="0"/>
      <w:marBottom w:val="0"/>
      <w:divBdr>
        <w:top w:val="none" w:sz="0" w:space="0" w:color="auto"/>
        <w:left w:val="none" w:sz="0" w:space="0" w:color="auto"/>
        <w:bottom w:val="none" w:sz="0" w:space="0" w:color="auto"/>
        <w:right w:val="none" w:sz="0" w:space="0" w:color="auto"/>
      </w:divBdr>
    </w:div>
    <w:div w:id="1668560668">
      <w:bodyDiv w:val="1"/>
      <w:marLeft w:val="0"/>
      <w:marRight w:val="0"/>
      <w:marTop w:val="0"/>
      <w:marBottom w:val="0"/>
      <w:divBdr>
        <w:top w:val="none" w:sz="0" w:space="0" w:color="auto"/>
        <w:left w:val="none" w:sz="0" w:space="0" w:color="auto"/>
        <w:bottom w:val="none" w:sz="0" w:space="0" w:color="auto"/>
        <w:right w:val="none" w:sz="0" w:space="0" w:color="auto"/>
      </w:divBdr>
    </w:div>
    <w:div w:id="1707296855">
      <w:bodyDiv w:val="1"/>
      <w:marLeft w:val="0"/>
      <w:marRight w:val="0"/>
      <w:marTop w:val="0"/>
      <w:marBottom w:val="0"/>
      <w:divBdr>
        <w:top w:val="none" w:sz="0" w:space="0" w:color="auto"/>
        <w:left w:val="none" w:sz="0" w:space="0" w:color="auto"/>
        <w:bottom w:val="none" w:sz="0" w:space="0" w:color="auto"/>
        <w:right w:val="none" w:sz="0" w:space="0" w:color="auto"/>
      </w:divBdr>
    </w:div>
    <w:div w:id="1722093978">
      <w:bodyDiv w:val="1"/>
      <w:marLeft w:val="0"/>
      <w:marRight w:val="0"/>
      <w:marTop w:val="0"/>
      <w:marBottom w:val="0"/>
      <w:divBdr>
        <w:top w:val="none" w:sz="0" w:space="0" w:color="auto"/>
        <w:left w:val="none" w:sz="0" w:space="0" w:color="auto"/>
        <w:bottom w:val="none" w:sz="0" w:space="0" w:color="auto"/>
        <w:right w:val="none" w:sz="0" w:space="0" w:color="auto"/>
      </w:divBdr>
    </w:div>
    <w:div w:id="1769812246">
      <w:bodyDiv w:val="1"/>
      <w:marLeft w:val="0"/>
      <w:marRight w:val="0"/>
      <w:marTop w:val="0"/>
      <w:marBottom w:val="0"/>
      <w:divBdr>
        <w:top w:val="none" w:sz="0" w:space="0" w:color="auto"/>
        <w:left w:val="none" w:sz="0" w:space="0" w:color="auto"/>
        <w:bottom w:val="none" w:sz="0" w:space="0" w:color="auto"/>
        <w:right w:val="none" w:sz="0" w:space="0" w:color="auto"/>
      </w:divBdr>
    </w:div>
    <w:div w:id="1796411613">
      <w:bodyDiv w:val="1"/>
      <w:marLeft w:val="0"/>
      <w:marRight w:val="0"/>
      <w:marTop w:val="0"/>
      <w:marBottom w:val="0"/>
      <w:divBdr>
        <w:top w:val="none" w:sz="0" w:space="0" w:color="auto"/>
        <w:left w:val="none" w:sz="0" w:space="0" w:color="auto"/>
        <w:bottom w:val="none" w:sz="0" w:space="0" w:color="auto"/>
        <w:right w:val="none" w:sz="0" w:space="0" w:color="auto"/>
      </w:divBdr>
    </w:div>
    <w:div w:id="1827279538">
      <w:bodyDiv w:val="1"/>
      <w:marLeft w:val="0"/>
      <w:marRight w:val="0"/>
      <w:marTop w:val="0"/>
      <w:marBottom w:val="0"/>
      <w:divBdr>
        <w:top w:val="none" w:sz="0" w:space="0" w:color="auto"/>
        <w:left w:val="none" w:sz="0" w:space="0" w:color="auto"/>
        <w:bottom w:val="none" w:sz="0" w:space="0" w:color="auto"/>
        <w:right w:val="none" w:sz="0" w:space="0" w:color="auto"/>
      </w:divBdr>
    </w:div>
    <w:div w:id="1886135455">
      <w:bodyDiv w:val="1"/>
      <w:marLeft w:val="0"/>
      <w:marRight w:val="0"/>
      <w:marTop w:val="0"/>
      <w:marBottom w:val="0"/>
      <w:divBdr>
        <w:top w:val="none" w:sz="0" w:space="0" w:color="auto"/>
        <w:left w:val="none" w:sz="0" w:space="0" w:color="auto"/>
        <w:bottom w:val="none" w:sz="0" w:space="0" w:color="auto"/>
        <w:right w:val="none" w:sz="0" w:space="0" w:color="auto"/>
      </w:divBdr>
    </w:div>
    <w:div w:id="1892688404">
      <w:bodyDiv w:val="1"/>
      <w:marLeft w:val="0"/>
      <w:marRight w:val="0"/>
      <w:marTop w:val="0"/>
      <w:marBottom w:val="0"/>
      <w:divBdr>
        <w:top w:val="none" w:sz="0" w:space="0" w:color="auto"/>
        <w:left w:val="none" w:sz="0" w:space="0" w:color="auto"/>
        <w:bottom w:val="none" w:sz="0" w:space="0" w:color="auto"/>
        <w:right w:val="none" w:sz="0" w:space="0" w:color="auto"/>
      </w:divBdr>
    </w:div>
    <w:div w:id="1903637618">
      <w:bodyDiv w:val="1"/>
      <w:marLeft w:val="0"/>
      <w:marRight w:val="0"/>
      <w:marTop w:val="0"/>
      <w:marBottom w:val="0"/>
      <w:divBdr>
        <w:top w:val="none" w:sz="0" w:space="0" w:color="auto"/>
        <w:left w:val="none" w:sz="0" w:space="0" w:color="auto"/>
        <w:bottom w:val="none" w:sz="0" w:space="0" w:color="auto"/>
        <w:right w:val="none" w:sz="0" w:space="0" w:color="auto"/>
      </w:divBdr>
    </w:div>
    <w:div w:id="1923104460">
      <w:bodyDiv w:val="1"/>
      <w:marLeft w:val="0"/>
      <w:marRight w:val="0"/>
      <w:marTop w:val="0"/>
      <w:marBottom w:val="0"/>
      <w:divBdr>
        <w:top w:val="none" w:sz="0" w:space="0" w:color="auto"/>
        <w:left w:val="none" w:sz="0" w:space="0" w:color="auto"/>
        <w:bottom w:val="none" w:sz="0" w:space="0" w:color="auto"/>
        <w:right w:val="none" w:sz="0" w:space="0" w:color="auto"/>
      </w:divBdr>
    </w:div>
    <w:div w:id="1924298010">
      <w:bodyDiv w:val="1"/>
      <w:marLeft w:val="0"/>
      <w:marRight w:val="0"/>
      <w:marTop w:val="0"/>
      <w:marBottom w:val="0"/>
      <w:divBdr>
        <w:top w:val="none" w:sz="0" w:space="0" w:color="auto"/>
        <w:left w:val="none" w:sz="0" w:space="0" w:color="auto"/>
        <w:bottom w:val="none" w:sz="0" w:space="0" w:color="auto"/>
        <w:right w:val="none" w:sz="0" w:space="0" w:color="auto"/>
      </w:divBdr>
    </w:div>
    <w:div w:id="1943101987">
      <w:bodyDiv w:val="1"/>
      <w:marLeft w:val="0"/>
      <w:marRight w:val="0"/>
      <w:marTop w:val="0"/>
      <w:marBottom w:val="0"/>
      <w:divBdr>
        <w:top w:val="none" w:sz="0" w:space="0" w:color="auto"/>
        <w:left w:val="none" w:sz="0" w:space="0" w:color="auto"/>
        <w:bottom w:val="none" w:sz="0" w:space="0" w:color="auto"/>
        <w:right w:val="none" w:sz="0" w:space="0" w:color="auto"/>
      </w:divBdr>
    </w:div>
    <w:div w:id="1943295676">
      <w:bodyDiv w:val="1"/>
      <w:marLeft w:val="0"/>
      <w:marRight w:val="0"/>
      <w:marTop w:val="0"/>
      <w:marBottom w:val="0"/>
      <w:divBdr>
        <w:top w:val="none" w:sz="0" w:space="0" w:color="auto"/>
        <w:left w:val="none" w:sz="0" w:space="0" w:color="auto"/>
        <w:bottom w:val="none" w:sz="0" w:space="0" w:color="auto"/>
        <w:right w:val="none" w:sz="0" w:space="0" w:color="auto"/>
      </w:divBdr>
    </w:div>
    <w:div w:id="1959558873">
      <w:bodyDiv w:val="1"/>
      <w:marLeft w:val="0"/>
      <w:marRight w:val="0"/>
      <w:marTop w:val="0"/>
      <w:marBottom w:val="0"/>
      <w:divBdr>
        <w:top w:val="none" w:sz="0" w:space="0" w:color="auto"/>
        <w:left w:val="none" w:sz="0" w:space="0" w:color="auto"/>
        <w:bottom w:val="none" w:sz="0" w:space="0" w:color="auto"/>
        <w:right w:val="none" w:sz="0" w:space="0" w:color="auto"/>
      </w:divBdr>
    </w:div>
    <w:div w:id="1979728434">
      <w:bodyDiv w:val="1"/>
      <w:marLeft w:val="0"/>
      <w:marRight w:val="0"/>
      <w:marTop w:val="0"/>
      <w:marBottom w:val="0"/>
      <w:divBdr>
        <w:top w:val="none" w:sz="0" w:space="0" w:color="auto"/>
        <w:left w:val="none" w:sz="0" w:space="0" w:color="auto"/>
        <w:bottom w:val="none" w:sz="0" w:space="0" w:color="auto"/>
        <w:right w:val="none" w:sz="0" w:space="0" w:color="auto"/>
      </w:divBdr>
    </w:div>
    <w:div w:id="1987392949">
      <w:bodyDiv w:val="1"/>
      <w:marLeft w:val="0"/>
      <w:marRight w:val="0"/>
      <w:marTop w:val="0"/>
      <w:marBottom w:val="0"/>
      <w:divBdr>
        <w:top w:val="none" w:sz="0" w:space="0" w:color="auto"/>
        <w:left w:val="none" w:sz="0" w:space="0" w:color="auto"/>
        <w:bottom w:val="none" w:sz="0" w:space="0" w:color="auto"/>
        <w:right w:val="none" w:sz="0" w:space="0" w:color="auto"/>
      </w:divBdr>
    </w:div>
    <w:div w:id="1989553703">
      <w:bodyDiv w:val="1"/>
      <w:marLeft w:val="0"/>
      <w:marRight w:val="0"/>
      <w:marTop w:val="0"/>
      <w:marBottom w:val="0"/>
      <w:divBdr>
        <w:top w:val="none" w:sz="0" w:space="0" w:color="auto"/>
        <w:left w:val="none" w:sz="0" w:space="0" w:color="auto"/>
        <w:bottom w:val="none" w:sz="0" w:space="0" w:color="auto"/>
        <w:right w:val="none" w:sz="0" w:space="0" w:color="auto"/>
      </w:divBdr>
      <w:divsChild>
        <w:div w:id="715856897">
          <w:marLeft w:val="0"/>
          <w:marRight w:val="0"/>
          <w:marTop w:val="0"/>
          <w:marBottom w:val="0"/>
          <w:divBdr>
            <w:top w:val="none" w:sz="0" w:space="0" w:color="auto"/>
            <w:left w:val="none" w:sz="0" w:space="0" w:color="auto"/>
            <w:bottom w:val="none" w:sz="0" w:space="0" w:color="auto"/>
            <w:right w:val="none" w:sz="0" w:space="0" w:color="auto"/>
          </w:divBdr>
          <w:divsChild>
            <w:div w:id="2112511414">
              <w:marLeft w:val="0"/>
              <w:marRight w:val="0"/>
              <w:marTop w:val="0"/>
              <w:marBottom w:val="0"/>
              <w:divBdr>
                <w:top w:val="none" w:sz="0" w:space="0" w:color="auto"/>
                <w:left w:val="none" w:sz="0" w:space="0" w:color="auto"/>
                <w:bottom w:val="none" w:sz="0" w:space="0" w:color="auto"/>
                <w:right w:val="none" w:sz="0" w:space="0" w:color="auto"/>
              </w:divBdr>
            </w:div>
          </w:divsChild>
        </w:div>
        <w:div w:id="40835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8034">
      <w:bodyDiv w:val="1"/>
      <w:marLeft w:val="0"/>
      <w:marRight w:val="0"/>
      <w:marTop w:val="0"/>
      <w:marBottom w:val="0"/>
      <w:divBdr>
        <w:top w:val="none" w:sz="0" w:space="0" w:color="auto"/>
        <w:left w:val="none" w:sz="0" w:space="0" w:color="auto"/>
        <w:bottom w:val="none" w:sz="0" w:space="0" w:color="auto"/>
        <w:right w:val="none" w:sz="0" w:space="0" w:color="auto"/>
      </w:divBdr>
    </w:div>
    <w:div w:id="2000423815">
      <w:bodyDiv w:val="1"/>
      <w:marLeft w:val="0"/>
      <w:marRight w:val="0"/>
      <w:marTop w:val="0"/>
      <w:marBottom w:val="0"/>
      <w:divBdr>
        <w:top w:val="none" w:sz="0" w:space="0" w:color="auto"/>
        <w:left w:val="none" w:sz="0" w:space="0" w:color="auto"/>
        <w:bottom w:val="none" w:sz="0" w:space="0" w:color="auto"/>
        <w:right w:val="none" w:sz="0" w:space="0" w:color="auto"/>
      </w:divBdr>
    </w:div>
    <w:div w:id="2015649936">
      <w:bodyDiv w:val="1"/>
      <w:marLeft w:val="0"/>
      <w:marRight w:val="0"/>
      <w:marTop w:val="0"/>
      <w:marBottom w:val="0"/>
      <w:divBdr>
        <w:top w:val="none" w:sz="0" w:space="0" w:color="auto"/>
        <w:left w:val="none" w:sz="0" w:space="0" w:color="auto"/>
        <w:bottom w:val="none" w:sz="0" w:space="0" w:color="auto"/>
        <w:right w:val="none" w:sz="0" w:space="0" w:color="auto"/>
      </w:divBdr>
    </w:div>
    <w:div w:id="2022199457">
      <w:bodyDiv w:val="1"/>
      <w:marLeft w:val="0"/>
      <w:marRight w:val="0"/>
      <w:marTop w:val="0"/>
      <w:marBottom w:val="0"/>
      <w:divBdr>
        <w:top w:val="none" w:sz="0" w:space="0" w:color="auto"/>
        <w:left w:val="none" w:sz="0" w:space="0" w:color="auto"/>
        <w:bottom w:val="none" w:sz="0" w:space="0" w:color="auto"/>
        <w:right w:val="none" w:sz="0" w:space="0" w:color="auto"/>
      </w:divBdr>
    </w:div>
    <w:div w:id="2024938860">
      <w:bodyDiv w:val="1"/>
      <w:marLeft w:val="0"/>
      <w:marRight w:val="0"/>
      <w:marTop w:val="0"/>
      <w:marBottom w:val="0"/>
      <w:divBdr>
        <w:top w:val="none" w:sz="0" w:space="0" w:color="auto"/>
        <w:left w:val="none" w:sz="0" w:space="0" w:color="auto"/>
        <w:bottom w:val="none" w:sz="0" w:space="0" w:color="auto"/>
        <w:right w:val="none" w:sz="0" w:space="0" w:color="auto"/>
      </w:divBdr>
    </w:div>
    <w:div w:id="2096583662">
      <w:bodyDiv w:val="1"/>
      <w:marLeft w:val="0"/>
      <w:marRight w:val="0"/>
      <w:marTop w:val="0"/>
      <w:marBottom w:val="0"/>
      <w:divBdr>
        <w:top w:val="none" w:sz="0" w:space="0" w:color="auto"/>
        <w:left w:val="none" w:sz="0" w:space="0" w:color="auto"/>
        <w:bottom w:val="none" w:sz="0" w:space="0" w:color="auto"/>
        <w:right w:val="none" w:sz="0" w:space="0" w:color="auto"/>
      </w:divBdr>
    </w:div>
    <w:div w:id="21011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DCACC-0DDE-4BE7-B9E6-06032FA0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11594</Words>
  <Characters>66092</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Quốc Thịnh</dc:creator>
  <cp:lastModifiedBy>Maybug</cp:lastModifiedBy>
  <cp:revision>3</cp:revision>
  <cp:lastPrinted>2025-08-05T10:44:00Z</cp:lastPrinted>
  <dcterms:created xsi:type="dcterms:W3CDTF">2025-11-26T00:17:00Z</dcterms:created>
  <dcterms:modified xsi:type="dcterms:W3CDTF">2025-12-02T06:54:00Z</dcterms:modified>
</cp:coreProperties>
</file>