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39ECA" w14:textId="77777777" w:rsidR="00587670" w:rsidRPr="0062109C" w:rsidRDefault="00587670" w:rsidP="00587670">
      <w:pPr>
        <w:widowControl w:val="0"/>
        <w:spacing w:line="312" w:lineRule="auto"/>
        <w:jc w:val="center"/>
        <w:outlineLvl w:val="0"/>
        <w:rPr>
          <w:sz w:val="26"/>
          <w:szCs w:val="26"/>
        </w:rPr>
      </w:pPr>
      <w:bookmarkStart w:id="0" w:name="_Toc204785528"/>
      <w:bookmarkStart w:id="1" w:name="_Toc204848971"/>
      <w:bookmarkStart w:id="2" w:name="_Toc205013061"/>
      <w:bookmarkStart w:id="3" w:name="_Toc205013524"/>
      <w:bookmarkStart w:id="4" w:name="_Toc205013988"/>
      <w:bookmarkStart w:id="5" w:name="_Toc205014916"/>
      <w:bookmarkStart w:id="6" w:name="_Toc205015844"/>
      <w:bookmarkStart w:id="7" w:name="_Toc205023503"/>
      <w:bookmarkStart w:id="8" w:name="_Toc205025287"/>
      <w:bookmarkStart w:id="9" w:name="_Toc205107490"/>
      <w:bookmarkStart w:id="10" w:name="_Toc205715421"/>
      <w:bookmarkStart w:id="11" w:name="_Toc205996687"/>
      <w:bookmarkStart w:id="12" w:name="_Toc207089225"/>
      <w:bookmarkStart w:id="13" w:name="_Toc207190390"/>
      <w:bookmarkStart w:id="14" w:name="_Toc207190849"/>
      <w:bookmarkStart w:id="15" w:name="_Toc213125837"/>
      <w:bookmarkStart w:id="16" w:name="_Toc213503711"/>
      <w:bookmarkStart w:id="17" w:name="_Toc213918847"/>
      <w:bookmarkStart w:id="18" w:name="_Toc214808177"/>
      <w:r w:rsidRPr="005B1581">
        <w:rPr>
          <w:rFonts w:eastAsia="Times New Roman" w:cs="Times New Roman"/>
          <w:bCs/>
          <w:noProof/>
          <w:sz w:val="26"/>
          <w:szCs w:val="26"/>
        </w:rPr>
        <mc:AlternateContent>
          <mc:Choice Requires="wps">
            <w:drawing>
              <wp:anchor distT="0" distB="0" distL="114300" distR="114300" simplePos="0" relativeHeight="251659264" behindDoc="0" locked="0" layoutInCell="1" allowOverlap="1" wp14:anchorId="7E5F8FDC" wp14:editId="4EB56363">
                <wp:simplePos x="0" y="0"/>
                <wp:positionH relativeFrom="column">
                  <wp:posOffset>-231140</wp:posOffset>
                </wp:positionH>
                <wp:positionV relativeFrom="paragraph">
                  <wp:posOffset>-558909</wp:posOffset>
                </wp:positionV>
                <wp:extent cx="5958663" cy="9307919"/>
                <wp:effectExtent l="38100" t="38100" r="42545" b="45720"/>
                <wp:wrapNone/>
                <wp:docPr id="4" name="Rectangle 4"/>
                <wp:cNvGraphicFramePr/>
                <a:graphic xmlns:a="http://schemas.openxmlformats.org/drawingml/2006/main">
                  <a:graphicData uri="http://schemas.microsoft.com/office/word/2010/wordprocessingShape">
                    <wps:wsp>
                      <wps:cNvSpPr/>
                      <wps:spPr>
                        <a:xfrm>
                          <a:off x="0" y="0"/>
                          <a:ext cx="5958663" cy="9307919"/>
                        </a:xfrm>
                        <a:prstGeom prst="rect">
                          <a:avLst/>
                        </a:prstGeom>
                        <a:solidFill>
                          <a:sysClr val="window" lastClr="FFFFFF"/>
                        </a:solidFill>
                        <a:ln w="69850" cap="flat" cmpd="thickThin" algn="ctr">
                          <a:solidFill>
                            <a:sysClr val="windowText" lastClr="000000">
                              <a:lumMod val="85000"/>
                              <a:lumOff val="15000"/>
                            </a:sysClr>
                          </a:solidFill>
                          <a:prstDash val="solid"/>
                          <a:miter lim="800000"/>
                        </a:ln>
                        <a:effectLst/>
                      </wps:spPr>
                      <wps:txbx>
                        <w:txbxContent>
                          <w:p w14:paraId="651C0566" w14:textId="77777777" w:rsidR="00587670" w:rsidRPr="00587670" w:rsidRDefault="00587670" w:rsidP="00587670">
                            <w:pPr>
                              <w:spacing w:line="240" w:lineRule="auto"/>
                              <w:jc w:val="center"/>
                              <w:rPr>
                                <w:rFonts w:ascii="Times New Roman" w:eastAsiaTheme="majorEastAsia" w:hAnsi="Times New Roman" w:cs="Times New Roman"/>
                                <w:b/>
                                <w:bCs/>
                                <w:color w:val="000000" w:themeColor="text1"/>
                                <w:sz w:val="32"/>
                                <w:szCs w:val="32"/>
                              </w:rPr>
                            </w:pPr>
                            <w:r w:rsidRPr="00587670">
                              <w:rPr>
                                <w:rFonts w:ascii="Times New Roman" w:eastAsiaTheme="majorEastAsia" w:hAnsi="Times New Roman" w:cs="Times New Roman"/>
                                <w:b/>
                                <w:bCs/>
                                <w:color w:val="000000" w:themeColor="text1"/>
                                <w:sz w:val="32"/>
                                <w:szCs w:val="32"/>
                              </w:rPr>
                              <w:t xml:space="preserve">MINISTRY OF EDUCATION AND TRAINING </w:t>
                            </w:r>
                          </w:p>
                          <w:p w14:paraId="7F08063F" w14:textId="77777777" w:rsidR="00587670" w:rsidRPr="00587670" w:rsidRDefault="00587670" w:rsidP="00587670">
                            <w:pPr>
                              <w:spacing w:line="240" w:lineRule="auto"/>
                              <w:jc w:val="center"/>
                              <w:rPr>
                                <w:rFonts w:ascii="Times New Roman" w:eastAsiaTheme="majorEastAsia" w:hAnsi="Times New Roman" w:cs="Times New Roman"/>
                                <w:b/>
                                <w:bCs/>
                                <w:color w:val="000000" w:themeColor="text1"/>
                                <w:sz w:val="32"/>
                                <w:szCs w:val="32"/>
                              </w:rPr>
                            </w:pPr>
                            <w:r w:rsidRPr="00587670">
                              <w:rPr>
                                <w:rFonts w:ascii="Times New Roman" w:eastAsiaTheme="majorEastAsia" w:hAnsi="Times New Roman" w:cs="Times New Roman"/>
                                <w:b/>
                                <w:bCs/>
                                <w:color w:val="000000" w:themeColor="text1"/>
                                <w:sz w:val="32"/>
                                <w:szCs w:val="32"/>
                              </w:rPr>
                              <w:t>THUONGMAI UNIVERSITY</w:t>
                            </w:r>
                          </w:p>
                          <w:p w14:paraId="3B10E04A" w14:textId="77777777" w:rsidR="00587670" w:rsidRPr="00587670" w:rsidRDefault="00587670" w:rsidP="00587670">
                            <w:pPr>
                              <w:spacing w:line="240" w:lineRule="auto"/>
                              <w:jc w:val="center"/>
                              <w:rPr>
                                <w:rFonts w:ascii="Times New Roman" w:hAnsi="Times New Roman" w:cs="Times New Roman"/>
                                <w:color w:val="000000" w:themeColor="text1"/>
                                <w:sz w:val="32"/>
                                <w:szCs w:val="32"/>
                              </w:rPr>
                            </w:pPr>
                            <w:r w:rsidRPr="00587670">
                              <w:rPr>
                                <w:rFonts w:ascii="Times New Roman" w:hAnsi="Times New Roman" w:cs="Times New Roman"/>
                                <w:color w:val="000000" w:themeColor="text1"/>
                                <w:sz w:val="32"/>
                                <w:szCs w:val="32"/>
                              </w:rPr>
                              <w:t>-------------------------</w:t>
                            </w:r>
                          </w:p>
                          <w:p w14:paraId="11793F1E"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73771945"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2209B7B7"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r w:rsidRPr="00587670">
                              <w:rPr>
                                <w:rFonts w:ascii="Times New Roman" w:hAnsi="Times New Roman" w:cs="Times New Roman"/>
                                <w:b/>
                                <w:color w:val="000000" w:themeColor="text1"/>
                                <w:sz w:val="36"/>
                                <w:szCs w:val="36"/>
                              </w:rPr>
                              <w:t>NGUYEN THI NGA</w:t>
                            </w:r>
                          </w:p>
                          <w:p w14:paraId="69D9B0C2" w14:textId="77777777" w:rsidR="00587670" w:rsidRDefault="00587670" w:rsidP="00587670">
                            <w:pPr>
                              <w:spacing w:line="240" w:lineRule="auto"/>
                              <w:jc w:val="center"/>
                              <w:rPr>
                                <w:rFonts w:ascii="Times New Roman" w:hAnsi="Times New Roman" w:cs="Times New Roman"/>
                                <w:b/>
                                <w:color w:val="000000" w:themeColor="text1"/>
                                <w:sz w:val="36"/>
                                <w:szCs w:val="36"/>
                              </w:rPr>
                            </w:pPr>
                          </w:p>
                          <w:p w14:paraId="26657D13" w14:textId="77777777" w:rsidR="00587670" w:rsidRDefault="00587670" w:rsidP="00587670">
                            <w:pPr>
                              <w:spacing w:line="240" w:lineRule="auto"/>
                              <w:jc w:val="center"/>
                              <w:rPr>
                                <w:rFonts w:ascii="Times New Roman" w:hAnsi="Times New Roman" w:cs="Times New Roman"/>
                                <w:b/>
                                <w:color w:val="000000" w:themeColor="text1"/>
                                <w:sz w:val="36"/>
                                <w:szCs w:val="36"/>
                              </w:rPr>
                            </w:pPr>
                          </w:p>
                          <w:p w14:paraId="19CB3F00"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58EB766B" w14:textId="77777777" w:rsidR="00587670" w:rsidRPr="00587670" w:rsidRDefault="00587670" w:rsidP="00587670">
                            <w:pPr>
                              <w:spacing w:line="240" w:lineRule="auto"/>
                              <w:jc w:val="center"/>
                              <w:rPr>
                                <w:rFonts w:ascii="Times New Roman" w:hAnsi="Times New Roman" w:cs="Times New Roman"/>
                                <w:b/>
                                <w:color w:val="000000" w:themeColor="text1"/>
                                <w:sz w:val="34"/>
                                <w:szCs w:val="34"/>
                              </w:rPr>
                            </w:pPr>
                            <w:r w:rsidRPr="00587670">
                              <w:rPr>
                                <w:rFonts w:ascii="Times New Roman" w:hAnsi="Times New Roman" w:cs="Times New Roman"/>
                                <w:b/>
                                <w:color w:val="000000" w:themeColor="text1"/>
                                <w:sz w:val="34"/>
                                <w:szCs w:val="34"/>
                              </w:rPr>
                              <w:t>STATE MANAGEMENT OF CAPITAL CONSTRUCTION INVESTMENT FROM LOCAL GOVERNMENT BUDGET FOR THE DEVELOPMENT OF ROAD TRANSPORT INFRASTRUCTURE IN THANH HOA PROVINCE</w:t>
                            </w:r>
                          </w:p>
                          <w:p w14:paraId="1553574C" w14:textId="5F5EF50A" w:rsidR="00587670" w:rsidRPr="00587670" w:rsidRDefault="00587670" w:rsidP="00587670">
                            <w:pPr>
                              <w:spacing w:line="240" w:lineRule="auto"/>
                              <w:jc w:val="center"/>
                              <w:rPr>
                                <w:rFonts w:ascii="Times New Roman" w:hAnsi="Times New Roman" w:cs="Times New Roman"/>
                                <w:b/>
                                <w:color w:val="000000" w:themeColor="text1"/>
                                <w:sz w:val="36"/>
                                <w:szCs w:val="36"/>
                              </w:rPr>
                            </w:pPr>
                            <w:r w:rsidRPr="00587670">
                              <w:rPr>
                                <w:rFonts w:ascii="Times New Roman" w:hAnsi="Times New Roman" w:cs="Times New Roman"/>
                                <w:b/>
                                <w:color w:val="000000" w:themeColor="text1"/>
                                <w:sz w:val="36"/>
                                <w:szCs w:val="36"/>
                              </w:rPr>
                              <w:t>Field of study: Economic Management</w:t>
                            </w:r>
                          </w:p>
                          <w:p w14:paraId="72493418"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r w:rsidRPr="00587670">
                              <w:rPr>
                                <w:rFonts w:ascii="Times New Roman" w:hAnsi="Times New Roman" w:cs="Times New Roman"/>
                                <w:b/>
                                <w:color w:val="000000" w:themeColor="text1"/>
                                <w:sz w:val="36"/>
                                <w:szCs w:val="36"/>
                              </w:rPr>
                              <w:t>Code: 9310110</w:t>
                            </w:r>
                          </w:p>
                          <w:p w14:paraId="7D606398"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75D9A731" w14:textId="77777777" w:rsidR="00587670" w:rsidRDefault="00587670" w:rsidP="00587670">
                            <w:pPr>
                              <w:spacing w:line="240" w:lineRule="auto"/>
                              <w:jc w:val="center"/>
                              <w:rPr>
                                <w:rFonts w:ascii="Times New Roman" w:hAnsi="Times New Roman" w:cs="Times New Roman"/>
                                <w:b/>
                                <w:color w:val="000000" w:themeColor="text1"/>
                                <w:sz w:val="36"/>
                                <w:szCs w:val="36"/>
                              </w:rPr>
                            </w:pPr>
                          </w:p>
                          <w:p w14:paraId="22A75E00" w14:textId="7A62516D" w:rsidR="00587670" w:rsidRPr="00B531E6" w:rsidRDefault="00B531E6" w:rsidP="00587670">
                            <w:pPr>
                              <w:spacing w:line="240" w:lineRule="auto"/>
                              <w:jc w:val="center"/>
                              <w:rPr>
                                <w:rFonts w:ascii="Times New Roman" w:hAnsi="Times New Roman" w:cs="Times New Roman"/>
                                <w:b/>
                                <w:color w:val="000000" w:themeColor="text1"/>
                                <w:sz w:val="26"/>
                                <w:szCs w:val="26"/>
                              </w:rPr>
                            </w:pPr>
                            <w:r w:rsidRPr="00B531E6">
                              <w:rPr>
                                <w:rFonts w:ascii="Times New Roman" w:hAnsi="Times New Roman" w:cs="Times New Roman"/>
                                <w:b/>
                                <w:sz w:val="26"/>
                                <w:szCs w:val="26"/>
                              </w:rPr>
                              <w:t>Summary of the PhD Thesis in Economics</w:t>
                            </w:r>
                          </w:p>
                          <w:p w14:paraId="1748B191"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5AD0CB30" w14:textId="77777777" w:rsidR="00587670" w:rsidRDefault="00587670" w:rsidP="00587670">
                            <w:pPr>
                              <w:spacing w:line="240" w:lineRule="auto"/>
                              <w:jc w:val="center"/>
                              <w:rPr>
                                <w:rFonts w:ascii="Times New Roman" w:hAnsi="Times New Roman" w:cs="Times New Roman"/>
                                <w:b/>
                                <w:color w:val="000000" w:themeColor="text1"/>
                                <w:sz w:val="36"/>
                                <w:szCs w:val="36"/>
                              </w:rPr>
                            </w:pPr>
                          </w:p>
                          <w:p w14:paraId="3B6474BD" w14:textId="7A54B3AF" w:rsidR="00587670" w:rsidRDefault="00587670" w:rsidP="00587670">
                            <w:pPr>
                              <w:spacing w:line="240" w:lineRule="auto"/>
                              <w:jc w:val="center"/>
                              <w:rPr>
                                <w:rFonts w:ascii="Times New Roman" w:hAnsi="Times New Roman" w:cs="Times New Roman"/>
                                <w:b/>
                                <w:color w:val="000000" w:themeColor="text1"/>
                                <w:sz w:val="36"/>
                                <w:szCs w:val="36"/>
                              </w:rPr>
                            </w:pPr>
                          </w:p>
                          <w:p w14:paraId="1E7E316B" w14:textId="47BC09B5" w:rsidR="00B531E6" w:rsidRDefault="00B531E6" w:rsidP="00587670">
                            <w:pPr>
                              <w:spacing w:line="240" w:lineRule="auto"/>
                              <w:jc w:val="center"/>
                              <w:rPr>
                                <w:rFonts w:ascii="Times New Roman" w:hAnsi="Times New Roman" w:cs="Times New Roman"/>
                                <w:b/>
                                <w:color w:val="000000" w:themeColor="text1"/>
                                <w:sz w:val="36"/>
                                <w:szCs w:val="36"/>
                              </w:rPr>
                            </w:pPr>
                          </w:p>
                          <w:p w14:paraId="13CD50A7" w14:textId="77777777" w:rsidR="00B531E6" w:rsidRPr="00587670" w:rsidRDefault="00B531E6" w:rsidP="00587670">
                            <w:pPr>
                              <w:spacing w:line="240" w:lineRule="auto"/>
                              <w:jc w:val="center"/>
                              <w:rPr>
                                <w:rFonts w:ascii="Times New Roman" w:hAnsi="Times New Roman" w:cs="Times New Roman"/>
                                <w:b/>
                                <w:color w:val="000000" w:themeColor="text1"/>
                                <w:sz w:val="36"/>
                                <w:szCs w:val="36"/>
                              </w:rPr>
                            </w:pPr>
                          </w:p>
                          <w:p w14:paraId="170FC8AB"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249E750A" w14:textId="24CBB659" w:rsidR="00587670" w:rsidRPr="00587670" w:rsidRDefault="00033095" w:rsidP="00587670">
                            <w:pPr>
                              <w:spacing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Hanoi, 2026</w:t>
                            </w:r>
                          </w:p>
                          <w:p w14:paraId="6DFCB5AE"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12D2C522"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3AE152A3"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69B64DC5" w14:textId="77777777" w:rsidR="00587670" w:rsidRPr="00587670" w:rsidRDefault="00587670" w:rsidP="00587670">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8FDC" id="Rectangle 4" o:spid="_x0000_s1026" style="position:absolute;left:0;text-align:left;margin-left:-18.2pt;margin-top:-44pt;width:469.2pt;height:7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" fillcolor="window" strokecolor="#262626" strokeweight="5.5pt">
                <v:stroke linestyle="thickThin"/>
                <v:textbox>
                  <w:txbxContent>
                    <w:p w14:paraId="651C0566" w14:textId="77777777" w:rsidR="00587670" w:rsidRPr="00587670" w:rsidRDefault="00587670" w:rsidP="00587670">
                      <w:pPr>
                        <w:spacing w:line="240" w:lineRule="auto"/>
                        <w:jc w:val="center"/>
                        <w:rPr>
                          <w:rFonts w:ascii="Times New Roman" w:eastAsiaTheme="majorEastAsia" w:hAnsi="Times New Roman" w:cs="Times New Roman"/>
                          <w:b/>
                          <w:bCs/>
                          <w:color w:val="000000" w:themeColor="text1"/>
                          <w:sz w:val="32"/>
                          <w:szCs w:val="32"/>
                        </w:rPr>
                      </w:pPr>
                      <w:r w:rsidRPr="00587670">
                        <w:rPr>
                          <w:rFonts w:ascii="Times New Roman" w:eastAsiaTheme="majorEastAsia" w:hAnsi="Times New Roman" w:cs="Times New Roman"/>
                          <w:b/>
                          <w:bCs/>
                          <w:color w:val="000000" w:themeColor="text1"/>
                          <w:sz w:val="32"/>
                          <w:szCs w:val="32"/>
                        </w:rPr>
                        <w:t xml:space="preserve">MINISTRY OF EDUCATION AND TRAINING </w:t>
                      </w:r>
                    </w:p>
                    <w:p w14:paraId="7F08063F" w14:textId="77777777" w:rsidR="00587670" w:rsidRPr="00587670" w:rsidRDefault="00587670" w:rsidP="00587670">
                      <w:pPr>
                        <w:spacing w:line="240" w:lineRule="auto"/>
                        <w:jc w:val="center"/>
                        <w:rPr>
                          <w:rFonts w:ascii="Times New Roman" w:eastAsiaTheme="majorEastAsia" w:hAnsi="Times New Roman" w:cs="Times New Roman"/>
                          <w:b/>
                          <w:bCs/>
                          <w:color w:val="000000" w:themeColor="text1"/>
                          <w:sz w:val="32"/>
                          <w:szCs w:val="32"/>
                        </w:rPr>
                      </w:pPr>
                      <w:r w:rsidRPr="00587670">
                        <w:rPr>
                          <w:rFonts w:ascii="Times New Roman" w:eastAsiaTheme="majorEastAsia" w:hAnsi="Times New Roman" w:cs="Times New Roman"/>
                          <w:b/>
                          <w:bCs/>
                          <w:color w:val="000000" w:themeColor="text1"/>
                          <w:sz w:val="32"/>
                          <w:szCs w:val="32"/>
                        </w:rPr>
                        <w:t>THUONGMAI UNIVERSITY</w:t>
                      </w:r>
                    </w:p>
                    <w:p w14:paraId="3B10E04A" w14:textId="77777777" w:rsidR="00587670" w:rsidRPr="00587670" w:rsidRDefault="00587670" w:rsidP="00587670">
                      <w:pPr>
                        <w:spacing w:line="240" w:lineRule="auto"/>
                        <w:jc w:val="center"/>
                        <w:rPr>
                          <w:rFonts w:ascii="Times New Roman" w:hAnsi="Times New Roman" w:cs="Times New Roman"/>
                          <w:color w:val="000000" w:themeColor="text1"/>
                          <w:sz w:val="32"/>
                          <w:szCs w:val="32"/>
                        </w:rPr>
                      </w:pPr>
                      <w:r w:rsidRPr="00587670">
                        <w:rPr>
                          <w:rFonts w:ascii="Times New Roman" w:hAnsi="Times New Roman" w:cs="Times New Roman"/>
                          <w:color w:val="000000" w:themeColor="text1"/>
                          <w:sz w:val="32"/>
                          <w:szCs w:val="32"/>
                        </w:rPr>
                        <w:t>-------------------------</w:t>
                      </w:r>
                    </w:p>
                    <w:p w14:paraId="11793F1E"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73771945"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2209B7B7"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r w:rsidRPr="00587670">
                        <w:rPr>
                          <w:rFonts w:ascii="Times New Roman" w:hAnsi="Times New Roman" w:cs="Times New Roman"/>
                          <w:b/>
                          <w:color w:val="000000" w:themeColor="text1"/>
                          <w:sz w:val="36"/>
                          <w:szCs w:val="36"/>
                        </w:rPr>
                        <w:t>NGUYEN THI NGA</w:t>
                      </w:r>
                    </w:p>
                    <w:p w14:paraId="69D9B0C2" w14:textId="77777777" w:rsidR="00587670" w:rsidRDefault="00587670" w:rsidP="00587670">
                      <w:pPr>
                        <w:spacing w:line="240" w:lineRule="auto"/>
                        <w:jc w:val="center"/>
                        <w:rPr>
                          <w:rFonts w:ascii="Times New Roman" w:hAnsi="Times New Roman" w:cs="Times New Roman"/>
                          <w:b/>
                          <w:color w:val="000000" w:themeColor="text1"/>
                          <w:sz w:val="36"/>
                          <w:szCs w:val="36"/>
                        </w:rPr>
                      </w:pPr>
                    </w:p>
                    <w:p w14:paraId="26657D13" w14:textId="77777777" w:rsidR="00587670" w:rsidRDefault="00587670" w:rsidP="00587670">
                      <w:pPr>
                        <w:spacing w:line="240" w:lineRule="auto"/>
                        <w:jc w:val="center"/>
                        <w:rPr>
                          <w:rFonts w:ascii="Times New Roman" w:hAnsi="Times New Roman" w:cs="Times New Roman"/>
                          <w:b/>
                          <w:color w:val="000000" w:themeColor="text1"/>
                          <w:sz w:val="36"/>
                          <w:szCs w:val="36"/>
                        </w:rPr>
                      </w:pPr>
                    </w:p>
                    <w:p w14:paraId="19CB3F00"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58EB766B" w14:textId="77777777" w:rsidR="00587670" w:rsidRPr="00587670" w:rsidRDefault="00587670" w:rsidP="00587670">
                      <w:pPr>
                        <w:spacing w:line="240" w:lineRule="auto"/>
                        <w:jc w:val="center"/>
                        <w:rPr>
                          <w:rFonts w:ascii="Times New Roman" w:hAnsi="Times New Roman" w:cs="Times New Roman"/>
                          <w:b/>
                          <w:color w:val="000000" w:themeColor="text1"/>
                          <w:sz w:val="34"/>
                          <w:szCs w:val="34"/>
                        </w:rPr>
                      </w:pPr>
                      <w:r w:rsidRPr="00587670">
                        <w:rPr>
                          <w:rFonts w:ascii="Times New Roman" w:hAnsi="Times New Roman" w:cs="Times New Roman"/>
                          <w:b/>
                          <w:color w:val="000000" w:themeColor="text1"/>
                          <w:sz w:val="34"/>
                          <w:szCs w:val="34"/>
                        </w:rPr>
                        <w:t>STATE MANAGEMENT OF CAPITAL CONSTRUCTION INVESTMENT FROM LOCAL GOVERNMENT BUDGET FOR THE DEVELOPMENT OF ROAD TRANSPORT INFRASTRUCTURE IN THANH HOA PROVINCE</w:t>
                      </w:r>
                    </w:p>
                    <w:p w14:paraId="1553574C" w14:textId="5F5EF50A" w:rsidR="00587670" w:rsidRPr="00587670" w:rsidRDefault="00587670" w:rsidP="00587670">
                      <w:pPr>
                        <w:spacing w:line="240" w:lineRule="auto"/>
                        <w:jc w:val="center"/>
                        <w:rPr>
                          <w:rFonts w:ascii="Times New Roman" w:hAnsi="Times New Roman" w:cs="Times New Roman"/>
                          <w:b/>
                          <w:color w:val="000000" w:themeColor="text1"/>
                          <w:sz w:val="36"/>
                          <w:szCs w:val="36"/>
                        </w:rPr>
                      </w:pPr>
                      <w:r w:rsidRPr="00587670">
                        <w:rPr>
                          <w:rFonts w:ascii="Times New Roman" w:hAnsi="Times New Roman" w:cs="Times New Roman"/>
                          <w:b/>
                          <w:color w:val="000000" w:themeColor="text1"/>
                          <w:sz w:val="36"/>
                          <w:szCs w:val="36"/>
                        </w:rPr>
                        <w:t>Field of study: Economic Management</w:t>
                      </w:r>
                    </w:p>
                    <w:p w14:paraId="72493418"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r w:rsidRPr="00587670">
                        <w:rPr>
                          <w:rFonts w:ascii="Times New Roman" w:hAnsi="Times New Roman" w:cs="Times New Roman"/>
                          <w:b/>
                          <w:color w:val="000000" w:themeColor="text1"/>
                          <w:sz w:val="36"/>
                          <w:szCs w:val="36"/>
                        </w:rPr>
                        <w:t>Code: 9310110</w:t>
                      </w:r>
                    </w:p>
                    <w:p w14:paraId="7D606398"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75D9A731" w14:textId="77777777" w:rsidR="00587670" w:rsidRDefault="00587670" w:rsidP="00587670">
                      <w:pPr>
                        <w:spacing w:line="240" w:lineRule="auto"/>
                        <w:jc w:val="center"/>
                        <w:rPr>
                          <w:rFonts w:ascii="Times New Roman" w:hAnsi="Times New Roman" w:cs="Times New Roman"/>
                          <w:b/>
                          <w:color w:val="000000" w:themeColor="text1"/>
                          <w:sz w:val="36"/>
                          <w:szCs w:val="36"/>
                        </w:rPr>
                      </w:pPr>
                    </w:p>
                    <w:p w14:paraId="22A75E00" w14:textId="7A62516D" w:rsidR="00587670" w:rsidRPr="00B531E6" w:rsidRDefault="00B531E6" w:rsidP="00587670">
                      <w:pPr>
                        <w:spacing w:line="240" w:lineRule="auto"/>
                        <w:jc w:val="center"/>
                        <w:rPr>
                          <w:rFonts w:ascii="Times New Roman" w:hAnsi="Times New Roman" w:cs="Times New Roman"/>
                          <w:b/>
                          <w:color w:val="000000" w:themeColor="text1"/>
                          <w:sz w:val="26"/>
                          <w:szCs w:val="26"/>
                        </w:rPr>
                      </w:pPr>
                      <w:r w:rsidRPr="00B531E6">
                        <w:rPr>
                          <w:rFonts w:ascii="Times New Roman" w:hAnsi="Times New Roman" w:cs="Times New Roman"/>
                          <w:b/>
                          <w:sz w:val="26"/>
                          <w:szCs w:val="26"/>
                        </w:rPr>
                        <w:t>Summary of the PhD Thesis in Economics</w:t>
                      </w:r>
                    </w:p>
                    <w:p w14:paraId="1748B191"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5AD0CB30" w14:textId="77777777" w:rsidR="00587670" w:rsidRDefault="00587670" w:rsidP="00587670">
                      <w:pPr>
                        <w:spacing w:line="240" w:lineRule="auto"/>
                        <w:jc w:val="center"/>
                        <w:rPr>
                          <w:rFonts w:ascii="Times New Roman" w:hAnsi="Times New Roman" w:cs="Times New Roman"/>
                          <w:b/>
                          <w:color w:val="000000" w:themeColor="text1"/>
                          <w:sz w:val="36"/>
                          <w:szCs w:val="36"/>
                        </w:rPr>
                      </w:pPr>
                    </w:p>
                    <w:p w14:paraId="3B6474BD" w14:textId="7A54B3AF" w:rsidR="00587670" w:rsidRDefault="00587670" w:rsidP="00587670">
                      <w:pPr>
                        <w:spacing w:line="240" w:lineRule="auto"/>
                        <w:jc w:val="center"/>
                        <w:rPr>
                          <w:rFonts w:ascii="Times New Roman" w:hAnsi="Times New Roman" w:cs="Times New Roman"/>
                          <w:b/>
                          <w:color w:val="000000" w:themeColor="text1"/>
                          <w:sz w:val="36"/>
                          <w:szCs w:val="36"/>
                        </w:rPr>
                      </w:pPr>
                    </w:p>
                    <w:p w14:paraId="1E7E316B" w14:textId="47BC09B5" w:rsidR="00B531E6" w:rsidRDefault="00B531E6" w:rsidP="00587670">
                      <w:pPr>
                        <w:spacing w:line="240" w:lineRule="auto"/>
                        <w:jc w:val="center"/>
                        <w:rPr>
                          <w:rFonts w:ascii="Times New Roman" w:hAnsi="Times New Roman" w:cs="Times New Roman"/>
                          <w:b/>
                          <w:color w:val="000000" w:themeColor="text1"/>
                          <w:sz w:val="36"/>
                          <w:szCs w:val="36"/>
                        </w:rPr>
                      </w:pPr>
                    </w:p>
                    <w:p w14:paraId="13CD50A7" w14:textId="77777777" w:rsidR="00B531E6" w:rsidRPr="00587670" w:rsidRDefault="00B531E6" w:rsidP="00587670">
                      <w:pPr>
                        <w:spacing w:line="240" w:lineRule="auto"/>
                        <w:jc w:val="center"/>
                        <w:rPr>
                          <w:rFonts w:ascii="Times New Roman" w:hAnsi="Times New Roman" w:cs="Times New Roman"/>
                          <w:b/>
                          <w:color w:val="000000" w:themeColor="text1"/>
                          <w:sz w:val="36"/>
                          <w:szCs w:val="36"/>
                        </w:rPr>
                      </w:pPr>
                    </w:p>
                    <w:p w14:paraId="170FC8AB"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249E750A" w14:textId="24CBB659" w:rsidR="00587670" w:rsidRPr="00587670" w:rsidRDefault="00033095" w:rsidP="00587670">
                      <w:pPr>
                        <w:spacing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Hanoi, 2026</w:t>
                      </w:r>
                    </w:p>
                    <w:p w14:paraId="6DFCB5AE"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12D2C522"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3AE152A3" w14:textId="77777777" w:rsidR="00587670" w:rsidRPr="00587670" w:rsidRDefault="00587670" w:rsidP="00587670">
                      <w:pPr>
                        <w:spacing w:line="240" w:lineRule="auto"/>
                        <w:jc w:val="center"/>
                        <w:rPr>
                          <w:rFonts w:ascii="Times New Roman" w:hAnsi="Times New Roman" w:cs="Times New Roman"/>
                          <w:b/>
                          <w:color w:val="000000" w:themeColor="text1"/>
                          <w:sz w:val="36"/>
                          <w:szCs w:val="36"/>
                        </w:rPr>
                      </w:pPr>
                    </w:p>
                    <w:p w14:paraId="69B64DC5" w14:textId="77777777" w:rsidR="00587670" w:rsidRPr="00587670" w:rsidRDefault="00587670" w:rsidP="00587670">
                      <w:pPr>
                        <w:jc w:val="center"/>
                        <w:rPr>
                          <w:rFonts w:ascii="Times New Roman" w:hAnsi="Times New Roman" w:cs="Times New Roman"/>
                          <w:color w:val="000000" w:themeColor="text1"/>
                        </w:rPr>
                      </w:pPr>
                    </w:p>
                  </w:txbxContent>
                </v:textbox>
              </v:rect>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5B1581">
        <w:rPr>
          <w:rFonts w:eastAsia="Times New Roman" w:cs="Times New Roman"/>
          <w:b/>
          <w:sz w:val="26"/>
          <w:szCs w:val="26"/>
          <w:lang w:val="x-none" w:eastAsia="x-none"/>
        </w:rPr>
        <w:br w:type="textWrapping" w:clear="all"/>
      </w:r>
    </w:p>
    <w:p w14:paraId="1F0C8815" w14:textId="77777777" w:rsidR="00587670" w:rsidRDefault="00587670">
      <w:pPr>
        <w:sectPr w:rsidR="00587670" w:rsidSect="00587670">
          <w:pgSz w:w="11907" w:h="16840" w:code="9"/>
          <w:pgMar w:top="1985" w:right="1134" w:bottom="1701" w:left="1985" w:header="720" w:footer="720" w:gutter="0"/>
          <w:cols w:space="720"/>
          <w:docGrid w:linePitch="360"/>
        </w:sectPr>
      </w:pPr>
    </w:p>
    <w:p w14:paraId="5A66EB49" w14:textId="77777777" w:rsidR="00B531E6" w:rsidRPr="008B06C3" w:rsidRDefault="00B531E6" w:rsidP="00B531E6">
      <w:pPr>
        <w:pStyle w:val="NormalWeb"/>
        <w:rPr>
          <w:sz w:val="26"/>
          <w:szCs w:val="26"/>
        </w:rPr>
      </w:pPr>
      <w:r w:rsidRPr="008B06C3">
        <w:rPr>
          <w:sz w:val="26"/>
          <w:szCs w:val="26"/>
        </w:rPr>
        <w:lastRenderedPageBreak/>
        <w:t>The dissertation was completed at Thuongmai University</w:t>
      </w:r>
    </w:p>
    <w:p w14:paraId="4B7CBFB6" w14:textId="79641390" w:rsidR="00B531E6" w:rsidRDefault="00033095" w:rsidP="00B531E6">
      <w:pPr>
        <w:pStyle w:val="NormalWeb"/>
        <w:rPr>
          <w:sz w:val="26"/>
          <w:szCs w:val="26"/>
        </w:rPr>
      </w:pPr>
      <w:r>
        <w:rPr>
          <w:sz w:val="26"/>
          <w:szCs w:val="26"/>
        </w:rPr>
        <w:t>Dr. Vu Xuan Dung</w:t>
      </w:r>
    </w:p>
    <w:p w14:paraId="0F4F7885" w14:textId="26715592" w:rsidR="00033095" w:rsidRPr="008B06C3" w:rsidRDefault="00033095" w:rsidP="00B531E6">
      <w:pPr>
        <w:pStyle w:val="NormalWeb"/>
        <w:rPr>
          <w:sz w:val="26"/>
          <w:szCs w:val="26"/>
        </w:rPr>
      </w:pPr>
      <w:r>
        <w:rPr>
          <w:sz w:val="26"/>
          <w:szCs w:val="26"/>
        </w:rPr>
        <w:t>Thuong Mai University</w:t>
      </w:r>
    </w:p>
    <w:p w14:paraId="1EC184D0" w14:textId="77777777" w:rsidR="00B531E6" w:rsidRPr="008B06C3" w:rsidRDefault="00B531E6" w:rsidP="00B531E6">
      <w:pPr>
        <w:pStyle w:val="NormalWeb"/>
        <w:rPr>
          <w:sz w:val="26"/>
          <w:szCs w:val="26"/>
        </w:rPr>
      </w:pPr>
    </w:p>
    <w:p w14:paraId="7753281C" w14:textId="77777777" w:rsidR="00B531E6" w:rsidRPr="008B06C3" w:rsidRDefault="00B531E6" w:rsidP="00B531E6">
      <w:pPr>
        <w:pStyle w:val="NormalWeb"/>
        <w:rPr>
          <w:sz w:val="26"/>
          <w:szCs w:val="26"/>
        </w:rPr>
      </w:pPr>
    </w:p>
    <w:p w14:paraId="6CAB0644" w14:textId="77777777" w:rsidR="00B531E6" w:rsidRPr="008B06C3" w:rsidRDefault="00B531E6" w:rsidP="00B531E6">
      <w:pPr>
        <w:pStyle w:val="NormalWeb"/>
        <w:rPr>
          <w:sz w:val="26"/>
          <w:szCs w:val="26"/>
        </w:rPr>
      </w:pPr>
    </w:p>
    <w:p w14:paraId="395D2CF5" w14:textId="72095FBF" w:rsidR="00B531E6" w:rsidRPr="008B06C3" w:rsidRDefault="00B531E6" w:rsidP="00B531E6">
      <w:pPr>
        <w:pStyle w:val="NormalWeb"/>
        <w:rPr>
          <w:sz w:val="26"/>
          <w:szCs w:val="26"/>
        </w:rPr>
      </w:pPr>
      <w:r w:rsidRPr="008B06C3">
        <w:rPr>
          <w:sz w:val="26"/>
          <w:szCs w:val="26"/>
        </w:rPr>
        <w:t>Academic Supervisor:</w:t>
      </w:r>
    </w:p>
    <w:p w14:paraId="672949AF" w14:textId="1927E078" w:rsidR="00B531E6" w:rsidRPr="008B06C3" w:rsidRDefault="00B531E6" w:rsidP="0074439B">
      <w:pPr>
        <w:spacing w:after="0" w:line="312" w:lineRule="auto"/>
        <w:jc w:val="center"/>
        <w:rPr>
          <w:rFonts w:ascii="Times New Roman" w:hAnsi="Times New Roman" w:cs="Times New Roman"/>
          <w:b/>
          <w:sz w:val="26"/>
          <w:szCs w:val="26"/>
        </w:rPr>
      </w:pPr>
    </w:p>
    <w:p w14:paraId="29DB264D" w14:textId="4904E84A" w:rsidR="00B531E6" w:rsidRPr="00033095" w:rsidRDefault="00B531E6" w:rsidP="00033095">
      <w:pPr>
        <w:rPr>
          <w:rFonts w:ascii="Times New Roman" w:hAnsi="Times New Roman" w:cs="Times New Roman"/>
          <w:sz w:val="26"/>
          <w:szCs w:val="26"/>
        </w:rPr>
      </w:pPr>
      <w:r w:rsidRPr="00033095">
        <w:rPr>
          <w:rFonts w:ascii="Times New Roman" w:hAnsi="Times New Roman" w:cs="Times New Roman"/>
          <w:sz w:val="26"/>
          <w:szCs w:val="26"/>
        </w:rPr>
        <w:t>Reviewer 1:</w:t>
      </w:r>
    </w:p>
    <w:p w14:paraId="79EF85F1" w14:textId="0A642191" w:rsidR="00B531E6" w:rsidRPr="00033095" w:rsidRDefault="00033095" w:rsidP="00033095">
      <w:pPr>
        <w:rPr>
          <w:rFonts w:ascii="Times New Roman" w:hAnsi="Times New Roman" w:cs="Times New Roman"/>
          <w:sz w:val="26"/>
          <w:szCs w:val="26"/>
        </w:rPr>
      </w:pPr>
      <w:r w:rsidRPr="00033095">
        <w:rPr>
          <w:rFonts w:ascii="Times New Roman" w:hAnsi="Times New Roman" w:cs="Times New Roman"/>
          <w:sz w:val="26"/>
          <w:szCs w:val="26"/>
        </w:rPr>
        <w:t>Dr. Nguyen Hoang Quy</w:t>
      </w:r>
      <w:r w:rsidRPr="00033095">
        <w:rPr>
          <w:rFonts w:ascii="Times New Roman" w:hAnsi="Times New Roman" w:cs="Times New Roman"/>
          <w:sz w:val="26"/>
          <w:szCs w:val="26"/>
        </w:rPr>
        <w:br/>
        <w:t>Ho Chi Minh National Academy of Politics</w:t>
      </w:r>
    </w:p>
    <w:p w14:paraId="4E14BEE2" w14:textId="0029CBA0" w:rsidR="00B531E6" w:rsidRPr="00033095" w:rsidRDefault="00B531E6" w:rsidP="00033095">
      <w:pPr>
        <w:rPr>
          <w:rFonts w:ascii="Times New Roman" w:hAnsi="Times New Roman" w:cs="Times New Roman"/>
          <w:sz w:val="26"/>
          <w:szCs w:val="26"/>
        </w:rPr>
      </w:pPr>
      <w:r w:rsidRPr="00033095">
        <w:rPr>
          <w:rFonts w:ascii="Times New Roman" w:hAnsi="Times New Roman" w:cs="Times New Roman"/>
          <w:sz w:val="26"/>
          <w:szCs w:val="26"/>
        </w:rPr>
        <w:t xml:space="preserve">Reviewer </w:t>
      </w:r>
      <w:r w:rsidR="00033095" w:rsidRPr="00033095">
        <w:rPr>
          <w:rFonts w:ascii="Times New Roman" w:hAnsi="Times New Roman" w:cs="Times New Roman"/>
          <w:sz w:val="26"/>
          <w:szCs w:val="26"/>
        </w:rPr>
        <w:t>2</w:t>
      </w:r>
      <w:r w:rsidRPr="00033095">
        <w:rPr>
          <w:rFonts w:ascii="Times New Roman" w:hAnsi="Times New Roman" w:cs="Times New Roman"/>
          <w:sz w:val="26"/>
          <w:szCs w:val="26"/>
        </w:rPr>
        <w:t>:</w:t>
      </w:r>
    </w:p>
    <w:p w14:paraId="77930AB1" w14:textId="36B07869" w:rsidR="00B531E6" w:rsidRPr="00033095" w:rsidRDefault="00033095" w:rsidP="00033095">
      <w:pPr>
        <w:rPr>
          <w:rFonts w:ascii="Times New Roman" w:hAnsi="Times New Roman" w:cs="Times New Roman"/>
          <w:sz w:val="26"/>
          <w:szCs w:val="26"/>
        </w:rPr>
      </w:pPr>
      <w:r w:rsidRPr="00033095">
        <w:rPr>
          <w:rFonts w:ascii="Times New Roman" w:hAnsi="Times New Roman" w:cs="Times New Roman"/>
          <w:sz w:val="26"/>
          <w:szCs w:val="26"/>
        </w:rPr>
        <w:t>Assoc. Prof. Dr. Phan The Cong</w:t>
      </w:r>
      <w:r w:rsidRPr="00033095">
        <w:rPr>
          <w:rFonts w:ascii="Times New Roman" w:hAnsi="Times New Roman" w:cs="Times New Roman"/>
          <w:sz w:val="26"/>
          <w:szCs w:val="26"/>
        </w:rPr>
        <w:br/>
        <w:t>Thuongmai University</w:t>
      </w:r>
    </w:p>
    <w:p w14:paraId="0B7E8229" w14:textId="0F7E911F" w:rsidR="00B531E6" w:rsidRPr="00033095" w:rsidRDefault="00B531E6" w:rsidP="00033095">
      <w:pPr>
        <w:rPr>
          <w:rFonts w:ascii="Times New Roman" w:hAnsi="Times New Roman" w:cs="Times New Roman"/>
          <w:sz w:val="26"/>
          <w:szCs w:val="26"/>
        </w:rPr>
      </w:pPr>
      <w:r w:rsidRPr="00033095">
        <w:rPr>
          <w:rFonts w:ascii="Times New Roman" w:hAnsi="Times New Roman" w:cs="Times New Roman"/>
          <w:sz w:val="26"/>
          <w:szCs w:val="26"/>
        </w:rPr>
        <w:t xml:space="preserve">Reviewer </w:t>
      </w:r>
      <w:r w:rsidR="00033095" w:rsidRPr="00033095">
        <w:rPr>
          <w:rFonts w:ascii="Times New Roman" w:hAnsi="Times New Roman" w:cs="Times New Roman"/>
          <w:sz w:val="26"/>
          <w:szCs w:val="26"/>
        </w:rPr>
        <w:t>3</w:t>
      </w:r>
      <w:r w:rsidRPr="00033095">
        <w:rPr>
          <w:rFonts w:ascii="Times New Roman" w:hAnsi="Times New Roman" w:cs="Times New Roman"/>
          <w:sz w:val="26"/>
          <w:szCs w:val="26"/>
        </w:rPr>
        <w:t>:</w:t>
      </w:r>
    </w:p>
    <w:p w14:paraId="292DF264" w14:textId="60730619" w:rsidR="00B531E6" w:rsidRPr="00033095" w:rsidRDefault="00033095" w:rsidP="00033095">
      <w:pPr>
        <w:rPr>
          <w:rFonts w:ascii="Times New Roman" w:hAnsi="Times New Roman" w:cs="Times New Roman"/>
          <w:sz w:val="26"/>
          <w:szCs w:val="26"/>
        </w:rPr>
      </w:pPr>
      <w:r w:rsidRPr="00033095">
        <w:rPr>
          <w:rFonts w:ascii="Times New Roman" w:hAnsi="Times New Roman" w:cs="Times New Roman"/>
          <w:sz w:val="26"/>
          <w:szCs w:val="26"/>
        </w:rPr>
        <w:t>Assoc. Prof. Dr. Nguyen Van Dan</w:t>
      </w:r>
      <w:r w:rsidRPr="00033095">
        <w:rPr>
          <w:rFonts w:ascii="Times New Roman" w:hAnsi="Times New Roman" w:cs="Times New Roman"/>
          <w:sz w:val="26"/>
          <w:szCs w:val="26"/>
        </w:rPr>
        <w:br/>
        <w:t>Academy of Finance</w:t>
      </w:r>
    </w:p>
    <w:p w14:paraId="37BDDDED" w14:textId="77777777" w:rsidR="00033095" w:rsidRPr="008B06C3" w:rsidRDefault="00033095" w:rsidP="00B531E6">
      <w:pPr>
        <w:spacing w:after="0" w:line="312" w:lineRule="auto"/>
        <w:rPr>
          <w:rFonts w:ascii="Times New Roman" w:hAnsi="Times New Roman" w:cs="Times New Roman"/>
          <w:b/>
          <w:sz w:val="26"/>
          <w:szCs w:val="26"/>
        </w:rPr>
      </w:pPr>
    </w:p>
    <w:p w14:paraId="5EF6231D" w14:textId="73829F6A" w:rsidR="00B531E6" w:rsidRPr="008B06C3" w:rsidRDefault="00B531E6" w:rsidP="00B531E6">
      <w:pPr>
        <w:spacing w:after="0" w:line="312" w:lineRule="auto"/>
        <w:rPr>
          <w:sz w:val="26"/>
          <w:szCs w:val="26"/>
        </w:rPr>
      </w:pPr>
      <w:r w:rsidRPr="008B06C3">
        <w:rPr>
          <w:sz w:val="26"/>
          <w:szCs w:val="26"/>
        </w:rPr>
        <w:t>The dissertation will be defended before the Institutional-level Dissertation Evaluation Council at Thuongmai University</w:t>
      </w:r>
      <w:r w:rsidRPr="008B06C3">
        <w:rPr>
          <w:sz w:val="26"/>
          <w:szCs w:val="26"/>
        </w:rPr>
        <w:br/>
        <w:t>At …… hours …… , on …… / …… / …………</w:t>
      </w:r>
    </w:p>
    <w:p w14:paraId="0401B3E6" w14:textId="77777777" w:rsidR="00B531E6" w:rsidRPr="008B06C3" w:rsidRDefault="00B531E6" w:rsidP="00B531E6">
      <w:pPr>
        <w:spacing w:after="0" w:line="312" w:lineRule="auto"/>
        <w:rPr>
          <w:sz w:val="26"/>
          <w:szCs w:val="26"/>
        </w:rPr>
      </w:pPr>
    </w:p>
    <w:p w14:paraId="752A8C02" w14:textId="0CBB2EDE" w:rsidR="00B531E6" w:rsidRPr="008B06C3" w:rsidRDefault="00B531E6" w:rsidP="00B531E6">
      <w:pPr>
        <w:spacing w:after="0" w:line="312" w:lineRule="auto"/>
        <w:rPr>
          <w:rFonts w:ascii="Times New Roman" w:hAnsi="Times New Roman" w:cs="Times New Roman"/>
          <w:b/>
          <w:sz w:val="26"/>
          <w:szCs w:val="26"/>
        </w:rPr>
        <w:sectPr w:rsidR="00B531E6" w:rsidRPr="008B06C3" w:rsidSect="00587670">
          <w:headerReference w:type="default" r:id="rId8"/>
          <w:pgSz w:w="11907" w:h="16840" w:code="9"/>
          <w:pgMar w:top="1985" w:right="1134" w:bottom="1701" w:left="1985" w:header="1134" w:footer="720" w:gutter="0"/>
          <w:pgNumType w:start="2"/>
          <w:cols w:space="720"/>
          <w:docGrid w:linePitch="360"/>
        </w:sectPr>
      </w:pPr>
      <w:r w:rsidRPr="008B06C3">
        <w:rPr>
          <w:sz w:val="26"/>
          <w:szCs w:val="26"/>
        </w:rPr>
        <w:t>The dissertation can be consulted at:</w:t>
      </w:r>
      <w:r w:rsidRPr="008B06C3">
        <w:rPr>
          <w:sz w:val="26"/>
          <w:szCs w:val="26"/>
        </w:rPr>
        <w:br/>
        <w:t>National Library of Viet Nam</w:t>
      </w:r>
      <w:r w:rsidRPr="008B06C3">
        <w:rPr>
          <w:sz w:val="26"/>
          <w:szCs w:val="26"/>
        </w:rPr>
        <w:br/>
        <w:t>Library of Thuongmai University</w:t>
      </w:r>
    </w:p>
    <w:p w14:paraId="701CD1FB" w14:textId="3F1D6E9D" w:rsidR="0074439B" w:rsidRPr="0074439B" w:rsidRDefault="0074439B" w:rsidP="0074439B">
      <w:pPr>
        <w:spacing w:after="0" w:line="312" w:lineRule="auto"/>
        <w:jc w:val="center"/>
        <w:rPr>
          <w:rFonts w:ascii="Times New Roman" w:hAnsi="Times New Roman" w:cs="Times New Roman"/>
          <w:b/>
          <w:sz w:val="26"/>
          <w:szCs w:val="26"/>
        </w:rPr>
      </w:pPr>
      <w:r w:rsidRPr="0074439B">
        <w:rPr>
          <w:rFonts w:ascii="Times New Roman" w:hAnsi="Times New Roman" w:cs="Times New Roman"/>
          <w:b/>
          <w:sz w:val="26"/>
          <w:szCs w:val="26"/>
        </w:rPr>
        <w:lastRenderedPageBreak/>
        <w:t>INTRODUCTION</w:t>
      </w:r>
      <w:r w:rsidRPr="0074439B">
        <w:rPr>
          <w:rFonts w:ascii="Times New Roman" w:hAnsi="Times New Roman" w:cs="Times New Roman"/>
          <w:b/>
          <w:sz w:val="26"/>
          <w:szCs w:val="26"/>
        </w:rPr>
        <w:br/>
      </w:r>
    </w:p>
    <w:p w14:paraId="0C5D28F3" w14:textId="4D166B3D" w:rsidR="0074439B" w:rsidRPr="0074439B" w:rsidRDefault="0074439B" w:rsidP="0074439B">
      <w:pPr>
        <w:spacing w:after="0" w:line="312" w:lineRule="auto"/>
        <w:ind w:firstLine="567"/>
        <w:jc w:val="both"/>
        <w:rPr>
          <w:rFonts w:ascii="Times New Roman" w:hAnsi="Times New Roman" w:cs="Times New Roman"/>
          <w:b/>
          <w:sz w:val="26"/>
          <w:szCs w:val="26"/>
        </w:rPr>
      </w:pPr>
      <w:r w:rsidRPr="0074439B">
        <w:rPr>
          <w:rFonts w:ascii="Times New Roman" w:hAnsi="Times New Roman" w:cs="Times New Roman"/>
          <w:b/>
          <w:sz w:val="26"/>
          <w:szCs w:val="26"/>
        </w:rPr>
        <w:t>1. Necessity of the dissertation topic</w:t>
      </w:r>
    </w:p>
    <w:p w14:paraId="116286B0" w14:textId="3C9F048A"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Rapid urbanization and population growth have led to a sharp increase in private motor vehicles, putting many countries under pressure from overloaded, degraded and outdated road transport infrastructure (GTĐB). Investment in new construction, expansion and upgrading of road infrastructure at national and local levels has therefore become an urgent requirement to foster socio-economic (KTXH) development in the context of deep international integration. In practical terms, appropriate investment in transport, especially road infrastructure, and its positive impacts have been confirmed in many international empirical studies.</w:t>
      </w:r>
    </w:p>
    <w:p w14:paraId="0BD5D3ED" w14:textId="77777777"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 Viet Nam, the Documents of the 13th National Congress of the Communist Party (2021) define the strategic objective that by 2045 the country will become a developed nation with high per-capita income.</w:t>
      </w:r>
    </w:p>
    <w:p w14:paraId="252FD13D" w14:textId="77777777"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Thanh Hóa, a provincial-level locality (ĐP) at the northern gateway of the North Central region, has rapidly growing demand for road transport infrastructure, while its local budget (NSĐP) fiscal space for development investment remains limited. At the same time, Thanh Hóa aims to become a prosperous, modern industrial province by 2030 and, by 2045, a wealthy, civilized, modern and exemplary locality.</w:t>
      </w:r>
    </w:p>
    <w:p w14:paraId="367AD618" w14:textId="77777777"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After many years of implementing planning, the road transport system in the province has improved markedly but still requires continued investment, upgrading and widening. In State management (QLNN) of capital construction investment (XDCB) from the local budget (NSĐP) for road transport infrastructure, numerous limitations have persisted over time.</w:t>
      </w:r>
    </w:p>
    <w:p w14:paraId="217434C2" w14:textId="77777777"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From these global challenges and the specific shortcomings in Viet Nam and Thanh Hóa, the topic “State management of basic construction investment capital from the local budget for the development of road transport infrastructure in Thanh Hóa province” is chosen. The topic has clear theoretical and practical significance.</w:t>
      </w:r>
    </w:p>
    <w:p w14:paraId="162A4A44" w14:textId="77777777" w:rsidR="0074439B" w:rsidRPr="0074439B" w:rsidRDefault="0074439B" w:rsidP="0074439B">
      <w:pPr>
        <w:spacing w:after="0" w:line="312" w:lineRule="auto"/>
        <w:ind w:firstLine="567"/>
        <w:jc w:val="both"/>
        <w:rPr>
          <w:rFonts w:ascii="Times New Roman" w:hAnsi="Times New Roman" w:cs="Times New Roman"/>
          <w:b/>
          <w:sz w:val="26"/>
          <w:szCs w:val="26"/>
        </w:rPr>
      </w:pPr>
      <w:r w:rsidRPr="0074439B">
        <w:rPr>
          <w:rFonts w:ascii="Times New Roman" w:hAnsi="Times New Roman" w:cs="Times New Roman"/>
          <w:b/>
          <w:sz w:val="26"/>
          <w:szCs w:val="26"/>
        </w:rPr>
        <w:t>2. Objectives and tasks of the dissertation</w:t>
      </w:r>
    </w:p>
    <w:p w14:paraId="553F8700" w14:textId="77777777" w:rsidR="0074439B" w:rsidRPr="0074439B" w:rsidRDefault="0074439B" w:rsidP="0074439B">
      <w:pPr>
        <w:spacing w:after="0" w:line="312" w:lineRule="auto"/>
        <w:ind w:firstLine="567"/>
        <w:jc w:val="both"/>
        <w:rPr>
          <w:rFonts w:ascii="Times New Roman" w:hAnsi="Times New Roman" w:cs="Times New Roman"/>
          <w:i/>
          <w:sz w:val="26"/>
          <w:szCs w:val="26"/>
        </w:rPr>
      </w:pPr>
      <w:r w:rsidRPr="0074439B">
        <w:rPr>
          <w:rFonts w:ascii="Times New Roman" w:hAnsi="Times New Roman" w:cs="Times New Roman"/>
          <w:i/>
          <w:sz w:val="26"/>
          <w:szCs w:val="26"/>
        </w:rPr>
        <w:t>* Research objective</w:t>
      </w:r>
    </w:p>
    <w:p w14:paraId="32086B12"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Based on analysis and assessment of State management of capital construction investment (XDCB) from the local budget (NSĐP) for road transport infrastructure (GTĐB) in Thanh Hóa province during 2019–2024, the dissertation proposes </w:t>
      </w:r>
      <w:r w:rsidRPr="0074439B">
        <w:rPr>
          <w:rFonts w:ascii="Times New Roman" w:hAnsi="Times New Roman" w:cs="Times New Roman"/>
          <w:sz w:val="26"/>
          <w:szCs w:val="26"/>
        </w:rPr>
        <w:lastRenderedPageBreak/>
        <w:t>solutions to improve management up to 2030, with orientations to 2035, together with recommendations to ensure feasibility.</w:t>
      </w:r>
    </w:p>
    <w:p w14:paraId="34651001" w14:textId="77777777" w:rsidR="0074439B" w:rsidRDefault="0074439B"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 Research tasks</w:t>
      </w:r>
    </w:p>
    <w:p w14:paraId="5BE85B10"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To systematize and supplement the theoretical basis of XDCB and State management of XDCB from the local budget (NSĐP) for road transport infrastructure </w:t>
      </w:r>
      <w:r>
        <w:rPr>
          <w:rFonts w:ascii="Times New Roman" w:hAnsi="Times New Roman" w:cs="Times New Roman"/>
          <w:sz w:val="26"/>
          <w:szCs w:val="26"/>
        </w:rPr>
        <w:t>of provincial-level localities.</w:t>
      </w:r>
    </w:p>
    <w:p w14:paraId="2CF196C6"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To study the experience of some provincial-level localities in Viet Nam in managing XDCB from the local budget for road transport infrastructure </w:t>
      </w:r>
      <w:r>
        <w:rPr>
          <w:rFonts w:ascii="Times New Roman" w:hAnsi="Times New Roman" w:cs="Times New Roman"/>
          <w:sz w:val="26"/>
          <w:szCs w:val="26"/>
        </w:rPr>
        <w:t>and draw lessons for Thanh Hóa.</w:t>
      </w:r>
    </w:p>
    <w:p w14:paraId="1E08BDE7" w14:textId="77777777" w:rsidR="0074439B" w:rsidRPr="0074439B" w:rsidRDefault="0074439B" w:rsidP="0074439B">
      <w:pPr>
        <w:spacing w:after="0" w:line="312" w:lineRule="auto"/>
        <w:ind w:firstLine="567"/>
        <w:jc w:val="both"/>
        <w:rPr>
          <w:rFonts w:ascii="Times New Roman" w:hAnsi="Times New Roman" w:cs="Times New Roman"/>
          <w:spacing w:val="-2"/>
          <w:sz w:val="26"/>
          <w:szCs w:val="26"/>
        </w:rPr>
      </w:pPr>
      <w:r w:rsidRPr="0074439B">
        <w:rPr>
          <w:rFonts w:ascii="Times New Roman" w:hAnsi="Times New Roman" w:cs="Times New Roman"/>
          <w:spacing w:val="-2"/>
          <w:sz w:val="26"/>
          <w:szCs w:val="26"/>
        </w:rPr>
        <w:t xml:space="preserve">- To analyze and evaluate the current situation of State management of XDCB </w:t>
      </w:r>
      <w:r w:rsidRPr="0074439B">
        <w:rPr>
          <w:rFonts w:ascii="Times New Roman" w:hAnsi="Times New Roman" w:cs="Times New Roman"/>
          <w:spacing w:val="-6"/>
          <w:sz w:val="26"/>
          <w:szCs w:val="26"/>
        </w:rPr>
        <w:t>from the local budget for road transport infrastructure in Thanh Hóa during 2019–2024.</w:t>
      </w:r>
    </w:p>
    <w:p w14:paraId="5ED24510"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To propose solutions and recommendations to improve State management of XDCB from the local budget for road transport infrastructure in Thanh Hóa up to 2030 with orientations to 2035.</w:t>
      </w:r>
    </w:p>
    <w:p w14:paraId="3A96CD08" w14:textId="77777777" w:rsidR="0074439B" w:rsidRPr="0074439B" w:rsidRDefault="0074439B" w:rsidP="0074439B">
      <w:pPr>
        <w:spacing w:after="0" w:line="312" w:lineRule="auto"/>
        <w:ind w:firstLine="567"/>
        <w:jc w:val="both"/>
        <w:rPr>
          <w:rFonts w:ascii="Times New Roman" w:hAnsi="Times New Roman" w:cs="Times New Roman"/>
          <w:b/>
          <w:sz w:val="26"/>
          <w:szCs w:val="26"/>
        </w:rPr>
      </w:pPr>
      <w:r w:rsidRPr="0074439B">
        <w:rPr>
          <w:rFonts w:ascii="Times New Roman" w:hAnsi="Times New Roman" w:cs="Times New Roman"/>
          <w:b/>
          <w:sz w:val="26"/>
          <w:szCs w:val="26"/>
        </w:rPr>
        <w:t>3. Research subject and scope of the dissertation</w:t>
      </w:r>
    </w:p>
    <w:p w14:paraId="05656D8B" w14:textId="77777777" w:rsidR="0074439B" w:rsidRDefault="0074439B"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 Research subject</w:t>
      </w:r>
    </w:p>
    <w:p w14:paraId="347287C4"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Theoretical and practical issues of State management of capital construction investment (XDCB) from the local budget (NSĐP) for the development of road transport infrastructure (GTĐB) of provincial-level localities.</w:t>
      </w:r>
    </w:p>
    <w:p w14:paraId="55E9A493" w14:textId="77777777" w:rsidR="0074439B" w:rsidRDefault="0074439B"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 Research scope</w:t>
      </w:r>
    </w:p>
    <w:p w14:paraId="47B5ECE4"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Content: State management of XDCB from the local budget for road transport infrastructure at the provincial level is broad, with a complex cycle and many stakeholders. The dissertation adopts an integrated approach but focuses on core contents decisive to capital management effectiveness, allowing a more comprehensive examination of the link between specific State management functions and the output results of XDCB in</w:t>
      </w:r>
      <w:r>
        <w:rPr>
          <w:rFonts w:ascii="Times New Roman" w:hAnsi="Times New Roman" w:cs="Times New Roman"/>
          <w:sz w:val="26"/>
          <w:szCs w:val="26"/>
        </w:rPr>
        <w:t xml:space="preserve"> road transport infrastructure.</w:t>
      </w:r>
    </w:p>
    <w:p w14:paraId="68CDC2E3"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Space: The dissertation concentrates on State management of XDCB from the local budget for road transport infrastructure in Thanh Hóa province, as implemented by provincial-level local authorities (CQĐP), and mainly considers road infrastructure within the prov</w:t>
      </w:r>
      <w:r>
        <w:rPr>
          <w:rFonts w:ascii="Times New Roman" w:hAnsi="Times New Roman" w:cs="Times New Roman"/>
          <w:sz w:val="26"/>
          <w:szCs w:val="26"/>
        </w:rPr>
        <w:t>incial administrative boundary.</w:t>
      </w:r>
    </w:p>
    <w:p w14:paraId="0F588528" w14:textId="77777777" w:rsidR="0074439B" w:rsidRPr="00831ED3" w:rsidRDefault="0074439B" w:rsidP="0074439B">
      <w:pPr>
        <w:spacing w:after="0" w:line="312" w:lineRule="auto"/>
        <w:ind w:firstLine="567"/>
        <w:jc w:val="both"/>
        <w:rPr>
          <w:rFonts w:ascii="Times New Roman" w:hAnsi="Times New Roman" w:cs="Times New Roman"/>
          <w:spacing w:val="-4"/>
          <w:sz w:val="26"/>
          <w:szCs w:val="26"/>
        </w:rPr>
      </w:pPr>
      <w:r w:rsidRPr="00831ED3">
        <w:rPr>
          <w:rFonts w:ascii="Times New Roman" w:hAnsi="Times New Roman" w:cs="Times New Roman"/>
          <w:spacing w:val="-4"/>
          <w:sz w:val="26"/>
          <w:szCs w:val="26"/>
        </w:rPr>
        <w:t>- Time: Secondary data on State management of XDCB from the local budget for the provincial road network are collected for 2019–2024. Primary data are surveyed by the PhD candidate from March to June 2024. Proposed solutions are designed to be scientifically grounded, stable and feasible up to 2030, with a vision to 2035.</w:t>
      </w:r>
    </w:p>
    <w:p w14:paraId="24972F66"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4. Co</w:t>
      </w:r>
      <w:r>
        <w:rPr>
          <w:rFonts w:ascii="Times New Roman" w:hAnsi="Times New Roman" w:cs="Times New Roman"/>
          <w:sz w:val="26"/>
          <w:szCs w:val="26"/>
        </w:rPr>
        <w:t>ntributions of the dissertation</w:t>
      </w:r>
    </w:p>
    <w:p w14:paraId="6C1CDC2B" w14:textId="11771A47" w:rsidR="00831ED3" w:rsidRPr="00831ED3" w:rsidRDefault="00831ED3" w:rsidP="00831ED3">
      <w:pPr>
        <w:spacing w:after="0" w:line="288" w:lineRule="auto"/>
        <w:ind w:firstLine="567"/>
        <w:jc w:val="both"/>
        <w:rPr>
          <w:rFonts w:ascii="Times New Roman" w:hAnsi="Times New Roman" w:cs="Times New Roman"/>
          <w:sz w:val="26"/>
          <w:szCs w:val="26"/>
        </w:rPr>
      </w:pPr>
      <w:r w:rsidRPr="00831ED3">
        <w:rPr>
          <w:rFonts w:ascii="Times New Roman" w:hAnsi="Times New Roman" w:cs="Times New Roman"/>
          <w:sz w:val="26"/>
          <w:szCs w:val="26"/>
        </w:rPr>
        <w:t>*</w:t>
      </w:r>
      <w:r>
        <w:rPr>
          <w:rFonts w:ascii="Times New Roman" w:hAnsi="Times New Roman" w:cs="Times New Roman"/>
          <w:sz w:val="26"/>
          <w:szCs w:val="26"/>
        </w:rPr>
        <w:t xml:space="preserve"> </w:t>
      </w:r>
      <w:r w:rsidRPr="00831ED3">
        <w:rPr>
          <w:rFonts w:ascii="Times New Roman" w:hAnsi="Times New Roman" w:cs="Times New Roman"/>
          <w:sz w:val="26"/>
          <w:szCs w:val="26"/>
        </w:rPr>
        <w:t>Theoretical contributions:</w:t>
      </w:r>
    </w:p>
    <w:p w14:paraId="643D336B" w14:textId="06790762" w:rsidR="00831ED3" w:rsidRPr="00831ED3" w:rsidRDefault="00831ED3" w:rsidP="00831ED3">
      <w:pPr>
        <w:spacing w:after="0" w:line="288" w:lineRule="auto"/>
        <w:ind w:firstLine="567"/>
        <w:jc w:val="both"/>
        <w:rPr>
          <w:rFonts w:ascii="Times New Roman" w:hAnsi="Times New Roman" w:cs="Times New Roman"/>
          <w:sz w:val="26"/>
          <w:szCs w:val="26"/>
        </w:rPr>
      </w:pPr>
      <w:r w:rsidRPr="00831ED3">
        <w:rPr>
          <w:rFonts w:ascii="Times New Roman" w:hAnsi="Times New Roman" w:cs="Times New Roman"/>
          <w:sz w:val="26"/>
          <w:szCs w:val="26"/>
        </w:rPr>
        <w:t>(1) The dissertation clarifies the concept of road transport infrastructure through an integrated approach that combines engineering assets, technical space, and network structure, thereby establishing a consistent basis for quantifying the objects of basic construction investment. It also explains the economic and technical characteristics of road infrastructure, highlighting its “commodity-like nature” insofar as the capacity for exploitation and use depends on contextual conditions.</w:t>
      </w:r>
    </w:p>
    <w:p w14:paraId="2DCC5DF4" w14:textId="775F40E0" w:rsidR="00831ED3" w:rsidRPr="00831ED3" w:rsidRDefault="00831ED3" w:rsidP="00831ED3">
      <w:pPr>
        <w:spacing w:after="0" w:line="288" w:lineRule="auto"/>
        <w:ind w:firstLine="567"/>
        <w:jc w:val="both"/>
        <w:rPr>
          <w:rFonts w:ascii="Times New Roman" w:hAnsi="Times New Roman" w:cs="Times New Roman"/>
          <w:sz w:val="26"/>
          <w:szCs w:val="26"/>
        </w:rPr>
      </w:pPr>
      <w:r w:rsidRPr="00831ED3">
        <w:rPr>
          <w:rFonts w:ascii="Times New Roman" w:hAnsi="Times New Roman" w:cs="Times New Roman"/>
          <w:sz w:val="26"/>
          <w:szCs w:val="26"/>
        </w:rPr>
        <w:t>(2) The dissertation clarifies the concept, objectives, scope, and content of decentralized management of road transport infrastructure by the provincial-level government; and clarifies the decentralization of local budget revenue management by the provincial government in relation to capital expenditure for basic construction investment. It establishes a substantive framework for state management of basic construction investment capital from the local budget for provincial road infrastructure development under an output-oriented (results-based) approach, which is operationalized into six management components. In addition, it identifies seven influencing factors, including objective factors (socio-economic conditions, natural environment, national legal–policy framework, and other factors) and subjective factors (local public finance and budget capacity, organizational apparatus and the provincial civil service, as well as the province’s management tools and methods).</w:t>
      </w:r>
    </w:p>
    <w:p w14:paraId="143D31C2" w14:textId="01707C5F" w:rsidR="00831ED3" w:rsidRPr="00831ED3" w:rsidRDefault="00831ED3" w:rsidP="00831ED3">
      <w:pPr>
        <w:spacing w:after="0" w:line="288"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831ED3">
        <w:rPr>
          <w:rFonts w:ascii="Times New Roman" w:hAnsi="Times New Roman" w:cs="Times New Roman"/>
          <w:sz w:val="26"/>
          <w:szCs w:val="26"/>
        </w:rPr>
        <w:t>Practical contributions:</w:t>
      </w:r>
    </w:p>
    <w:p w14:paraId="0AAAAA55" w14:textId="77777777" w:rsidR="00831ED3" w:rsidRPr="00831ED3" w:rsidRDefault="00831ED3" w:rsidP="00831ED3">
      <w:pPr>
        <w:spacing w:after="0" w:line="288" w:lineRule="auto"/>
        <w:ind w:firstLine="567"/>
        <w:jc w:val="both"/>
        <w:rPr>
          <w:rFonts w:ascii="Times New Roman" w:hAnsi="Times New Roman" w:cs="Times New Roman"/>
          <w:spacing w:val="-2"/>
          <w:sz w:val="26"/>
          <w:szCs w:val="26"/>
        </w:rPr>
      </w:pPr>
      <w:r w:rsidRPr="00831ED3">
        <w:rPr>
          <w:rFonts w:ascii="Times New Roman" w:hAnsi="Times New Roman" w:cs="Times New Roman"/>
          <w:spacing w:val="-2"/>
          <w:sz w:val="26"/>
          <w:szCs w:val="26"/>
        </w:rPr>
        <w:t>(1) The dissertation provides lessons and reference implications for Thanh Hóa Province in the state management of basic construction investment capital from the local budget for the development of provincial road transport infrastructure, drawing on practical experiences from several representative provinces in Viet Nam.</w:t>
      </w:r>
    </w:p>
    <w:p w14:paraId="505543F6" w14:textId="77777777" w:rsidR="00831ED3" w:rsidRPr="00831ED3" w:rsidRDefault="00831ED3" w:rsidP="00831ED3">
      <w:pPr>
        <w:spacing w:after="0" w:line="288" w:lineRule="auto"/>
        <w:ind w:firstLine="567"/>
        <w:jc w:val="both"/>
        <w:rPr>
          <w:rFonts w:ascii="Times New Roman" w:hAnsi="Times New Roman" w:cs="Times New Roman"/>
          <w:sz w:val="26"/>
          <w:szCs w:val="26"/>
        </w:rPr>
      </w:pPr>
      <w:r w:rsidRPr="00831ED3">
        <w:rPr>
          <w:rFonts w:ascii="Times New Roman" w:hAnsi="Times New Roman" w:cs="Times New Roman"/>
          <w:sz w:val="26"/>
          <w:szCs w:val="26"/>
        </w:rPr>
        <w:t>(2) It assesses the current situation of capital management and clearly identifies output-based results in road infrastructure in Thanh Hóa Province, including: network scale, route length, and technical classification of provincial roads and newly opened routes; and the paving/hard-surfacing rate of rural transport roads. The assessment is also linked to outcomes (connectivity capacity and traffic safety performance) and to impacts (economic growth rate and the “seed capital” effect in attracting total social investment), thereby relating these findings to achievements in provincial governance and management. At the same time, it points out shortcomings in outputs and associates them with limitations in the provincial government’s management and steering capacity during the 2019–2024 period.</w:t>
      </w:r>
    </w:p>
    <w:p w14:paraId="721D2056" w14:textId="77777777" w:rsidR="00831ED3" w:rsidRPr="00831ED3" w:rsidRDefault="00831ED3" w:rsidP="00831ED3">
      <w:pPr>
        <w:spacing w:after="0" w:line="288" w:lineRule="auto"/>
        <w:ind w:firstLine="567"/>
        <w:jc w:val="both"/>
        <w:rPr>
          <w:rFonts w:ascii="Times New Roman" w:hAnsi="Times New Roman" w:cs="Times New Roman"/>
          <w:sz w:val="26"/>
          <w:szCs w:val="26"/>
        </w:rPr>
      </w:pPr>
      <w:r w:rsidRPr="00831ED3">
        <w:rPr>
          <w:rFonts w:ascii="Times New Roman" w:hAnsi="Times New Roman" w:cs="Times New Roman"/>
          <w:sz w:val="26"/>
          <w:szCs w:val="26"/>
        </w:rPr>
        <w:lastRenderedPageBreak/>
        <w:t>(3) Measuring the influence of factor groups and identifying policy improvement priorities: Through a regression model and Importance–Performance Analysis (IPA), the dissertation quantifies the influence of each factor group (legal–policy framework; organizational apparatus and civil service; management tools and methods; local public finance and budget capacity; natural environment; socio-economic conditions; other factors) on the state management of basic construction investment capital from the local budget for the development of road transport infrastructure in Thanh Hóa Province. It further identifies qualitative evaluation criteria located in the “priority improvement” areas under the Kano–IPA matrix. These results provide concrete strategic implications for the provincial local government regarding priority reforms in institutions, organizational arrangements, management instruments, and local financial–budgetary resources.</w:t>
      </w:r>
    </w:p>
    <w:p w14:paraId="626E79A1" w14:textId="77777777" w:rsidR="00831ED3" w:rsidRPr="00831ED3" w:rsidRDefault="00831ED3" w:rsidP="00831ED3">
      <w:pPr>
        <w:spacing w:after="0" w:line="288" w:lineRule="auto"/>
        <w:ind w:firstLine="567"/>
        <w:jc w:val="both"/>
        <w:rPr>
          <w:rFonts w:ascii="Times New Roman" w:hAnsi="Times New Roman" w:cs="Times New Roman"/>
          <w:sz w:val="26"/>
          <w:szCs w:val="26"/>
        </w:rPr>
      </w:pPr>
      <w:r w:rsidRPr="00831ED3">
        <w:rPr>
          <w:rFonts w:ascii="Times New Roman" w:hAnsi="Times New Roman" w:cs="Times New Roman"/>
          <w:sz w:val="26"/>
          <w:szCs w:val="26"/>
        </w:rPr>
        <w:t>(4) The dissertation proposes a system of perspectives and orientations to improve state management of basic construction investment capital from the local budget for road infrastructure development, emphasizing output-based management, alignment between capital allocation and spatial planning, sustainable development, and digital transformation.</w:t>
      </w:r>
    </w:p>
    <w:p w14:paraId="433CEF07" w14:textId="77777777" w:rsidR="00831ED3" w:rsidRPr="00831ED3" w:rsidRDefault="00831ED3" w:rsidP="00831ED3">
      <w:pPr>
        <w:spacing w:after="0" w:line="288" w:lineRule="auto"/>
        <w:ind w:firstLine="567"/>
        <w:jc w:val="both"/>
        <w:rPr>
          <w:rFonts w:ascii="Times New Roman" w:hAnsi="Times New Roman" w:cs="Times New Roman"/>
          <w:sz w:val="26"/>
          <w:szCs w:val="26"/>
        </w:rPr>
      </w:pPr>
      <w:r w:rsidRPr="00831ED3">
        <w:rPr>
          <w:rFonts w:ascii="Times New Roman" w:hAnsi="Times New Roman" w:cs="Times New Roman"/>
          <w:sz w:val="26"/>
          <w:szCs w:val="26"/>
        </w:rPr>
        <w:t>(5) It proposes a package of institutional-design and instrument-based solutions to 2030, with a vision to 2035, including: improving the decentralization of basic construction investment capital management (in terms of organizational arrangements and the content of decentralization); and improving needs assessment through the design of a “three-gate investment control mechanism” and the application of SCBA in investment decision-making, thereby forming a portfolio of road projects to be incorporated into the capital allocation planning framework.</w:t>
      </w:r>
    </w:p>
    <w:p w14:paraId="1D783350"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5</w:t>
      </w:r>
      <w:r>
        <w:rPr>
          <w:rFonts w:ascii="Times New Roman" w:hAnsi="Times New Roman" w:cs="Times New Roman"/>
          <w:sz w:val="26"/>
          <w:szCs w:val="26"/>
        </w:rPr>
        <w:t>. Structure of the dissertation</w:t>
      </w:r>
    </w:p>
    <w:p w14:paraId="4C23A690" w14:textId="77777777" w:rsid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Apart from the introduction, conclusion, references and appendices, the disse</w:t>
      </w:r>
      <w:r>
        <w:rPr>
          <w:rFonts w:ascii="Times New Roman" w:hAnsi="Times New Roman" w:cs="Times New Roman"/>
          <w:sz w:val="26"/>
          <w:szCs w:val="26"/>
        </w:rPr>
        <w:t>rtation consists of 4 chapters:</w:t>
      </w:r>
    </w:p>
    <w:p w14:paraId="534523CF"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Chapter 1: Overview o</w:t>
      </w:r>
      <w:r w:rsidR="0062109C">
        <w:rPr>
          <w:rFonts w:ascii="Times New Roman" w:hAnsi="Times New Roman" w:cs="Times New Roman"/>
          <w:sz w:val="26"/>
          <w:szCs w:val="26"/>
        </w:rPr>
        <w:t>f research and research methods</w:t>
      </w:r>
    </w:p>
    <w:p w14:paraId="376B1EF6"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Chapter 2: Theoretical basis and practical experience of State management of XDCB from the local budget for road transport infrastructure</w:t>
      </w:r>
      <w:r w:rsidR="0062109C">
        <w:rPr>
          <w:rFonts w:ascii="Times New Roman" w:hAnsi="Times New Roman" w:cs="Times New Roman"/>
          <w:sz w:val="26"/>
          <w:szCs w:val="26"/>
        </w:rPr>
        <w:t xml:space="preserve"> of provincial-level localities</w:t>
      </w:r>
    </w:p>
    <w:p w14:paraId="01D62B50"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Chapter 3: Current situation of State management of XDCB from the local budget for road transport infra</w:t>
      </w:r>
      <w:r w:rsidR="0062109C">
        <w:rPr>
          <w:rFonts w:ascii="Times New Roman" w:hAnsi="Times New Roman" w:cs="Times New Roman"/>
          <w:sz w:val="26"/>
          <w:szCs w:val="26"/>
        </w:rPr>
        <w:t>structure in Thanh Hóa province</w:t>
      </w:r>
    </w:p>
    <w:p w14:paraId="08225A59" w14:textId="3A91AE3D" w:rsidR="0074439B" w:rsidRP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Chapter 4: Orientations and solutions to improve State management of XDCB from </w:t>
      </w:r>
      <w:r w:rsidRPr="0062109C">
        <w:rPr>
          <w:rFonts w:ascii="Times New Roman" w:hAnsi="Times New Roman" w:cs="Times New Roman"/>
          <w:sz w:val="26"/>
          <w:szCs w:val="26"/>
        </w:rPr>
        <w:t>the local budget for road transport infrastructure in Thanh Hóa province</w:t>
      </w:r>
    </w:p>
    <w:p w14:paraId="0E430192" w14:textId="2AF11093" w:rsidR="0062109C" w:rsidRPr="0062109C" w:rsidRDefault="0074439B" w:rsidP="0002602F">
      <w:pPr>
        <w:jc w:val="center"/>
        <w:rPr>
          <w:rFonts w:ascii="Times New Roman" w:hAnsi="Times New Roman" w:cs="Times New Roman"/>
          <w:b/>
          <w:sz w:val="26"/>
          <w:szCs w:val="26"/>
        </w:rPr>
      </w:pPr>
      <w:r w:rsidRPr="0062109C">
        <w:rPr>
          <w:rFonts w:ascii="Times New Roman" w:hAnsi="Times New Roman" w:cs="Times New Roman"/>
          <w:b/>
          <w:sz w:val="26"/>
          <w:szCs w:val="26"/>
        </w:rPr>
        <w:lastRenderedPageBreak/>
        <w:t>CHAPTER 1: OVERVIEW OF RESEARCH AND RESEARCH METHODS</w:t>
      </w:r>
      <w:r w:rsidRPr="0062109C">
        <w:rPr>
          <w:rFonts w:ascii="Times New Roman" w:hAnsi="Times New Roman" w:cs="Times New Roman"/>
          <w:b/>
          <w:sz w:val="26"/>
          <w:szCs w:val="26"/>
        </w:rPr>
        <w:br/>
        <w:t>1.1. Overview of research related to the dissertation topic</w:t>
      </w:r>
    </w:p>
    <w:p w14:paraId="407603B3" w14:textId="5E49243E" w:rsidR="0062109C" w:rsidRPr="003E002B" w:rsidRDefault="0062109C" w:rsidP="0062109C">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b/>
          <w:i/>
          <w:sz w:val="26"/>
          <w:szCs w:val="26"/>
        </w:rPr>
        <w:t>1</w:t>
      </w:r>
      <w:r w:rsidR="0074439B" w:rsidRPr="0062109C">
        <w:rPr>
          <w:rFonts w:ascii="Times New Roman" w:hAnsi="Times New Roman" w:cs="Times New Roman"/>
          <w:b/>
          <w:i/>
          <w:sz w:val="26"/>
          <w:szCs w:val="26"/>
        </w:rPr>
        <w:t xml:space="preserve">.1.1. </w:t>
      </w:r>
      <w:r w:rsidR="0074439B" w:rsidRPr="003E002B">
        <w:rPr>
          <w:rFonts w:ascii="Times New Roman" w:hAnsi="Times New Roman" w:cs="Times New Roman"/>
          <w:b/>
          <w:i/>
          <w:sz w:val="26"/>
          <w:szCs w:val="26"/>
        </w:rPr>
        <w:t>Overview of research on public in</w:t>
      </w:r>
      <w:r w:rsidRPr="003E002B">
        <w:rPr>
          <w:rFonts w:ascii="Times New Roman" w:hAnsi="Times New Roman" w:cs="Times New Roman"/>
          <w:b/>
          <w:i/>
          <w:sz w:val="26"/>
          <w:szCs w:val="26"/>
        </w:rPr>
        <w:t>vestment management</w:t>
      </w:r>
      <w:r w:rsidR="003E002B" w:rsidRPr="003E002B">
        <w:rPr>
          <w:rFonts w:ascii="Times New Roman" w:hAnsi="Times New Roman" w:cs="Times New Roman"/>
          <w:b/>
          <w:i/>
          <w:sz w:val="26"/>
          <w:szCs w:val="26"/>
        </w:rPr>
        <w:t xml:space="preserve"> and the Management of Construction Investment Capital</w:t>
      </w:r>
    </w:p>
    <w:p w14:paraId="11F9876E" w14:textId="77777777" w:rsidR="0062109C" w:rsidRDefault="0074439B" w:rsidP="0062109C">
      <w:pPr>
        <w:spacing w:after="0" w:line="312" w:lineRule="auto"/>
        <w:ind w:firstLine="567"/>
        <w:jc w:val="both"/>
        <w:rPr>
          <w:rFonts w:ascii="Times New Roman" w:hAnsi="Times New Roman" w:cs="Times New Roman"/>
          <w:sz w:val="26"/>
          <w:szCs w:val="26"/>
        </w:rPr>
      </w:pPr>
      <w:r w:rsidRPr="0062109C">
        <w:rPr>
          <w:rFonts w:ascii="Times New Roman" w:hAnsi="Times New Roman" w:cs="Times New Roman"/>
          <w:sz w:val="26"/>
          <w:szCs w:val="26"/>
        </w:rPr>
        <w:t>* Effective</w:t>
      </w:r>
      <w:r w:rsidR="0062109C">
        <w:rPr>
          <w:rFonts w:ascii="Times New Roman" w:hAnsi="Times New Roman" w:cs="Times New Roman"/>
          <w:sz w:val="26"/>
          <w:szCs w:val="26"/>
        </w:rPr>
        <w:t>ness of public investment (ĐTC)</w:t>
      </w:r>
    </w:p>
    <w:p w14:paraId="28F0C853" w14:textId="034BE76A" w:rsidR="0074439B" w:rsidRPr="0062109C" w:rsidRDefault="0074439B" w:rsidP="0062109C">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sz w:val="26"/>
          <w:szCs w:val="26"/>
        </w:rPr>
        <w:t>Aschauer (1989a) emphasized that State public investment in non-military infrastructure (highways, water supply, sewerage) plays an important role in enhancing production capacity, economic growth and employment.</w:t>
      </w:r>
    </w:p>
    <w:p w14:paraId="3841D046" w14:textId="77777777" w:rsidR="0074439B" w:rsidRPr="0062109C" w:rsidRDefault="0074439B" w:rsidP="0062109C">
      <w:pPr>
        <w:spacing w:after="0" w:line="312" w:lineRule="auto"/>
        <w:ind w:firstLine="567"/>
        <w:jc w:val="both"/>
        <w:rPr>
          <w:rFonts w:ascii="Times New Roman" w:hAnsi="Times New Roman" w:cs="Times New Roman"/>
          <w:sz w:val="26"/>
          <w:szCs w:val="26"/>
        </w:rPr>
      </w:pPr>
      <w:r w:rsidRPr="0062109C">
        <w:rPr>
          <w:rFonts w:ascii="Times New Roman" w:hAnsi="Times New Roman" w:cs="Times New Roman"/>
          <w:sz w:val="26"/>
          <w:szCs w:val="26"/>
        </w:rPr>
        <w:t>In Viet Nam, Phạm Minh Hóa (2017) showed that public investment in 2000–2015 remained inefficient, especially in economic restructuring and poverty reduction. Nguyễn Đoan Trang (2018) found that Viet Nam’s public investment scale reached only about two-thirds of the optimal level, reflecting limited effectiveness relative to the size of the economy and the private sector.</w:t>
      </w:r>
    </w:p>
    <w:p w14:paraId="279CAD02" w14:textId="77777777" w:rsidR="0062109C" w:rsidRDefault="0074439B" w:rsidP="0074439B">
      <w:pPr>
        <w:spacing w:after="0" w:line="312" w:lineRule="auto"/>
        <w:ind w:firstLine="567"/>
        <w:jc w:val="both"/>
        <w:rPr>
          <w:rFonts w:ascii="Times New Roman" w:hAnsi="Times New Roman" w:cs="Times New Roman"/>
          <w:sz w:val="26"/>
          <w:szCs w:val="26"/>
        </w:rPr>
      </w:pPr>
      <w:r w:rsidRPr="0062109C">
        <w:rPr>
          <w:rFonts w:ascii="Times New Roman" w:hAnsi="Times New Roman" w:cs="Times New Roman"/>
          <w:sz w:val="26"/>
          <w:szCs w:val="26"/>
        </w:rPr>
        <w:t>* Contents, proc</w:t>
      </w:r>
      <w:r w:rsidR="0062109C">
        <w:rPr>
          <w:rFonts w:ascii="Times New Roman" w:hAnsi="Times New Roman" w:cs="Times New Roman"/>
          <w:sz w:val="26"/>
          <w:szCs w:val="26"/>
        </w:rPr>
        <w:t>esses and evaluation frameworks</w:t>
      </w:r>
    </w:p>
    <w:p w14:paraId="4FDFE924" w14:textId="7F3ECF1E" w:rsidR="0074439B" w:rsidRPr="0074439B" w:rsidRDefault="0074439B" w:rsidP="0074439B">
      <w:pPr>
        <w:spacing w:after="0" w:line="312" w:lineRule="auto"/>
        <w:ind w:firstLine="567"/>
        <w:jc w:val="both"/>
        <w:rPr>
          <w:rFonts w:ascii="Times New Roman" w:hAnsi="Times New Roman" w:cs="Times New Roman"/>
          <w:sz w:val="26"/>
          <w:szCs w:val="26"/>
        </w:rPr>
      </w:pPr>
      <w:r w:rsidRPr="0062109C">
        <w:rPr>
          <w:rFonts w:ascii="Times New Roman" w:hAnsi="Times New Roman" w:cs="Times New Roman"/>
          <w:sz w:val="26"/>
          <w:szCs w:val="26"/>
        </w:rPr>
        <w:t>Rajaram et al. (2010) proposed an 8-function framework covering the entire public investment cycle. The IMF (2015) and OECD (2017) later introduced sets of principles and aspects of quality infrastructure governance</w:t>
      </w:r>
      <w:r w:rsidRPr="0074439B">
        <w:rPr>
          <w:rFonts w:ascii="Times New Roman" w:hAnsi="Times New Roman" w:cs="Times New Roman"/>
          <w:sz w:val="26"/>
          <w:szCs w:val="26"/>
        </w:rPr>
        <w:t>. In Viet Nam, State management of public investment (ĐTC) from the State budget (NSNN) has been approached from many angles; recently, some authors have developed process-based frameworks.</w:t>
      </w:r>
    </w:p>
    <w:p w14:paraId="3F244463"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Specif</w:t>
      </w:r>
      <w:r w:rsidR="0062109C">
        <w:rPr>
          <w:rFonts w:ascii="Times New Roman" w:hAnsi="Times New Roman" w:cs="Times New Roman"/>
          <w:sz w:val="26"/>
          <w:szCs w:val="26"/>
        </w:rPr>
        <w:t>ic contents, aspects and scopes</w:t>
      </w:r>
    </w:p>
    <w:p w14:paraId="5BFFF081" w14:textId="02A99776"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Several studies have examined particular stages such as project appraisal (Rajaram et al., 2014), links between XDCB planning and socio-economic strategies (Srithongrung et al., 2019), and capital allocation for projects (Spackman, 2002; Miller &amp; Mustapha, 2016; Kim et al., 2020). Bùi Tiến Hanh (2016, 2018) systematized the theory of XDCB management by project and by fiscal year.</w:t>
      </w:r>
    </w:p>
    <w:p w14:paraId="31996473"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Assessment</w:t>
      </w:r>
      <w:r w:rsidR="0062109C">
        <w:rPr>
          <w:rFonts w:ascii="Times New Roman" w:hAnsi="Times New Roman" w:cs="Times New Roman"/>
          <w:sz w:val="26"/>
          <w:szCs w:val="26"/>
        </w:rPr>
        <w:t xml:space="preserve"> models and evaluation criteria</w:t>
      </w:r>
    </w:p>
    <w:p w14:paraId="04BA6A52" w14:textId="43E1341F"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The OECD’s Development Assistance Committee (DAC) (1991) set out the widely used criteria of relevance, effectiveness, efficiency, sustainability and impact for evaluating development programmes.</w:t>
      </w:r>
    </w:p>
    <w:p w14:paraId="738F4D38"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Factors affecting State </w:t>
      </w:r>
      <w:r w:rsidR="0062109C">
        <w:rPr>
          <w:rFonts w:ascii="Times New Roman" w:hAnsi="Times New Roman" w:cs="Times New Roman"/>
          <w:sz w:val="26"/>
          <w:szCs w:val="26"/>
        </w:rPr>
        <w:t>management of public investment</w:t>
      </w:r>
    </w:p>
    <w:p w14:paraId="7E8D7D03" w14:textId="40C57E69"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Synthesizing domestic and international studies shows three broad groups of factors: (1) those affecting public investment management in general; (2) factors </w:t>
      </w:r>
      <w:r w:rsidRPr="0074439B">
        <w:rPr>
          <w:rFonts w:ascii="Times New Roman" w:hAnsi="Times New Roman" w:cs="Times New Roman"/>
          <w:sz w:val="26"/>
          <w:szCs w:val="26"/>
        </w:rPr>
        <w:lastRenderedPageBreak/>
        <w:t>influencing project success; and (3) factors affecting individual stages in the capital management process.</w:t>
      </w:r>
    </w:p>
    <w:p w14:paraId="57CE1851" w14:textId="77777777" w:rsidR="0062109C" w:rsidRPr="0062109C" w:rsidRDefault="0074439B" w:rsidP="0074439B">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b/>
          <w:i/>
          <w:sz w:val="26"/>
          <w:szCs w:val="26"/>
        </w:rPr>
        <w:t>1.1.2. Overview of research on State management of XDCB from local budgets of provincial-level localities</w:t>
      </w:r>
    </w:p>
    <w:p w14:paraId="1501E942" w14:textId="720711DF"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Many Vietnamese doctoral dissertations examine State management of XDCB from the State budget at provincial level from different perspectives: small-scale economies with limited finances (Nguyễn Văn Hậu, 2018); State management of the economy (Trần Vân Anh, 2021); urban transport infrastructure investment (Hồ Thị Hương Mai, 2015); agricultural investment associated with the State budget cycle (Lê Công Thanh, 2021); management by fiscal year (Trịnh Thị Thúy Hồng, 2012); decentralization in administration, fiscal policy and functions (Nguyễn Thị Thanh, 2016); and allocation and disbursement stages for provincial XDCB projects (Nguyễn Ngọc Hải, 2020).</w:t>
      </w:r>
    </w:p>
    <w:p w14:paraId="4F461B1C" w14:textId="77777777" w:rsidR="0062109C" w:rsidRPr="0062109C" w:rsidRDefault="0074439B" w:rsidP="0074439B">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b/>
          <w:i/>
          <w:sz w:val="26"/>
          <w:szCs w:val="26"/>
        </w:rPr>
        <w:t>1.1.3. Overview of research related to road transport infrastructure</w:t>
      </w:r>
      <w:r w:rsidRPr="0062109C">
        <w:rPr>
          <w:rFonts w:ascii="Times New Roman" w:hAnsi="Times New Roman" w:cs="Times New Roman"/>
          <w:b/>
          <w:i/>
          <w:sz w:val="26"/>
          <w:szCs w:val="26"/>
        </w:rPr>
        <w:br/>
        <w:t>Under tight budget constraints, selecting the most effective type of public</w:t>
      </w:r>
    </w:p>
    <w:p w14:paraId="055E448C" w14:textId="3C48C8A4"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infrastructure is crucial. Many empirical studies highlight the importance of road infrastructure investment for growth and competitiveness, including its role in attracting foreign direct investment (FDI). The theoretical framework on road transport infrastructure has been systematized in various works.</w:t>
      </w:r>
    </w:p>
    <w:p w14:paraId="27B31919" w14:textId="77777777" w:rsidR="0062109C" w:rsidRPr="0062109C" w:rsidRDefault="0074439B" w:rsidP="0062109C">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b/>
          <w:i/>
          <w:sz w:val="26"/>
          <w:szCs w:val="26"/>
        </w:rPr>
        <w:t>1.1.4. Scientific values inherited and research gaps</w:t>
      </w:r>
    </w:p>
    <w:p w14:paraId="48B7B741" w14:textId="77777777" w:rsidR="0062109C" w:rsidRPr="0062109C" w:rsidRDefault="0074439B" w:rsidP="0062109C">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 xml:space="preserve">1.1.4.1. General </w:t>
      </w:r>
      <w:r w:rsidR="0062109C" w:rsidRPr="0062109C">
        <w:rPr>
          <w:rFonts w:ascii="Times New Roman" w:hAnsi="Times New Roman" w:cs="Times New Roman"/>
          <w:i/>
          <w:sz w:val="26"/>
          <w:szCs w:val="26"/>
        </w:rPr>
        <w:t>conclusions from the literature</w:t>
      </w:r>
    </w:p>
    <w:p w14:paraId="0C7871D9" w14:textId="50A0ED2D" w:rsidR="0074439B" w:rsidRPr="0074439B"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Studies on public investment in infrastructure affirm its positive role in developing transport facilities and contributing to GDP growth. Research on State management of public investment in infrastructure offers diverse approaches but often focuses on the management process.</w:t>
      </w:r>
    </w:p>
    <w:p w14:paraId="03B45426" w14:textId="77777777"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Evaluation studies tend to use qualitative criteria from the OECD-DAC (1991) framework or good governance principles. Studies on influencing factors identify and measure drivers of public investment effectiveness, decision-making quality, delays, project postponement and cost overruns.</w:t>
      </w:r>
    </w:p>
    <w:p w14:paraId="380CDFC4" w14:textId="77777777"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For State management of XDCB from the State budget of provincial-level localities, theories on concepts, characteristics, principles, objectives, tools, methods and contents have been clarified and enriched. In Viet Nam, most topics use a unified content framework linked to the State budget management cycle.</w:t>
      </w:r>
    </w:p>
    <w:p w14:paraId="395A8A15" w14:textId="0A5F4020" w:rsidR="0062109C" w:rsidRPr="0062109C" w:rsidRDefault="0062109C" w:rsidP="0074439B">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 xml:space="preserve">1.1.4.2. Research gaps </w:t>
      </w:r>
      <w:r w:rsidR="0074439B" w:rsidRPr="0062109C">
        <w:rPr>
          <w:rFonts w:ascii="Times New Roman" w:hAnsi="Times New Roman" w:cs="Times New Roman"/>
          <w:i/>
          <w:sz w:val="26"/>
          <w:szCs w:val="26"/>
        </w:rPr>
        <w:t>Theoretical gaps</w:t>
      </w:r>
    </w:p>
    <w:p w14:paraId="17092FD2"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 Many studies on State management of public investment do not clearly disaggregate public investment capital by budget level and mobilization channel, espec</w:t>
      </w:r>
      <w:r w:rsidR="0062109C">
        <w:rPr>
          <w:rFonts w:ascii="Times New Roman" w:hAnsi="Times New Roman" w:cs="Times New Roman"/>
          <w:sz w:val="26"/>
          <w:szCs w:val="26"/>
        </w:rPr>
        <w:t>ially for State budget capital.</w:t>
      </w:r>
    </w:p>
    <w:p w14:paraId="7D65D72F"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In studies on State management of XDCB from the State budget of provincial-level localities, se</w:t>
      </w:r>
      <w:r w:rsidR="0062109C">
        <w:rPr>
          <w:rFonts w:ascii="Times New Roman" w:hAnsi="Times New Roman" w:cs="Times New Roman"/>
          <w:sz w:val="26"/>
          <w:szCs w:val="26"/>
        </w:rPr>
        <w:t>veral gaps remain:</w:t>
      </w:r>
    </w:p>
    <w:p w14:paraId="42646F24"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 The approach often focuses on the overall State budget (NSNN), emphasizing administrative management in allocation, execution and settlement, while the local budget (NSĐP) as a separate autonomous fiscal space is insufficiently addre</w:t>
      </w:r>
      <w:r w:rsidR="0062109C">
        <w:rPr>
          <w:rFonts w:ascii="Times New Roman" w:hAnsi="Times New Roman" w:cs="Times New Roman"/>
          <w:sz w:val="26"/>
          <w:szCs w:val="26"/>
        </w:rPr>
        <w:t>ssed.</w:t>
      </w:r>
    </w:p>
    <w:p w14:paraId="3F72CA08"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 Principles and objectives of State management of XDCB from local budgets of provincial-level localities have not been systematically</w:t>
      </w:r>
      <w:r w:rsidR="0062109C">
        <w:rPr>
          <w:rFonts w:ascii="Times New Roman" w:hAnsi="Times New Roman" w:cs="Times New Roman"/>
          <w:sz w:val="26"/>
          <w:szCs w:val="26"/>
        </w:rPr>
        <w:t xml:space="preserve"> and comprehensively clarified.</w:t>
      </w:r>
    </w:p>
    <w:p w14:paraId="26BA176C"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 Tools and methods of State management have not been sufficiently differentiated by level of government and corresponding legal status.</w:t>
      </w:r>
      <w:r w:rsidRPr="0074439B">
        <w:rPr>
          <w:rFonts w:ascii="Times New Roman" w:hAnsi="Times New Roman" w:cs="Times New Roman"/>
          <w:sz w:val="26"/>
          <w:szCs w:val="26"/>
        </w:rPr>
        <w:br/>
        <w:t xml:space="preserve">  + Many overviews build management contents by process, emphasizing inputs and technical steps of the traditional model, whereas a more modern, resul</w:t>
      </w:r>
      <w:r w:rsidR="0062109C">
        <w:rPr>
          <w:rFonts w:ascii="Times New Roman" w:hAnsi="Times New Roman" w:cs="Times New Roman"/>
          <w:sz w:val="26"/>
          <w:szCs w:val="26"/>
        </w:rPr>
        <w:t>t-oriented framework is needed.</w:t>
      </w:r>
    </w:p>
    <w:p w14:paraId="4D4D5B29"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 For road transport infrastructure, there is no study analyzing the technical synchrony requirements of a route (including roads and ancillary, service and technical facilities) and their impact on the size and structure of capital sources. The relationship between XDCB in road transport infrastructure and administrative and fiscal decentralization among budget levels has not been systematically clarified.</w:t>
      </w:r>
    </w:p>
    <w:p w14:paraId="1FFB564B" w14:textId="713304D5" w:rsidR="0074439B" w:rsidRPr="0074439B" w:rsidRDefault="0062109C"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Gaps in research space and time: </w:t>
      </w:r>
      <w:r w:rsidR="0074439B" w:rsidRPr="0074439B">
        <w:rPr>
          <w:rFonts w:ascii="Times New Roman" w:hAnsi="Times New Roman" w:cs="Times New Roman"/>
          <w:sz w:val="26"/>
          <w:szCs w:val="26"/>
        </w:rPr>
        <w:t>There is a lack of a comprehensive study that, using both secondary and primary data, evaluates State management of XDCB from the local budget for road transport infrastructure in Thanh Hóa province during 2019–2024—a period with many fluctuations.</w:t>
      </w:r>
    </w:p>
    <w:p w14:paraId="082A4042" w14:textId="7E53E16E" w:rsidR="0074439B" w:rsidRPr="0074439B"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Gaps in research methods: </w:t>
      </w:r>
      <w:r w:rsidR="0074439B" w:rsidRPr="0074439B">
        <w:rPr>
          <w:rFonts w:ascii="Times New Roman" w:hAnsi="Times New Roman" w:cs="Times New Roman"/>
          <w:sz w:val="26"/>
          <w:szCs w:val="26"/>
        </w:rPr>
        <w:t>Previous studies have not combined qualitative and quantitative methods to measure the impact of factor groups on State management of XDCB from the local budget for road transport infrastructure in Thanh Hóa, nor applied the IPA model to identify strategic suggestion areas by comparing the mean scores of importance and performance.</w:t>
      </w:r>
    </w:p>
    <w:p w14:paraId="7EF7DA44" w14:textId="77777777" w:rsidR="0062109C" w:rsidRPr="0062109C" w:rsidRDefault="0074439B" w:rsidP="0074439B">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 xml:space="preserve">1.1.4.3. Inherited </w:t>
      </w:r>
      <w:r w:rsidR="0062109C" w:rsidRPr="0062109C">
        <w:rPr>
          <w:rFonts w:ascii="Times New Roman" w:hAnsi="Times New Roman" w:cs="Times New Roman"/>
          <w:i/>
          <w:sz w:val="26"/>
          <w:szCs w:val="26"/>
        </w:rPr>
        <w:t>scientific and practical values</w:t>
      </w:r>
    </w:p>
    <w:p w14:paraId="7AF64721"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The dissertation builds on the solid theoretical and practical foundation of previous studies, especially on road transport infrastructure and XDCB from the </w:t>
      </w:r>
      <w:r w:rsidRPr="0074439B">
        <w:rPr>
          <w:rFonts w:ascii="Times New Roman" w:hAnsi="Times New Roman" w:cs="Times New Roman"/>
          <w:sz w:val="26"/>
          <w:szCs w:val="26"/>
        </w:rPr>
        <w:lastRenderedPageBreak/>
        <w:t>local budget, to construct the theoretical framework on XDCB from the local budget for road transport infrastructure and on State management of this capital at provincial level.</w:t>
      </w:r>
    </w:p>
    <w:p w14:paraId="293246EF" w14:textId="77777777" w:rsidR="0062109C" w:rsidRPr="0062109C" w:rsidRDefault="0074439B" w:rsidP="0062109C">
      <w:pPr>
        <w:spacing w:after="0" w:line="312" w:lineRule="auto"/>
        <w:ind w:firstLine="567"/>
        <w:jc w:val="both"/>
        <w:rPr>
          <w:rFonts w:ascii="Times New Roman" w:hAnsi="Times New Roman" w:cs="Times New Roman"/>
          <w:b/>
          <w:sz w:val="26"/>
          <w:szCs w:val="26"/>
        </w:rPr>
      </w:pPr>
      <w:r w:rsidRPr="0062109C">
        <w:rPr>
          <w:rFonts w:ascii="Times New Roman" w:hAnsi="Times New Roman" w:cs="Times New Roman"/>
          <w:b/>
          <w:sz w:val="26"/>
          <w:szCs w:val="26"/>
        </w:rPr>
        <w:t>1.</w:t>
      </w:r>
      <w:r w:rsidR="0062109C" w:rsidRPr="0062109C">
        <w:rPr>
          <w:rFonts w:ascii="Times New Roman" w:hAnsi="Times New Roman" w:cs="Times New Roman"/>
          <w:b/>
          <w:sz w:val="26"/>
          <w:szCs w:val="26"/>
        </w:rPr>
        <w:t>2. Research process and methods</w:t>
      </w:r>
    </w:p>
    <w:p w14:paraId="6727933E" w14:textId="77777777" w:rsidR="0062109C" w:rsidRPr="0062109C" w:rsidRDefault="0062109C" w:rsidP="0062109C">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b/>
          <w:i/>
          <w:sz w:val="26"/>
          <w:szCs w:val="26"/>
        </w:rPr>
        <w:t>1.2.1. Research process</w:t>
      </w:r>
    </w:p>
    <w:p w14:paraId="28D59B8B" w14:textId="2BE76557" w:rsidR="0074439B" w:rsidRPr="0074439B"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The research design includes 5 main steps, from literature review and theoretical framework building to model design, data collection, empirical analysis and proposal of solutions.</w:t>
      </w:r>
    </w:p>
    <w:p w14:paraId="1E1EA569" w14:textId="77777777" w:rsidR="0062109C" w:rsidRPr="0062109C" w:rsidRDefault="0062109C" w:rsidP="0074439B">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b/>
          <w:i/>
          <w:sz w:val="26"/>
          <w:szCs w:val="26"/>
        </w:rPr>
        <w:t>1.2.2. Research methods</w:t>
      </w:r>
    </w:p>
    <w:p w14:paraId="73FBF261"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1.2.2.1. Qualitative methods</w:t>
      </w:r>
    </w:p>
    <w:p w14:paraId="66F740D6"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Desk research: used to search and synthesize theories, identify regularities and build the theoretical framework on State management of XDCB from the local budget for road transport infrastructure </w:t>
      </w:r>
      <w:r w:rsidR="0062109C">
        <w:rPr>
          <w:rFonts w:ascii="Times New Roman" w:hAnsi="Times New Roman" w:cs="Times New Roman"/>
          <w:sz w:val="26"/>
          <w:szCs w:val="26"/>
        </w:rPr>
        <w:t>of provincial-level localities.</w:t>
      </w:r>
    </w:p>
    <w:p w14:paraId="428D561D"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Expert consultation: used to collect independent expert judgments to verify, cross-check and balance secondary data, thereby improving the accu</w:t>
      </w:r>
      <w:r w:rsidR="0062109C">
        <w:rPr>
          <w:rFonts w:ascii="Times New Roman" w:hAnsi="Times New Roman" w:cs="Times New Roman"/>
          <w:sz w:val="26"/>
          <w:szCs w:val="26"/>
        </w:rPr>
        <w:t>racy of the situation analysis.</w:t>
      </w:r>
    </w:p>
    <w:p w14:paraId="2413FDD6"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Expert interviews: used to understand experts’ assessments of road transport infrastructure development and management in Thanh Hóa.</w:t>
      </w:r>
    </w:p>
    <w:p w14:paraId="220C75EF" w14:textId="77777777" w:rsidR="0062109C" w:rsidRPr="0062109C" w:rsidRDefault="0062109C" w:rsidP="0062109C">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1.2.2.2. Quantitative method</w:t>
      </w:r>
    </w:p>
    <w:p w14:paraId="5E35BF14" w14:textId="29FE7648" w:rsidR="0074439B" w:rsidRPr="0074439B"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For qualitative evaluation criteria on State management of XDCB from the local budget for road transport infrastructure in Thanh Hóa province, the dissertation applies the integrated Kano–IPA (Importance–Performance Analysis) model.</w:t>
      </w:r>
    </w:p>
    <w:p w14:paraId="30E805F3" w14:textId="77777777" w:rsidR="0002602F" w:rsidRDefault="0002602F">
      <w:pPr>
        <w:rPr>
          <w:rFonts w:ascii="Times New Roman" w:hAnsi="Times New Roman" w:cs="Times New Roman"/>
          <w:b/>
          <w:sz w:val="26"/>
          <w:szCs w:val="26"/>
        </w:rPr>
      </w:pPr>
      <w:r>
        <w:rPr>
          <w:rFonts w:ascii="Times New Roman" w:hAnsi="Times New Roman" w:cs="Times New Roman"/>
          <w:b/>
          <w:sz w:val="26"/>
          <w:szCs w:val="26"/>
        </w:rPr>
        <w:br w:type="page"/>
      </w:r>
    </w:p>
    <w:p w14:paraId="0A0391A6" w14:textId="4066556D" w:rsidR="0062109C" w:rsidRDefault="0074439B" w:rsidP="0062109C">
      <w:pPr>
        <w:spacing w:after="0" w:line="312" w:lineRule="auto"/>
        <w:ind w:firstLine="567"/>
        <w:jc w:val="center"/>
        <w:rPr>
          <w:rFonts w:ascii="Times New Roman" w:hAnsi="Times New Roman" w:cs="Times New Roman"/>
          <w:sz w:val="26"/>
          <w:szCs w:val="26"/>
        </w:rPr>
      </w:pPr>
      <w:r w:rsidRPr="0062109C">
        <w:rPr>
          <w:rFonts w:ascii="Times New Roman" w:hAnsi="Times New Roman" w:cs="Times New Roman"/>
          <w:b/>
          <w:sz w:val="26"/>
          <w:szCs w:val="26"/>
        </w:rPr>
        <w:lastRenderedPageBreak/>
        <w:t>CHAPTER 2: THEORETICAL BASIS OF STATE MANAGEMENT OF BASIC CONSTRUCTION INVESTMENT CAPITAL FROM THE LOCAL BUDGET FOR THE DEVELOPMENT OF ROAD TRANSPORT INFRASTRUCTURE OF PROVINCIAL-LEVEL LOCALITIES</w:t>
      </w:r>
      <w:r w:rsidRPr="0062109C">
        <w:rPr>
          <w:rFonts w:ascii="Times New Roman" w:hAnsi="Times New Roman" w:cs="Times New Roman"/>
          <w:b/>
          <w:sz w:val="26"/>
          <w:szCs w:val="26"/>
        </w:rPr>
        <w:br/>
      </w:r>
    </w:p>
    <w:p w14:paraId="6C20D1BE" w14:textId="77777777" w:rsidR="0062109C" w:rsidRPr="0062109C" w:rsidRDefault="0074439B" w:rsidP="0062109C">
      <w:pPr>
        <w:spacing w:after="0" w:line="312" w:lineRule="auto"/>
        <w:ind w:firstLine="567"/>
        <w:jc w:val="both"/>
        <w:rPr>
          <w:rFonts w:ascii="Times New Roman" w:hAnsi="Times New Roman" w:cs="Times New Roman"/>
          <w:b/>
          <w:sz w:val="26"/>
          <w:szCs w:val="26"/>
        </w:rPr>
      </w:pPr>
      <w:r w:rsidRPr="0062109C">
        <w:rPr>
          <w:rFonts w:ascii="Times New Roman" w:hAnsi="Times New Roman" w:cs="Times New Roman"/>
          <w:b/>
          <w:sz w:val="26"/>
          <w:szCs w:val="26"/>
        </w:rPr>
        <w:t>2.1. General theory of road transport infrastructure</w:t>
      </w:r>
      <w:r w:rsidR="0062109C" w:rsidRPr="0062109C">
        <w:rPr>
          <w:rFonts w:ascii="Times New Roman" w:hAnsi="Times New Roman" w:cs="Times New Roman"/>
          <w:b/>
          <w:sz w:val="26"/>
          <w:szCs w:val="26"/>
        </w:rPr>
        <w:t xml:space="preserve"> and XDCB from the local budget</w:t>
      </w:r>
    </w:p>
    <w:p w14:paraId="364E878A" w14:textId="77777777" w:rsidR="0062109C" w:rsidRPr="0062109C" w:rsidRDefault="0074439B" w:rsidP="0062109C">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b/>
          <w:i/>
          <w:sz w:val="26"/>
          <w:szCs w:val="26"/>
        </w:rPr>
        <w:t>2.1.1. Road tra</w:t>
      </w:r>
      <w:r w:rsidR="0062109C" w:rsidRPr="0062109C">
        <w:rPr>
          <w:rFonts w:ascii="Times New Roman" w:hAnsi="Times New Roman" w:cs="Times New Roman"/>
          <w:b/>
          <w:i/>
          <w:sz w:val="26"/>
          <w:szCs w:val="26"/>
        </w:rPr>
        <w:t>nsport infrastructure</w:t>
      </w:r>
    </w:p>
    <w:p w14:paraId="29DB5835" w14:textId="77777777" w:rsidR="0062109C" w:rsidRPr="0062109C" w:rsidRDefault="0074439B" w:rsidP="0062109C">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2</w:t>
      </w:r>
      <w:r w:rsidR="0062109C" w:rsidRPr="0062109C">
        <w:rPr>
          <w:rFonts w:ascii="Times New Roman" w:hAnsi="Times New Roman" w:cs="Times New Roman"/>
          <w:i/>
          <w:sz w:val="26"/>
          <w:szCs w:val="26"/>
        </w:rPr>
        <w:t>.1.1.1. Concept and development</w:t>
      </w:r>
    </w:p>
    <w:p w14:paraId="3CFAEE37" w14:textId="77777777" w:rsidR="0062109C" w:rsidRDefault="0062109C"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a. Concept and components</w:t>
      </w:r>
    </w:p>
    <w:p w14:paraId="4461625F"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Road transport infrastructure (hạ tầng GTĐB) is the system of works specifically designed for the movement of motorized and non-motorized vehicles; it is spatially delimited, associated with topography, population and technical corridors at each administrative level.</w:t>
      </w:r>
    </w:p>
    <w:p w14:paraId="148ABD1C" w14:textId="77777777" w:rsidR="0062109C" w:rsidRDefault="0062109C"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b. Development</w:t>
      </w:r>
    </w:p>
    <w:p w14:paraId="222118D4"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Road transport infrastructure development forms a network with broader coverage, synchronized technical standards, compatibility and operational safety for vehicles, and complementarity with other transport modes within an integrated system.</w:t>
      </w:r>
    </w:p>
    <w:p w14:paraId="0113866B" w14:textId="77777777" w:rsidR="0062109C" w:rsidRDefault="0062109C"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2.1.1.2. Characteristics</w:t>
      </w:r>
    </w:p>
    <w:p w14:paraId="19325BB3"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Key characteristics include: (i) the nature of impure public goods; (ii) direct sensitivity to traffic load, volume and weather/climate change; (iii) systemic synchrony but frequent lack of synchrony in scale and standards; and (iv) linear (corridor) structure, creating socio-economic connectivity across regions.</w:t>
      </w:r>
    </w:p>
    <w:p w14:paraId="53CB80D2" w14:textId="77777777" w:rsidR="0062109C" w:rsidRPr="0062109C" w:rsidRDefault="0074439B" w:rsidP="0062109C">
      <w:pPr>
        <w:spacing w:after="0" w:line="312" w:lineRule="auto"/>
        <w:ind w:firstLine="567"/>
        <w:jc w:val="both"/>
        <w:rPr>
          <w:rFonts w:ascii="Times New Roman" w:hAnsi="Times New Roman" w:cs="Times New Roman"/>
          <w:b/>
          <w:sz w:val="26"/>
          <w:szCs w:val="26"/>
        </w:rPr>
      </w:pPr>
      <w:r w:rsidRPr="0062109C">
        <w:rPr>
          <w:rFonts w:ascii="Times New Roman" w:hAnsi="Times New Roman" w:cs="Times New Roman"/>
          <w:b/>
          <w:sz w:val="26"/>
          <w:szCs w:val="26"/>
        </w:rPr>
        <w:t>2.1.2. XDCB in road transport infra</w:t>
      </w:r>
      <w:r w:rsidR="0062109C" w:rsidRPr="0062109C">
        <w:rPr>
          <w:rFonts w:ascii="Times New Roman" w:hAnsi="Times New Roman" w:cs="Times New Roman"/>
          <w:b/>
          <w:sz w:val="26"/>
          <w:szCs w:val="26"/>
        </w:rPr>
        <w:t>structure from the local budget</w:t>
      </w:r>
    </w:p>
    <w:p w14:paraId="65F0FFF9" w14:textId="3A61C4E6" w:rsidR="0062109C" w:rsidRPr="0062109C" w:rsidRDefault="0074439B" w:rsidP="0062109C">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2.1.2.1. XD</w:t>
      </w:r>
      <w:r w:rsidR="0062109C" w:rsidRPr="0062109C">
        <w:rPr>
          <w:rFonts w:ascii="Times New Roman" w:hAnsi="Times New Roman" w:cs="Times New Roman"/>
          <w:i/>
          <w:sz w:val="26"/>
          <w:szCs w:val="26"/>
        </w:rPr>
        <w:t>CB and the local budget</w:t>
      </w:r>
    </w:p>
    <w:p w14:paraId="489980D9" w14:textId="77777777" w:rsidR="0062109C" w:rsidRDefault="0062109C"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a. XDCB </w:t>
      </w:r>
      <w:r w:rsidR="0074439B" w:rsidRPr="0074439B">
        <w:rPr>
          <w:rFonts w:ascii="Times New Roman" w:hAnsi="Times New Roman" w:cs="Times New Roman"/>
          <w:sz w:val="26"/>
          <w:szCs w:val="26"/>
        </w:rPr>
        <w:t>capital is used to create fixed assets (TSCĐ) generating production capacity or serving the national economy. It differs from maintenance capital, which is used after completion to maintain, operate and prolong the asset’s life.</w:t>
      </w:r>
    </w:p>
    <w:p w14:paraId="2D2C9EA6" w14:textId="77777777" w:rsidR="0062109C" w:rsidRDefault="0062109C"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b. Local budget sources</w:t>
      </w:r>
    </w:p>
    <w:p w14:paraId="3B16A3FF" w14:textId="3349B189" w:rsidR="0074439B" w:rsidRPr="0074439B"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Within the overall State budget (NSNN), the local budget (NSĐP) is a component dependent on and operating within the general State budget framework, but with legally defined autonomy.</w:t>
      </w:r>
    </w:p>
    <w:p w14:paraId="6AA34F43" w14:textId="77777777" w:rsidR="0062109C" w:rsidRPr="0062109C" w:rsidRDefault="0074439B" w:rsidP="0074439B">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lastRenderedPageBreak/>
        <w:t>2.1.2.2. XDCB from the local budget for road transport infrastructure</w:t>
      </w:r>
      <w:r w:rsidR="0062109C" w:rsidRPr="0062109C">
        <w:rPr>
          <w:rFonts w:ascii="Times New Roman" w:hAnsi="Times New Roman" w:cs="Times New Roman"/>
          <w:i/>
          <w:sz w:val="26"/>
          <w:szCs w:val="26"/>
        </w:rPr>
        <w:t xml:space="preserve"> of provincial-level localities</w:t>
      </w:r>
    </w:p>
    <w:p w14:paraId="6E9E3EEE" w14:textId="1E39EE35" w:rsidR="0074439B" w:rsidRPr="0074439B"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a. Concept </w:t>
      </w:r>
      <w:r w:rsidR="0074439B" w:rsidRPr="0074439B">
        <w:rPr>
          <w:rFonts w:ascii="Times New Roman" w:hAnsi="Times New Roman" w:cs="Times New Roman"/>
          <w:sz w:val="26"/>
          <w:szCs w:val="26"/>
        </w:rPr>
        <w:t>XDCB from the local budget for road transport infrastructure of provincial-level localities highlights the proactive role and responsibility of provincial-level authorities (CQĐP cấp tỉnh) in allocating, administering and controlling investment capital for road infrastructure development.</w:t>
      </w:r>
    </w:p>
    <w:p w14:paraId="47E133BC" w14:textId="3835B466" w:rsidR="0074439B" w:rsidRPr="0074439B"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b. Characteristics </w:t>
      </w:r>
      <w:r w:rsidR="0074439B" w:rsidRPr="0074439B">
        <w:rPr>
          <w:rFonts w:ascii="Times New Roman" w:hAnsi="Times New Roman" w:cs="Times New Roman"/>
          <w:sz w:val="26"/>
          <w:szCs w:val="26"/>
        </w:rPr>
        <w:t>This investment is: (i) irregular and not fixed annually; (ii) large-scale, determined by total capital and specific quantities of works, linked to spatial and technical conditions; and (iii) allocated over multiple years in line with project life-cycles.</w:t>
      </w:r>
    </w:p>
    <w:p w14:paraId="6772DC41" w14:textId="77777777" w:rsidR="0062109C" w:rsidRPr="0062109C" w:rsidRDefault="0074439B" w:rsidP="0074439B">
      <w:pPr>
        <w:spacing w:after="0" w:line="312" w:lineRule="auto"/>
        <w:ind w:firstLine="567"/>
        <w:jc w:val="both"/>
        <w:rPr>
          <w:rFonts w:ascii="Times New Roman" w:hAnsi="Times New Roman" w:cs="Times New Roman"/>
          <w:b/>
          <w:sz w:val="26"/>
          <w:szCs w:val="26"/>
        </w:rPr>
      </w:pPr>
      <w:r w:rsidRPr="0062109C">
        <w:rPr>
          <w:rFonts w:ascii="Times New Roman" w:hAnsi="Times New Roman" w:cs="Times New Roman"/>
          <w:b/>
          <w:sz w:val="26"/>
          <w:szCs w:val="26"/>
        </w:rPr>
        <w:t>2.2. Theory of State management of XDCB from the local budget fo</w:t>
      </w:r>
      <w:r w:rsidR="0062109C" w:rsidRPr="0062109C">
        <w:rPr>
          <w:rFonts w:ascii="Times New Roman" w:hAnsi="Times New Roman" w:cs="Times New Roman"/>
          <w:b/>
          <w:sz w:val="26"/>
          <w:szCs w:val="26"/>
        </w:rPr>
        <w:t>r road transport infrastructure</w:t>
      </w:r>
    </w:p>
    <w:p w14:paraId="3FB15F47" w14:textId="77777777" w:rsidR="0062109C" w:rsidRPr="0062109C" w:rsidRDefault="0074439B" w:rsidP="0074439B">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2.2.1. Concept and characteristic</w:t>
      </w:r>
      <w:r w:rsidR="0062109C" w:rsidRPr="0062109C">
        <w:rPr>
          <w:rFonts w:ascii="Times New Roman" w:hAnsi="Times New Roman" w:cs="Times New Roman"/>
          <w:i/>
          <w:sz w:val="26"/>
          <w:szCs w:val="26"/>
        </w:rPr>
        <w:t>s</w:t>
      </w:r>
    </w:p>
    <w:p w14:paraId="37D45271" w14:textId="77777777" w:rsidR="0062109C" w:rsidRPr="0062109C" w:rsidRDefault="0062109C" w:rsidP="0074439B">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2.2.1.1. Concept</w:t>
      </w:r>
    </w:p>
    <w:p w14:paraId="258A9621" w14:textId="406D2FEC"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State management is a special form of management in which the State is the sole subject exercising management power. State management (QLNN) and the State arise and exist simultaneously.</w:t>
      </w:r>
    </w:p>
    <w:p w14:paraId="50AE39DE" w14:textId="77777777" w:rsidR="0074439B" w:rsidRPr="0062109C" w:rsidRDefault="0074439B" w:rsidP="0074439B">
      <w:pPr>
        <w:spacing w:after="0" w:line="312" w:lineRule="auto"/>
        <w:ind w:firstLine="567"/>
        <w:jc w:val="both"/>
        <w:rPr>
          <w:rFonts w:ascii="Times New Roman" w:hAnsi="Times New Roman" w:cs="Times New Roman"/>
          <w:sz w:val="26"/>
          <w:szCs w:val="26"/>
        </w:rPr>
      </w:pPr>
      <w:r w:rsidRPr="0062109C">
        <w:rPr>
          <w:rFonts w:ascii="Times New Roman" w:hAnsi="Times New Roman" w:cs="Times New Roman"/>
          <w:sz w:val="26"/>
          <w:szCs w:val="26"/>
        </w:rPr>
        <w:t>It should be distinguished from “local governance”: both share local development objectives, but governance emphasizes community participation, democracy, openness, transparency and accountability (Phạm Thị Hồng Điệp, 2017), whereas State management is associated with the power of the rule-of-law State through public policies, legal normative documents (QPPL) and management methods.</w:t>
      </w:r>
    </w:p>
    <w:p w14:paraId="479BF49E" w14:textId="77777777" w:rsidR="0062109C" w:rsidRPr="0062109C" w:rsidRDefault="0062109C" w:rsidP="0074439B">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2.2.1.2. Characteristics</w:t>
      </w:r>
    </w:p>
    <w:p w14:paraId="46EED73C" w14:textId="20F3E4C4"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State management of XDCB from the local budget for road transport infrastructure of provincial-level localities depends greatly on budget (NSNN) decentralization and provincial financial capacity. It has multiple objectives and results, and faces higher requirements for openness, transparency and accountability.</w:t>
      </w:r>
    </w:p>
    <w:p w14:paraId="0C2E2964" w14:textId="77777777" w:rsidR="0062109C" w:rsidRPr="0062109C" w:rsidRDefault="0074439B" w:rsidP="0062109C">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b/>
          <w:i/>
          <w:sz w:val="26"/>
          <w:szCs w:val="26"/>
        </w:rPr>
        <w:t>2.2.2. Objectives</w:t>
      </w:r>
      <w:r w:rsidR="0062109C" w:rsidRPr="0062109C">
        <w:rPr>
          <w:rFonts w:ascii="Times New Roman" w:hAnsi="Times New Roman" w:cs="Times New Roman"/>
          <w:b/>
          <w:i/>
          <w:sz w:val="26"/>
          <w:szCs w:val="26"/>
        </w:rPr>
        <w:t>, principles, tools and methods</w:t>
      </w:r>
    </w:p>
    <w:p w14:paraId="0437D6CC" w14:textId="77777777" w:rsidR="0062109C" w:rsidRPr="0062109C" w:rsidRDefault="0062109C" w:rsidP="0062109C">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2.2.2.1. Objectives</w:t>
      </w:r>
    </w:p>
    <w:p w14:paraId="1553E9D0"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Objectives of State management of XDCB from the local budget (NSĐP) are defined towards efficient, economical and transparent use of public resources, while </w:t>
      </w:r>
      <w:r w:rsidRPr="0074439B">
        <w:rPr>
          <w:rFonts w:ascii="Times New Roman" w:hAnsi="Times New Roman" w:cs="Times New Roman"/>
          <w:sz w:val="26"/>
          <w:szCs w:val="26"/>
        </w:rPr>
        <w:lastRenderedPageBreak/>
        <w:t xml:space="preserve">serving as an instrument to realize provincial macro-economic </w:t>
      </w:r>
      <w:r w:rsidR="0062109C">
        <w:rPr>
          <w:rFonts w:ascii="Times New Roman" w:hAnsi="Times New Roman" w:cs="Times New Roman"/>
          <w:sz w:val="26"/>
          <w:szCs w:val="26"/>
        </w:rPr>
        <w:t>management goals. Specifically:</w:t>
      </w:r>
    </w:p>
    <w:p w14:paraId="2B5683CC"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At the macro level, to contribute to national and local socio-economic objectives: growth with stability, improved competitiveness, social security, reduced disparities and sustainable development.</w:t>
      </w:r>
    </w:p>
    <w:p w14:paraId="1182CE8C"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To use NSĐP resources effectively to promote sustainable development of provincial-</w:t>
      </w:r>
      <w:r w:rsidR="0062109C">
        <w:rPr>
          <w:rFonts w:ascii="Times New Roman" w:hAnsi="Times New Roman" w:cs="Times New Roman"/>
          <w:sz w:val="26"/>
          <w:szCs w:val="26"/>
        </w:rPr>
        <w:t>level localities.</w:t>
      </w:r>
    </w:p>
    <w:p w14:paraId="7D787E75" w14:textId="77777777" w:rsidR="0062109C" w:rsidRDefault="0074439B" w:rsidP="0062109C">
      <w:pPr>
        <w:spacing w:after="0" w:line="312" w:lineRule="auto"/>
        <w:ind w:firstLine="567"/>
        <w:jc w:val="both"/>
        <w:rPr>
          <w:rFonts w:ascii="Times New Roman" w:hAnsi="Times New Roman" w:cs="Times New Roman"/>
          <w:i/>
          <w:sz w:val="26"/>
          <w:szCs w:val="26"/>
        </w:rPr>
      </w:pPr>
      <w:r w:rsidRPr="0074439B">
        <w:rPr>
          <w:rFonts w:ascii="Times New Roman" w:hAnsi="Times New Roman" w:cs="Times New Roman"/>
          <w:sz w:val="26"/>
          <w:szCs w:val="26"/>
        </w:rPr>
        <w:t>- To gradually shift to a results-based management model in the context of administrative reform, digital transformation and New Public Management (NPM).</w:t>
      </w:r>
    </w:p>
    <w:p w14:paraId="0133A037" w14:textId="77777777" w:rsidR="0062109C" w:rsidRDefault="0062109C"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2.2.2.2. Principles</w:t>
      </w:r>
    </w:p>
    <w:p w14:paraId="3533E456"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Strict compliance with the Constitution and laws, ensuring uni</w:t>
      </w:r>
      <w:r w:rsidR="0062109C">
        <w:rPr>
          <w:rFonts w:ascii="Times New Roman" w:hAnsi="Times New Roman" w:cs="Times New Roman"/>
          <w:sz w:val="26"/>
          <w:szCs w:val="26"/>
        </w:rPr>
        <w:t>formity and transparency.</w:t>
      </w:r>
    </w:p>
    <w:p w14:paraId="50A918BB"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Risk man</w:t>
      </w:r>
      <w:r w:rsidR="0062109C">
        <w:rPr>
          <w:rFonts w:ascii="Times New Roman" w:hAnsi="Times New Roman" w:cs="Times New Roman"/>
          <w:sz w:val="26"/>
          <w:szCs w:val="26"/>
        </w:rPr>
        <w:t>agement and investment control.</w:t>
      </w:r>
    </w:p>
    <w:p w14:paraId="655F0CBF" w14:textId="77777777" w:rsidR="0062109C" w:rsidRDefault="0074439B" w:rsidP="0062109C">
      <w:pPr>
        <w:spacing w:after="0" w:line="312" w:lineRule="auto"/>
        <w:ind w:firstLine="567"/>
        <w:jc w:val="both"/>
        <w:rPr>
          <w:rFonts w:ascii="Times New Roman" w:hAnsi="Times New Roman" w:cs="Times New Roman"/>
          <w:i/>
          <w:sz w:val="26"/>
          <w:szCs w:val="26"/>
        </w:rPr>
      </w:pPr>
      <w:r w:rsidRPr="0074439B">
        <w:rPr>
          <w:rFonts w:ascii="Times New Roman" w:hAnsi="Times New Roman" w:cs="Times New Roman"/>
          <w:sz w:val="26"/>
          <w:szCs w:val="26"/>
        </w:rPr>
        <w:t>- Practicing thrift and preventing waste, corruption and negative practices, using NSĐP resources effectively.</w:t>
      </w:r>
    </w:p>
    <w:p w14:paraId="1CEDCF3F" w14:textId="77777777" w:rsidR="0062109C" w:rsidRPr="0062109C" w:rsidRDefault="0062109C" w:rsidP="0062109C">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2.2.2.3. Management tools</w:t>
      </w:r>
    </w:p>
    <w:p w14:paraId="249B0D67" w14:textId="77777777" w:rsidR="0062109C" w:rsidRDefault="0062109C"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a. Legal instruments</w:t>
      </w:r>
    </w:p>
    <w:p w14:paraId="1EFFAF2F" w14:textId="36D1AB07" w:rsidR="0074439B" w:rsidRP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Include the Constitution, key laws (Public Investment Law, State Budget Law, Construction Law, etc.), decrees, decisions, directives and circulars of the central Government, and sub-law documents issued by provinces within their competence.</w:t>
      </w:r>
    </w:p>
    <w:p w14:paraId="392DFEAA"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b. Pla</w:t>
      </w:r>
      <w:r w:rsidR="0062109C">
        <w:rPr>
          <w:rFonts w:ascii="Times New Roman" w:hAnsi="Times New Roman" w:cs="Times New Roman"/>
          <w:sz w:val="26"/>
          <w:szCs w:val="26"/>
        </w:rPr>
        <w:t>nning and strategic instruments</w:t>
      </w:r>
    </w:p>
    <w:p w14:paraId="51F05333" w14:textId="54E39091" w:rsidR="0074439B" w:rsidRPr="0062109C" w:rsidRDefault="0074439B" w:rsidP="0074439B">
      <w:pPr>
        <w:spacing w:after="0" w:line="312" w:lineRule="auto"/>
        <w:ind w:firstLine="567"/>
        <w:jc w:val="both"/>
        <w:rPr>
          <w:rFonts w:ascii="Times New Roman" w:hAnsi="Times New Roman" w:cs="Times New Roman"/>
          <w:spacing w:val="2"/>
          <w:sz w:val="26"/>
          <w:szCs w:val="26"/>
        </w:rPr>
      </w:pPr>
      <w:r w:rsidRPr="0062109C">
        <w:rPr>
          <w:rFonts w:ascii="Times New Roman" w:hAnsi="Times New Roman" w:cs="Times New Roman"/>
          <w:spacing w:val="2"/>
          <w:sz w:val="26"/>
          <w:szCs w:val="26"/>
        </w:rPr>
        <w:t>Provincial authorities formulate socio-economic development strategies and transport and road development strategies, concretized through various types of planning.</w:t>
      </w:r>
    </w:p>
    <w:p w14:paraId="2CF138AD"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c. Economic policy instruments</w:t>
      </w:r>
    </w:p>
    <w:p w14:paraId="0BB49D0E" w14:textId="209C72EA"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Economic policies enable provincial authorities to regulate behavior of investors and stakeholders in land clearance and compensation.</w:t>
      </w:r>
    </w:p>
    <w:p w14:paraId="2124F9EB"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d. Information technology, digital transformation and technical-servicing </w:t>
      </w:r>
      <w:r w:rsidR="0062109C">
        <w:rPr>
          <w:rFonts w:ascii="Times New Roman" w:hAnsi="Times New Roman" w:cs="Times New Roman"/>
          <w:sz w:val="26"/>
          <w:szCs w:val="26"/>
        </w:rPr>
        <w:t>instruments</w:t>
      </w:r>
    </w:p>
    <w:p w14:paraId="2AF9C72D" w14:textId="57B6F6C0"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 the digital transformation context, these tools are increasingly digitized: e-government platforms, public investment information systems, e-bidding systems, disbursement software, project databases and digital road infrastructure maps.</w:t>
      </w:r>
    </w:p>
    <w:p w14:paraId="7755FB3A" w14:textId="77777777" w:rsidR="0062109C" w:rsidRPr="0062109C" w:rsidRDefault="0062109C" w:rsidP="0074439B">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2.2.2.4. Management methods</w:t>
      </w:r>
    </w:p>
    <w:p w14:paraId="18A79193"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a. Administrative method</w:t>
      </w:r>
    </w:p>
    <w:p w14:paraId="4B5ADFD1" w14:textId="68D04302"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Applied within delegated authority and responsibility, this method must be evidence-based and practical, avoiding bureaucracy, authoritarianism and abuse of power.</w:t>
      </w:r>
    </w:p>
    <w:p w14:paraId="70908F5E"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b. Economic method</w:t>
      </w:r>
    </w:p>
    <w:p w14:paraId="78491FED" w14:textId="7B686FA9"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Provincial authorities exert indirect influence using material incentives instead of mandatory commands.</w:t>
      </w:r>
    </w:p>
    <w:p w14:paraId="6FEC3B43"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c. Educational method</w:t>
      </w:r>
    </w:p>
    <w:p w14:paraId="285AC07C" w14:textId="152963F4"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Authorities use mass media, training and dissemination activities, and education in knowledge and ethics to improve the quality of the civil service.</w:t>
      </w:r>
    </w:p>
    <w:p w14:paraId="2A7FF3AF"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d. </w:t>
      </w:r>
      <w:r w:rsidR="0062109C">
        <w:rPr>
          <w:rFonts w:ascii="Times New Roman" w:hAnsi="Times New Roman" w:cs="Times New Roman"/>
          <w:sz w:val="26"/>
          <w:szCs w:val="26"/>
        </w:rPr>
        <w:t>Forecasting and analysis method</w:t>
      </w:r>
    </w:p>
    <w:p w14:paraId="3C97126A" w14:textId="4DA0BD03"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Uses statistical tools, economic-financial models and policy analysis to forecast NSĐP resource envelopes (including central budget (NSTW) supplements and NSĐP self-balancing) and road transport demand (urbanization, economic poles, corridors). It is implemented through e-government systems, public investment management information systems, e-bidding systems, electronic disbursement software and centralized databases.</w:t>
      </w:r>
    </w:p>
    <w:p w14:paraId="59E0F247" w14:textId="77777777" w:rsidR="00D24BCB" w:rsidRDefault="0062109C" w:rsidP="00D24BC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2.2.3. Management contents</w:t>
      </w:r>
    </w:p>
    <w:p w14:paraId="7D10B2B4" w14:textId="77777777" w:rsidR="00D24BCB" w:rsidRDefault="0074439B" w:rsidP="00D24BCB">
      <w:pPr>
        <w:spacing w:after="0" w:line="312" w:lineRule="auto"/>
        <w:ind w:firstLine="567"/>
        <w:jc w:val="both"/>
        <w:rPr>
          <w:rFonts w:ascii="Times New Roman" w:hAnsi="Times New Roman" w:cs="Times New Roman"/>
          <w:sz w:val="26"/>
          <w:szCs w:val="26"/>
        </w:rPr>
      </w:pPr>
      <w:r w:rsidRPr="00D24BCB">
        <w:rPr>
          <w:rFonts w:ascii="Times New Roman" w:hAnsi="Times New Roman" w:cs="Times New Roman"/>
          <w:sz w:val="26"/>
          <w:szCs w:val="26"/>
        </w:rPr>
        <w:t xml:space="preserve">2.2.3.1. </w:t>
      </w:r>
      <w:r w:rsidR="00D24BCB" w:rsidRPr="00D24BCB">
        <w:rPr>
          <w:rFonts w:ascii="Times New Roman" w:hAnsi="Times New Roman" w:cs="Times New Roman"/>
          <w:sz w:val="26"/>
          <w:szCs w:val="26"/>
        </w:rPr>
        <w:t>Decentralization of Road Transport Infrastructure Management and Provincial-Level Local Budget Decentralization for Capital Expenditure on Basic Construction Investment</w:t>
      </w:r>
    </w:p>
    <w:p w14:paraId="3B9EB854" w14:textId="11C2E67B" w:rsidR="00D24BCB" w:rsidRPr="00D24BCB" w:rsidRDefault="00D24BCB" w:rsidP="00D24BCB">
      <w:pPr>
        <w:spacing w:after="0" w:line="312" w:lineRule="auto"/>
        <w:ind w:firstLine="567"/>
        <w:jc w:val="both"/>
        <w:rPr>
          <w:rFonts w:ascii="Times New Roman" w:hAnsi="Times New Roman" w:cs="Times New Roman"/>
          <w:sz w:val="26"/>
          <w:szCs w:val="26"/>
        </w:rPr>
      </w:pPr>
      <w:r w:rsidRPr="00D24BCB">
        <w:rPr>
          <w:rFonts w:ascii="Times New Roman" w:hAnsi="Times New Roman" w:cs="Times New Roman"/>
          <w:sz w:val="26"/>
          <w:szCs w:val="26"/>
        </w:rPr>
        <w:t>Decentralization of road transport infrastructure management. Provincial-level local budget decentralization for capital expenditure on basic construction investment.</w:t>
      </w:r>
    </w:p>
    <w:p w14:paraId="70692471" w14:textId="71168FB5" w:rsidR="0062109C" w:rsidRDefault="00D24BCB"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2.2.3.2. </w:t>
      </w:r>
      <w:r w:rsidR="0074439B" w:rsidRPr="0074439B">
        <w:rPr>
          <w:rFonts w:ascii="Times New Roman" w:hAnsi="Times New Roman" w:cs="Times New Roman"/>
          <w:sz w:val="26"/>
          <w:szCs w:val="26"/>
        </w:rPr>
        <w:t>Determining investment needs and deci</w:t>
      </w:r>
      <w:r w:rsidR="0062109C">
        <w:rPr>
          <w:rFonts w:ascii="Times New Roman" w:hAnsi="Times New Roman" w:cs="Times New Roman"/>
          <w:sz w:val="26"/>
          <w:szCs w:val="26"/>
        </w:rPr>
        <w:t>ding on investment</w:t>
      </w:r>
      <w:r w:rsidR="0062109C">
        <w:rPr>
          <w:rFonts w:ascii="Times New Roman" w:hAnsi="Times New Roman" w:cs="Times New Roman"/>
          <w:sz w:val="26"/>
          <w:szCs w:val="26"/>
        </w:rPr>
        <w:br/>
        <w:t>a. Objective</w:t>
      </w:r>
    </w:p>
    <w:p w14:paraId="0AAA3D49" w14:textId="17ECBF07"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To ensure that proposed projects are necessary, reasonable and consistent with planning and socio-economic development plans, and that the investment portfolio is optimally structured.</w:t>
      </w:r>
    </w:p>
    <w:p w14:paraId="44C39E98"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b. Detailed contents</w:t>
      </w:r>
    </w:p>
    <w:p w14:paraId="19027C50"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Determining needs according to strategic orientation: based on strategies, planning and socio-economic developm</w:t>
      </w:r>
      <w:r w:rsidR="0062109C">
        <w:rPr>
          <w:rFonts w:ascii="Times New Roman" w:hAnsi="Times New Roman" w:cs="Times New Roman"/>
          <w:sz w:val="26"/>
          <w:szCs w:val="26"/>
        </w:rPr>
        <w:t>ent plans.</w:t>
      </w:r>
    </w:p>
    <w:p w14:paraId="4CE9E7E8"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Determining needs according to actual conditions: urban expansion, regional connectivity requirements, traffic growth, bottlenecks and damage ca</w:t>
      </w:r>
      <w:r w:rsidR="0062109C">
        <w:rPr>
          <w:rFonts w:ascii="Times New Roman" w:hAnsi="Times New Roman" w:cs="Times New Roman"/>
          <w:sz w:val="26"/>
          <w:szCs w:val="26"/>
        </w:rPr>
        <w:t>used by extreme climate events.</w:t>
      </w:r>
    </w:p>
    <w:p w14:paraId="3FFDC5A7" w14:textId="160B5C8A"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 Appraisal and decision-making: in line with international good practice, appraisal is a key step; cost–benefit analysis is a common tool supporting decisions.</w:t>
      </w:r>
    </w:p>
    <w:p w14:paraId="230FD1CE"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c. Results</w:t>
      </w:r>
    </w:p>
    <w:p w14:paraId="44C8C9F6" w14:textId="51CA8CA7" w:rsidR="0002602F" w:rsidRDefault="0074439B" w:rsidP="002F35D2">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Compatibility of the portfolio with planning and socio-economic development plans; alignment with actual needs; clear prioritization.</w:t>
      </w:r>
    </w:p>
    <w:p w14:paraId="163BCF99" w14:textId="432FE824"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2.2.3.</w:t>
      </w:r>
      <w:r w:rsidR="002F35D2">
        <w:rPr>
          <w:rFonts w:ascii="Times New Roman" w:hAnsi="Times New Roman" w:cs="Times New Roman"/>
          <w:sz w:val="26"/>
          <w:szCs w:val="26"/>
        </w:rPr>
        <w:t>3</w:t>
      </w:r>
      <w:r w:rsidRPr="0074439B">
        <w:rPr>
          <w:rFonts w:ascii="Times New Roman" w:hAnsi="Times New Roman" w:cs="Times New Roman"/>
          <w:sz w:val="26"/>
          <w:szCs w:val="26"/>
        </w:rPr>
        <w:t>. Manageme</w:t>
      </w:r>
      <w:r w:rsidR="0062109C">
        <w:rPr>
          <w:rFonts w:ascii="Times New Roman" w:hAnsi="Times New Roman" w:cs="Times New Roman"/>
          <w:sz w:val="26"/>
          <w:szCs w:val="26"/>
        </w:rPr>
        <w:t>nt of capital allocation</w:t>
      </w:r>
    </w:p>
    <w:p w14:paraId="53AE3D6D"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a. Objective</w:t>
      </w:r>
    </w:p>
    <w:p w14:paraId="2ABF3ACE" w14:textId="650A355E"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To allocate scarce budgetary resources according to the right priorities in a focused and efficient way.</w:t>
      </w:r>
    </w:p>
    <w:p w14:paraId="3E99EFE2"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b. Detailed contents</w:t>
      </w:r>
    </w:p>
    <w:p w14:paraId="64159011"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Capital allocation management plays a key role in overall State management of XDCB from the local budget (NSĐP). Main issues include:</w:t>
      </w:r>
      <w:r w:rsidRPr="0074439B">
        <w:rPr>
          <w:rFonts w:ascii="Times New Roman" w:hAnsi="Times New Roman" w:cs="Times New Roman"/>
          <w:sz w:val="26"/>
          <w:szCs w:val="26"/>
        </w:rPr>
        <w:br/>
        <w:t>- Principles of NSĐP allocation: consistency with NS</w:t>
      </w:r>
      <w:r w:rsidR="0062109C">
        <w:rPr>
          <w:rFonts w:ascii="Times New Roman" w:hAnsi="Times New Roman" w:cs="Times New Roman"/>
          <w:sz w:val="26"/>
          <w:szCs w:val="26"/>
        </w:rPr>
        <w:t>ĐP capacity and budget balance.</w:t>
      </w:r>
    </w:p>
    <w:p w14:paraId="053FC0B7" w14:textId="422A1933"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Methods of allocation: by type of capital source and by allocation time, associated with the medium-term expenditure framework (MTEF).</w:t>
      </w:r>
    </w:p>
    <w:p w14:paraId="6EAA186E"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c. Results</w:t>
      </w:r>
    </w:p>
    <w:p w14:paraId="79D0D1B7" w14:textId="36156AAC"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Indicators such as the proportion of capital for road transport infrastructure in total XDCB and the share of capital allocated to key road projects.</w:t>
      </w:r>
    </w:p>
    <w:p w14:paraId="353A3C1F" w14:textId="402D2742" w:rsidR="0002602F" w:rsidRDefault="0074439B" w:rsidP="0062109C">
      <w:pPr>
        <w:spacing w:after="0" w:line="312" w:lineRule="auto"/>
        <w:ind w:left="567"/>
        <w:jc w:val="both"/>
        <w:rPr>
          <w:rFonts w:ascii="Times New Roman" w:hAnsi="Times New Roman" w:cs="Times New Roman"/>
          <w:sz w:val="26"/>
          <w:szCs w:val="26"/>
        </w:rPr>
      </w:pPr>
      <w:r w:rsidRPr="0074439B">
        <w:rPr>
          <w:rFonts w:ascii="Times New Roman" w:hAnsi="Times New Roman" w:cs="Times New Roman"/>
          <w:sz w:val="26"/>
          <w:szCs w:val="26"/>
        </w:rPr>
        <w:t>2.2.3.</w:t>
      </w:r>
      <w:r w:rsidR="002F35D2">
        <w:rPr>
          <w:rFonts w:ascii="Times New Roman" w:hAnsi="Times New Roman" w:cs="Times New Roman"/>
          <w:sz w:val="26"/>
          <w:szCs w:val="26"/>
        </w:rPr>
        <w:t>4</w:t>
      </w:r>
      <w:r w:rsidRPr="0074439B">
        <w:rPr>
          <w:rFonts w:ascii="Times New Roman" w:hAnsi="Times New Roman" w:cs="Times New Roman"/>
          <w:sz w:val="26"/>
          <w:szCs w:val="26"/>
        </w:rPr>
        <w:t xml:space="preserve">. Management of </w:t>
      </w:r>
      <w:r w:rsidR="0062109C">
        <w:rPr>
          <w:rFonts w:ascii="Times New Roman" w:hAnsi="Times New Roman" w:cs="Times New Roman"/>
          <w:sz w:val="26"/>
          <w:szCs w:val="26"/>
        </w:rPr>
        <w:t>bidding activities</w:t>
      </w:r>
    </w:p>
    <w:p w14:paraId="431EEA87" w14:textId="16213167" w:rsidR="0062109C" w:rsidRDefault="0062109C" w:rsidP="0062109C">
      <w:pPr>
        <w:spacing w:after="0" w:line="312" w:lineRule="auto"/>
        <w:ind w:left="567"/>
        <w:jc w:val="both"/>
        <w:rPr>
          <w:rFonts w:ascii="Times New Roman" w:hAnsi="Times New Roman" w:cs="Times New Roman"/>
          <w:sz w:val="26"/>
          <w:szCs w:val="26"/>
        </w:rPr>
      </w:pPr>
      <w:r>
        <w:rPr>
          <w:rFonts w:ascii="Times New Roman" w:hAnsi="Times New Roman" w:cs="Times New Roman"/>
          <w:sz w:val="26"/>
          <w:szCs w:val="26"/>
        </w:rPr>
        <w:t>a. Objective</w:t>
      </w:r>
    </w:p>
    <w:p w14:paraId="5B0A643F" w14:textId="522A7D8A"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To ensure legally compliant, cost-saving, efficient and transparent project implementation.</w:t>
      </w:r>
    </w:p>
    <w:p w14:paraId="346A5514"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b. Detailed contents</w:t>
      </w:r>
    </w:p>
    <w:p w14:paraId="7AAD8AFC"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Management by investors (CĐT)/Project Management Units (Ban QLDA): organizing bidding and selecting contractors b</w:t>
      </w:r>
      <w:r w:rsidR="0062109C">
        <w:rPr>
          <w:rFonts w:ascii="Times New Roman" w:hAnsi="Times New Roman" w:cs="Times New Roman"/>
          <w:sz w:val="26"/>
          <w:szCs w:val="26"/>
        </w:rPr>
        <w:t>ased on detailed capital plans.</w:t>
      </w:r>
    </w:p>
    <w:p w14:paraId="38B4AE03" w14:textId="2B551904"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Management by provincial-level authorities: State management in the form of monitoring, inspection and supervision of bidding activities.</w:t>
      </w:r>
    </w:p>
    <w:p w14:paraId="2B0EF82E"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c. Results</w:t>
      </w:r>
    </w:p>
    <w:p w14:paraId="06847CDD" w14:textId="24DF716C"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Savings rate through bidding (winning bid versus estimated package price); share of timely payments without exceeding total investment; rate of packages implemented through e-bidding.</w:t>
      </w:r>
    </w:p>
    <w:p w14:paraId="7C463C8E" w14:textId="1E235EF9" w:rsidR="0062109C" w:rsidRDefault="0074439B" w:rsidP="0062109C">
      <w:pPr>
        <w:spacing w:after="0" w:line="312" w:lineRule="auto"/>
        <w:ind w:left="567"/>
        <w:jc w:val="both"/>
        <w:rPr>
          <w:rFonts w:ascii="Times New Roman" w:hAnsi="Times New Roman" w:cs="Times New Roman"/>
          <w:sz w:val="26"/>
          <w:szCs w:val="26"/>
        </w:rPr>
      </w:pPr>
      <w:r w:rsidRPr="0074439B">
        <w:rPr>
          <w:rFonts w:ascii="Times New Roman" w:hAnsi="Times New Roman" w:cs="Times New Roman"/>
          <w:sz w:val="26"/>
          <w:szCs w:val="26"/>
        </w:rPr>
        <w:t>2.2.3.</w:t>
      </w:r>
      <w:r w:rsidR="002F35D2">
        <w:rPr>
          <w:rFonts w:ascii="Times New Roman" w:hAnsi="Times New Roman" w:cs="Times New Roman"/>
          <w:sz w:val="26"/>
          <w:szCs w:val="26"/>
        </w:rPr>
        <w:t>5</w:t>
      </w:r>
      <w:r w:rsidRPr="0074439B">
        <w:rPr>
          <w:rFonts w:ascii="Times New Roman" w:hAnsi="Times New Roman" w:cs="Times New Roman"/>
          <w:sz w:val="26"/>
          <w:szCs w:val="26"/>
        </w:rPr>
        <w:t>. Management of disbursement, paym</w:t>
      </w:r>
      <w:r w:rsidR="0062109C">
        <w:rPr>
          <w:rFonts w:ascii="Times New Roman" w:hAnsi="Times New Roman" w:cs="Times New Roman"/>
          <w:sz w:val="26"/>
          <w:szCs w:val="26"/>
        </w:rPr>
        <w:t>ent and settlement</w:t>
      </w:r>
      <w:r w:rsidR="0062109C">
        <w:rPr>
          <w:rFonts w:ascii="Times New Roman" w:hAnsi="Times New Roman" w:cs="Times New Roman"/>
          <w:sz w:val="26"/>
          <w:szCs w:val="26"/>
        </w:rPr>
        <w:br/>
        <w:t>a. Objective</w:t>
      </w:r>
    </w:p>
    <w:p w14:paraId="23B6E09C" w14:textId="3A2D709E"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To strictly control public investment capital flows, ensuring correct use, compliance and timeliness.</w:t>
      </w:r>
    </w:p>
    <w:p w14:paraId="5F2B807C"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b. Detailed contents</w:t>
      </w:r>
    </w:p>
    <w:p w14:paraId="6C462986"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Disbursement and payment management: controlling and making NSĐP payments to road projects according to assi</w:t>
      </w:r>
      <w:r w:rsidR="0062109C">
        <w:rPr>
          <w:rFonts w:ascii="Times New Roman" w:hAnsi="Times New Roman" w:cs="Times New Roman"/>
          <w:sz w:val="26"/>
          <w:szCs w:val="26"/>
        </w:rPr>
        <w:t>gned plans and actual progress.</w:t>
      </w:r>
    </w:p>
    <w:p w14:paraId="39D38E99" w14:textId="6309065E"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Settlement management: examining, synthesizing, verifying and approving all actual investment costs after completion to determine final investment value, serving asset accounting and effectiveness assessment.</w:t>
      </w:r>
    </w:p>
    <w:p w14:paraId="3C3529F8"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c. Results</w:t>
      </w:r>
    </w:p>
    <w:p w14:paraId="041259D4" w14:textId="7384797A"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Effectiveness of capital implementation (disbursement rate compared with the assigned capital plan).</w:t>
      </w:r>
    </w:p>
    <w:p w14:paraId="123C5039" w14:textId="3360695E" w:rsidR="0002602F" w:rsidRDefault="0074439B" w:rsidP="0062109C">
      <w:pPr>
        <w:spacing w:after="0" w:line="312" w:lineRule="auto"/>
        <w:ind w:left="567"/>
        <w:jc w:val="both"/>
        <w:rPr>
          <w:rFonts w:ascii="Times New Roman" w:hAnsi="Times New Roman" w:cs="Times New Roman"/>
          <w:sz w:val="26"/>
          <w:szCs w:val="26"/>
        </w:rPr>
      </w:pPr>
      <w:r w:rsidRPr="0074439B">
        <w:rPr>
          <w:rFonts w:ascii="Times New Roman" w:hAnsi="Times New Roman" w:cs="Times New Roman"/>
          <w:sz w:val="26"/>
          <w:szCs w:val="26"/>
        </w:rPr>
        <w:t>2.2.3.</w:t>
      </w:r>
      <w:r w:rsidR="002F35D2">
        <w:rPr>
          <w:rFonts w:ascii="Times New Roman" w:hAnsi="Times New Roman" w:cs="Times New Roman"/>
          <w:sz w:val="26"/>
          <w:szCs w:val="26"/>
        </w:rPr>
        <w:t>6</w:t>
      </w:r>
      <w:r w:rsidRPr="0074439B">
        <w:rPr>
          <w:rFonts w:ascii="Times New Roman" w:hAnsi="Times New Roman" w:cs="Times New Roman"/>
          <w:sz w:val="26"/>
          <w:szCs w:val="26"/>
        </w:rPr>
        <w:t>. Supervision, inspection and auditing</w:t>
      </w:r>
    </w:p>
    <w:p w14:paraId="0D6F54E7" w14:textId="2EDE5095" w:rsidR="0062109C" w:rsidRDefault="0074439B" w:rsidP="0062109C">
      <w:pPr>
        <w:spacing w:after="0" w:line="312" w:lineRule="auto"/>
        <w:ind w:left="567"/>
        <w:jc w:val="both"/>
        <w:rPr>
          <w:rFonts w:ascii="Times New Roman" w:hAnsi="Times New Roman" w:cs="Times New Roman"/>
          <w:sz w:val="26"/>
          <w:szCs w:val="26"/>
        </w:rPr>
      </w:pPr>
      <w:r w:rsidRPr="0074439B">
        <w:rPr>
          <w:rFonts w:ascii="Times New Roman" w:hAnsi="Times New Roman" w:cs="Times New Roman"/>
          <w:sz w:val="26"/>
          <w:szCs w:val="26"/>
        </w:rPr>
        <w:t>a</w:t>
      </w:r>
      <w:r w:rsidR="0062109C">
        <w:rPr>
          <w:rFonts w:ascii="Times New Roman" w:hAnsi="Times New Roman" w:cs="Times New Roman"/>
          <w:sz w:val="26"/>
          <w:szCs w:val="26"/>
        </w:rPr>
        <w:t>. Objective</w:t>
      </w:r>
    </w:p>
    <w:p w14:paraId="4F0CD01D" w14:textId="48FC2DA1"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To ensure compliant, transparent, efficient and accountable use of NSĐP capital.</w:t>
      </w:r>
    </w:p>
    <w:p w14:paraId="783F2214"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b. Detailed contents</w:t>
      </w:r>
    </w:p>
    <w:p w14:paraId="3998C7EB" w14:textId="15C66C8D"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Inspection and supervision activities, as State power instruments, aim to detect and eliminate legal violations (VPPL) (Trịnh Quang Bắc, 2017). Competent bodies may apply sanctions to handle violations; activities take place during and after implementation.</w:t>
      </w:r>
    </w:p>
    <w:p w14:paraId="404CBD76"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c. Results</w:t>
      </w:r>
    </w:p>
    <w:p w14:paraId="353A64FA" w14:textId="55DDFD56"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Compliance with legal regulations and fiscal discipline; rate of detected violations remedied; transparency and efficiency in public investment capital management; lessons and recommendations for policy adjustment; and improved capacity and credibility of provincial-level public investment management.</w:t>
      </w:r>
    </w:p>
    <w:p w14:paraId="358BB68B" w14:textId="77777777" w:rsidR="0062109C" w:rsidRPr="0062109C" w:rsidRDefault="0074439B" w:rsidP="0074439B">
      <w:pPr>
        <w:spacing w:after="0" w:line="312" w:lineRule="auto"/>
        <w:ind w:firstLine="567"/>
        <w:jc w:val="both"/>
        <w:rPr>
          <w:rFonts w:ascii="Times New Roman" w:hAnsi="Times New Roman" w:cs="Times New Roman"/>
          <w:b/>
          <w:i/>
          <w:sz w:val="26"/>
          <w:szCs w:val="26"/>
        </w:rPr>
      </w:pPr>
      <w:r w:rsidRPr="0062109C">
        <w:rPr>
          <w:rFonts w:ascii="Times New Roman" w:hAnsi="Times New Roman" w:cs="Times New Roman"/>
          <w:b/>
          <w:i/>
          <w:sz w:val="26"/>
          <w:szCs w:val="26"/>
        </w:rPr>
        <w:t>2.2.</w:t>
      </w:r>
      <w:r w:rsidR="0062109C" w:rsidRPr="0062109C">
        <w:rPr>
          <w:rFonts w:ascii="Times New Roman" w:hAnsi="Times New Roman" w:cs="Times New Roman"/>
          <w:b/>
          <w:i/>
          <w:sz w:val="26"/>
          <w:szCs w:val="26"/>
        </w:rPr>
        <w:t>4. Criteria used for evaluation</w:t>
      </w:r>
    </w:p>
    <w:p w14:paraId="1F9F2545" w14:textId="77777777" w:rsidR="0062109C" w:rsidRPr="0062109C" w:rsidRDefault="0062109C" w:rsidP="0074439B">
      <w:pPr>
        <w:spacing w:after="0" w:line="312" w:lineRule="auto"/>
        <w:ind w:firstLine="567"/>
        <w:jc w:val="both"/>
        <w:rPr>
          <w:rFonts w:ascii="Times New Roman" w:hAnsi="Times New Roman" w:cs="Times New Roman"/>
          <w:i/>
          <w:sz w:val="26"/>
          <w:szCs w:val="26"/>
        </w:rPr>
      </w:pPr>
      <w:r w:rsidRPr="0062109C">
        <w:rPr>
          <w:rFonts w:ascii="Times New Roman" w:hAnsi="Times New Roman" w:cs="Times New Roman"/>
          <w:i/>
          <w:sz w:val="26"/>
          <w:szCs w:val="26"/>
        </w:rPr>
        <w:t>2.2.4.1. Qualitative criteria</w:t>
      </w:r>
    </w:p>
    <w:p w14:paraId="74C37FB9"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Effectiveness: degree of compliance with the Constitution and laws and proper exercise of State power in managing XDCB from the local budget for</w:t>
      </w:r>
      <w:r w:rsidR="0062109C">
        <w:rPr>
          <w:rFonts w:ascii="Times New Roman" w:hAnsi="Times New Roman" w:cs="Times New Roman"/>
          <w:sz w:val="26"/>
          <w:szCs w:val="26"/>
        </w:rPr>
        <w:t xml:space="preserve"> road transport infrastructure.</w:t>
      </w:r>
    </w:p>
    <w:p w14:paraId="6F8C70F0"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 Efficiency: extent of resource </w:t>
      </w:r>
      <w:r w:rsidR="0062109C">
        <w:rPr>
          <w:rFonts w:ascii="Times New Roman" w:hAnsi="Times New Roman" w:cs="Times New Roman"/>
          <w:sz w:val="26"/>
          <w:szCs w:val="26"/>
        </w:rPr>
        <w:t>use to achieve desired results.</w:t>
      </w:r>
    </w:p>
    <w:p w14:paraId="4BE5390E" w14:textId="77777777" w:rsidR="0062109C"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Relevance: suitability of planning, capital needs and balancing capacity; assignment of authority and responsibility; organizational apparatus; procedure</w:t>
      </w:r>
      <w:r w:rsidR="0062109C">
        <w:rPr>
          <w:rFonts w:ascii="Times New Roman" w:hAnsi="Times New Roman" w:cs="Times New Roman"/>
          <w:sz w:val="26"/>
          <w:szCs w:val="26"/>
        </w:rPr>
        <w:t>s and supervision arrangements.</w:t>
      </w:r>
    </w:p>
    <w:p w14:paraId="1C40A629" w14:textId="3097D578"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 Sustainability: continuity and robustness of management over time, reflected in stable policies and legal system, transparency of capital sources, reliable local budget forecasting, budget discipline and adherence to international practices.</w:t>
      </w:r>
    </w:p>
    <w:p w14:paraId="3F03DF17" w14:textId="77777777" w:rsidR="0062109C" w:rsidRDefault="0062109C"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2.2.4.2. Quantitative criteria</w:t>
      </w:r>
    </w:p>
    <w:p w14:paraId="0488F522" w14:textId="77777777" w:rsidR="0062109C"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Statistical indicators are used to support the assessment of State management of XDCB from the State budget (NSNN) for road transport infrastructure of provincial-level localities.</w:t>
      </w:r>
    </w:p>
    <w:p w14:paraId="039CF648" w14:textId="77777777" w:rsidR="0062109C" w:rsidRDefault="0062109C"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2.2.5. Influencing factors</w:t>
      </w:r>
    </w:p>
    <w:p w14:paraId="0EF6D219" w14:textId="77777777" w:rsidR="006A0854" w:rsidRDefault="006A0854" w:rsidP="0062109C">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2.2.5.1. Objective factors</w:t>
      </w:r>
    </w:p>
    <w:p w14:paraId="68D30C43" w14:textId="77777777" w:rsidR="006A0854"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Natural environment: geographical and economic characteristics, especially locational advantages, are positively associated with economic benefits linked to development inve</w:t>
      </w:r>
      <w:r w:rsidR="006A0854">
        <w:rPr>
          <w:rFonts w:ascii="Times New Roman" w:hAnsi="Times New Roman" w:cs="Times New Roman"/>
          <w:sz w:val="26"/>
          <w:szCs w:val="26"/>
        </w:rPr>
        <w:t>stment (Chidlow &amp; Young, 2008).</w:t>
      </w:r>
    </w:p>
    <w:p w14:paraId="377F4AF9" w14:textId="77777777" w:rsidR="006A0854"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Socio-economic environment: macroeconomic stability (growth with controlled inflation) affects the capacity to mobilize and balance NSĐP resources.</w:t>
      </w:r>
    </w:p>
    <w:p w14:paraId="4DF74E34" w14:textId="77777777" w:rsidR="006A0854"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State policies and laws: create a fair legal framework applicable to State management agencies and entitie</w:t>
      </w:r>
      <w:r w:rsidR="006A0854">
        <w:rPr>
          <w:rFonts w:ascii="Times New Roman" w:hAnsi="Times New Roman" w:cs="Times New Roman"/>
          <w:sz w:val="26"/>
          <w:szCs w:val="26"/>
        </w:rPr>
        <w:t>s operating within the country.</w:t>
      </w:r>
    </w:p>
    <w:p w14:paraId="02BDE062" w14:textId="376C39EF" w:rsidR="0074439B" w:rsidRPr="0074439B" w:rsidRDefault="0074439B" w:rsidP="0062109C">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Other factors: capacity of construction contractors; scientific and technological progress; dual transformation trends. Technological advances not only drive new public management but also strongly influence public financial management. The rise of green finance (green bonds, green funds, etc.) opens up capital sources for sustainable road infrastructure.</w:t>
      </w:r>
    </w:p>
    <w:p w14:paraId="0C8ECD84"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2.2.5.2. Su</w:t>
      </w:r>
      <w:r w:rsidR="006A0854">
        <w:rPr>
          <w:rFonts w:ascii="Times New Roman" w:hAnsi="Times New Roman" w:cs="Times New Roman"/>
          <w:sz w:val="26"/>
          <w:szCs w:val="26"/>
        </w:rPr>
        <w:t>bjective factors</w:t>
      </w:r>
    </w:p>
    <w:p w14:paraId="29DB626B"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Financial resources – local budget: public finance literature shows that fiscal stress can hinder management reforms when NSNN resources ar</w:t>
      </w:r>
      <w:r w:rsidR="006A0854">
        <w:rPr>
          <w:rFonts w:ascii="Times New Roman" w:hAnsi="Times New Roman" w:cs="Times New Roman"/>
          <w:sz w:val="26"/>
          <w:szCs w:val="26"/>
        </w:rPr>
        <w:t>e insufficient to support them.</w:t>
      </w:r>
    </w:p>
    <w:p w14:paraId="720B0E41"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Organizational apparatus and provincial civil servant contingent: reflect institutional capacity, professional qualifications and responsibility of local authorities i</w:t>
      </w:r>
      <w:r w:rsidR="006A0854">
        <w:rPr>
          <w:rFonts w:ascii="Times New Roman" w:hAnsi="Times New Roman" w:cs="Times New Roman"/>
          <w:sz w:val="26"/>
          <w:szCs w:val="26"/>
        </w:rPr>
        <w:t>n public investment management.</w:t>
      </w:r>
    </w:p>
    <w:p w14:paraId="4955BF08" w14:textId="5736F2BD"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Methods and tools of State management: strategies, planning and socio-economic development plans form the basis for XDCB planning from the local budget; administrative, economic and other methods directly shape management quality.</w:t>
      </w:r>
    </w:p>
    <w:p w14:paraId="187B7238" w14:textId="77777777" w:rsidR="006A0854" w:rsidRPr="006A0854" w:rsidRDefault="0074439B" w:rsidP="0074439B">
      <w:pPr>
        <w:spacing w:after="0" w:line="312" w:lineRule="auto"/>
        <w:ind w:firstLine="567"/>
        <w:jc w:val="both"/>
        <w:rPr>
          <w:rFonts w:ascii="Times New Roman" w:hAnsi="Times New Roman" w:cs="Times New Roman"/>
          <w:b/>
          <w:sz w:val="26"/>
          <w:szCs w:val="26"/>
        </w:rPr>
      </w:pPr>
      <w:r w:rsidRPr="006A0854">
        <w:rPr>
          <w:rFonts w:ascii="Times New Roman" w:hAnsi="Times New Roman" w:cs="Times New Roman"/>
          <w:b/>
          <w:sz w:val="26"/>
          <w:szCs w:val="26"/>
        </w:rPr>
        <w:t>2.3. Practical exper</w:t>
      </w:r>
      <w:r w:rsidR="006A0854" w:rsidRPr="006A0854">
        <w:rPr>
          <w:rFonts w:ascii="Times New Roman" w:hAnsi="Times New Roman" w:cs="Times New Roman"/>
          <w:b/>
          <w:sz w:val="26"/>
          <w:szCs w:val="26"/>
        </w:rPr>
        <w:t>ience and lessons for Thanh Hóa</w:t>
      </w:r>
    </w:p>
    <w:p w14:paraId="434E4E78"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Experiences from some provi</w:t>
      </w:r>
      <w:r w:rsidR="006A0854">
        <w:rPr>
          <w:rFonts w:ascii="Times New Roman" w:hAnsi="Times New Roman" w:cs="Times New Roman"/>
          <w:sz w:val="26"/>
          <w:szCs w:val="26"/>
        </w:rPr>
        <w:t>ncial-level localities suggest:</w:t>
      </w:r>
    </w:p>
    <w:p w14:paraId="2254606F"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 Clearly identifying focused and prioritized strategies for XDCB in road transport infrastructure to connect “four growth-driving centers – six economic development corridors” and applying prioritizatio</w:t>
      </w:r>
      <w:r w:rsidR="006A0854">
        <w:rPr>
          <w:rFonts w:ascii="Times New Roman" w:hAnsi="Times New Roman" w:cs="Times New Roman"/>
          <w:sz w:val="26"/>
          <w:szCs w:val="26"/>
        </w:rPr>
        <w:t>n for each center and corridor.</w:t>
      </w:r>
    </w:p>
    <w:p w14:paraId="28AA83E2"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In project appraisal, using criteria of necessity, socio-economic effectiveness and t</w:t>
      </w:r>
      <w:r w:rsidR="006A0854">
        <w:rPr>
          <w:rFonts w:ascii="Times New Roman" w:hAnsi="Times New Roman" w:cs="Times New Roman"/>
          <w:sz w:val="26"/>
          <w:szCs w:val="26"/>
        </w:rPr>
        <w:t>echnical feasibility (Hà Tĩnh).</w:t>
      </w:r>
    </w:p>
    <w:p w14:paraId="3FBABEB8"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In capital allocation, applying methods based on project phases (Hà Tĩnh) or project groups (key growth areas, ongoing unfinished projects, new-start projects) and prioritizing according to past disbursement performance (Nghệ An).</w:t>
      </w:r>
    </w:p>
    <w:p w14:paraId="798E6EEC" w14:textId="75C91F17"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In capital implementation, effectively organizing land clearance to accelerate construction progress and disbursement.</w:t>
      </w:r>
    </w:p>
    <w:p w14:paraId="72C464C9" w14:textId="77777777" w:rsidR="00033095" w:rsidRDefault="00033095">
      <w:pPr>
        <w:rPr>
          <w:rFonts w:ascii="Times New Roman" w:hAnsi="Times New Roman" w:cs="Times New Roman"/>
          <w:b/>
          <w:sz w:val="26"/>
          <w:szCs w:val="26"/>
        </w:rPr>
      </w:pPr>
      <w:r>
        <w:rPr>
          <w:rFonts w:ascii="Times New Roman" w:hAnsi="Times New Roman" w:cs="Times New Roman"/>
          <w:b/>
          <w:sz w:val="26"/>
          <w:szCs w:val="26"/>
        </w:rPr>
        <w:br w:type="page"/>
      </w:r>
    </w:p>
    <w:p w14:paraId="572EF8B8" w14:textId="212A6729" w:rsidR="006A0854" w:rsidRDefault="0074439B" w:rsidP="006A0854">
      <w:pPr>
        <w:spacing w:after="0" w:line="312" w:lineRule="auto"/>
        <w:ind w:firstLine="567"/>
        <w:jc w:val="center"/>
        <w:rPr>
          <w:rFonts w:ascii="Times New Roman" w:hAnsi="Times New Roman" w:cs="Times New Roman"/>
          <w:b/>
          <w:sz w:val="26"/>
          <w:szCs w:val="26"/>
        </w:rPr>
      </w:pPr>
      <w:bookmarkStart w:id="19" w:name="_GoBack"/>
      <w:bookmarkEnd w:id="19"/>
      <w:r w:rsidRPr="006A0854">
        <w:rPr>
          <w:rFonts w:ascii="Times New Roman" w:hAnsi="Times New Roman" w:cs="Times New Roman"/>
          <w:b/>
          <w:sz w:val="26"/>
          <w:szCs w:val="26"/>
        </w:rPr>
        <w:lastRenderedPageBreak/>
        <w:t>CHAPTER 3: CURRENT SITUATION OF STATE MANAGEMENT OF BASIC CONSTRUCTION INVESTMENT CAPITAL FROM THE LOCAL BUDGET FOR THE DEVELOPMENT OF ROAD TRANSPORT INFRA</w:t>
      </w:r>
      <w:r w:rsidR="006A0854">
        <w:rPr>
          <w:rFonts w:ascii="Times New Roman" w:hAnsi="Times New Roman" w:cs="Times New Roman"/>
          <w:b/>
          <w:sz w:val="26"/>
          <w:szCs w:val="26"/>
        </w:rPr>
        <w:t>STRUCTURE IN THANH HÓA PROVINCE\</w:t>
      </w:r>
    </w:p>
    <w:p w14:paraId="0EF450ED" w14:textId="38274FD9" w:rsidR="006A0854" w:rsidRPr="006A0854" w:rsidRDefault="0074439B" w:rsidP="006A0854">
      <w:pPr>
        <w:spacing w:after="0" w:line="312" w:lineRule="auto"/>
        <w:ind w:firstLine="567"/>
        <w:rPr>
          <w:rFonts w:ascii="Times New Roman" w:hAnsi="Times New Roman" w:cs="Times New Roman"/>
          <w:b/>
          <w:sz w:val="26"/>
          <w:szCs w:val="26"/>
        </w:rPr>
      </w:pPr>
      <w:r w:rsidRPr="006A0854">
        <w:rPr>
          <w:rFonts w:ascii="Times New Roman" w:hAnsi="Times New Roman" w:cs="Times New Roman"/>
          <w:b/>
          <w:sz w:val="26"/>
          <w:szCs w:val="26"/>
        </w:rPr>
        <w:t>3.1.</w:t>
      </w:r>
      <w:r w:rsidR="006A0854" w:rsidRPr="006A0854">
        <w:rPr>
          <w:rFonts w:ascii="Times New Roman" w:hAnsi="Times New Roman" w:cs="Times New Roman"/>
          <w:b/>
          <w:sz w:val="26"/>
          <w:szCs w:val="26"/>
        </w:rPr>
        <w:t xml:space="preserve"> Overview of Thanh Hóa province</w:t>
      </w:r>
    </w:p>
    <w:p w14:paraId="6E1403FA" w14:textId="77777777" w:rsidR="006A0854" w:rsidRPr="006A0854" w:rsidRDefault="006A0854"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3.1.1. Natural conditions</w:t>
      </w:r>
    </w:p>
    <w:p w14:paraId="325584B5"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Thanh Hóa is a provincial-level locality in the North Central and Central Coastal region of Viet Nam with a diverse geography and strategic position as a gateway between the North and the Central regions.</w:t>
      </w:r>
    </w:p>
    <w:p w14:paraId="191F129C" w14:textId="77777777" w:rsidR="006A0854" w:rsidRPr="006A0854" w:rsidRDefault="0074439B" w:rsidP="006A0854">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3.</w:t>
      </w:r>
      <w:r w:rsidR="006A0854" w:rsidRPr="006A0854">
        <w:rPr>
          <w:rFonts w:ascii="Times New Roman" w:hAnsi="Times New Roman" w:cs="Times New Roman"/>
          <w:b/>
          <w:i/>
          <w:sz w:val="26"/>
          <w:szCs w:val="26"/>
        </w:rPr>
        <w:t>1.2. Socio-economic development</w:t>
      </w:r>
    </w:p>
    <w:p w14:paraId="60886CFE" w14:textId="77777777" w:rsidR="006A0854" w:rsidRPr="006A0854" w:rsidRDefault="006A0854" w:rsidP="006A0854">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3.1.2.1. Economy</w:t>
      </w:r>
    </w:p>
    <w:p w14:paraId="5017387D" w14:textId="59A66BF5" w:rsidR="0074439B" w:rsidRPr="0074439B"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The provincial economic structure shows breakthrough growth in the industry–construction sector, which ranks first among North Central provinces and accounts for the highest share of GRDP, at about 46.6–49.93%.</w:t>
      </w:r>
    </w:p>
    <w:p w14:paraId="59F82B8F" w14:textId="77777777" w:rsidR="006A0854" w:rsidRPr="006A0854" w:rsidRDefault="006A0854" w:rsidP="0074439B">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3.1.2.2. Society</w:t>
      </w:r>
    </w:p>
    <w:p w14:paraId="06C24519"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Thanh Hóa has abundant labour due to its large population. In 2024, the working-age population reached about 2,210 thousand, with the proportion of trained workers steadily increasing.</w:t>
      </w:r>
    </w:p>
    <w:p w14:paraId="2FA6F0D8" w14:textId="77777777" w:rsidR="006A0854" w:rsidRPr="006A0854" w:rsidRDefault="0074439B" w:rsidP="006A0854">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3.1.3</w:t>
      </w:r>
      <w:r w:rsidR="006A0854" w:rsidRPr="006A0854">
        <w:rPr>
          <w:rFonts w:ascii="Times New Roman" w:hAnsi="Times New Roman" w:cs="Times New Roman"/>
          <w:b/>
          <w:i/>
          <w:sz w:val="26"/>
          <w:szCs w:val="26"/>
        </w:rPr>
        <w:t>. Road transport infrastructure</w:t>
      </w:r>
    </w:p>
    <w:p w14:paraId="25A36FF8" w14:textId="77777777" w:rsidR="006A0854" w:rsidRPr="006A0854" w:rsidRDefault="0074439B" w:rsidP="006A0854">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3.1.3.1. Road n</w:t>
      </w:r>
      <w:r w:rsidR="006A0854" w:rsidRPr="006A0854">
        <w:rPr>
          <w:rFonts w:ascii="Times New Roman" w:hAnsi="Times New Roman" w:cs="Times New Roman"/>
          <w:i/>
          <w:sz w:val="26"/>
          <w:szCs w:val="26"/>
        </w:rPr>
        <w:t>etwork under central management</w:t>
      </w:r>
    </w:p>
    <w:p w14:paraId="741B239A" w14:textId="45493C84" w:rsidR="0074439B" w:rsidRPr="0074439B"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The province has 13 national highways with a total length of 1,299.3 km.</w:t>
      </w:r>
    </w:p>
    <w:p w14:paraId="02DE6D79"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3.1.3.2. Road system under provincial mana</w:t>
      </w:r>
      <w:r w:rsidR="006A0854">
        <w:rPr>
          <w:rFonts w:ascii="Times New Roman" w:hAnsi="Times New Roman" w:cs="Times New Roman"/>
          <w:sz w:val="26"/>
          <w:szCs w:val="26"/>
        </w:rPr>
        <w:t>gement</w:t>
      </w:r>
    </w:p>
    <w:p w14:paraId="5B907D52"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Provincial roads: 63 routes wi</w:t>
      </w:r>
      <w:r w:rsidR="006A0854">
        <w:rPr>
          <w:rFonts w:ascii="Times New Roman" w:hAnsi="Times New Roman" w:cs="Times New Roman"/>
          <w:sz w:val="26"/>
          <w:szCs w:val="26"/>
        </w:rPr>
        <w:t>th total length of 1,499.67 km.</w:t>
      </w:r>
    </w:p>
    <w:p w14:paraId="339ED0DD"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Urban roads: about 1,330 routes w</w:t>
      </w:r>
      <w:r w:rsidR="006A0854">
        <w:rPr>
          <w:rFonts w:ascii="Times New Roman" w:hAnsi="Times New Roman" w:cs="Times New Roman"/>
          <w:sz w:val="26"/>
          <w:szCs w:val="26"/>
        </w:rPr>
        <w:t>ith total length of 1,301.5 km.</w:t>
      </w:r>
    </w:p>
    <w:p w14:paraId="3FB891A3"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Rural roads: around 18,533 km connecting di</w:t>
      </w:r>
      <w:r w:rsidR="006A0854">
        <w:rPr>
          <w:rFonts w:ascii="Times New Roman" w:hAnsi="Times New Roman" w:cs="Times New Roman"/>
          <w:sz w:val="26"/>
          <w:szCs w:val="26"/>
        </w:rPr>
        <w:t>stricts, communes and villages.</w:t>
      </w:r>
    </w:p>
    <w:p w14:paraId="137D0CD6"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Special-use roads (mainly in forestry and agricultural areas): about 184.3 km, of which only 20.43% are hardened, the rest being macadam or earth roads.</w:t>
      </w:r>
    </w:p>
    <w:p w14:paraId="4E4883DE" w14:textId="77777777" w:rsidR="006A0854" w:rsidRPr="006A0854" w:rsidRDefault="0074439B" w:rsidP="006A0854">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3.1.3.3. Ancillary, s</w:t>
      </w:r>
      <w:r w:rsidR="006A0854" w:rsidRPr="006A0854">
        <w:rPr>
          <w:rFonts w:ascii="Times New Roman" w:hAnsi="Times New Roman" w:cs="Times New Roman"/>
          <w:i/>
          <w:sz w:val="26"/>
          <w:szCs w:val="26"/>
        </w:rPr>
        <w:t>ervice and technical facilities</w:t>
      </w:r>
    </w:p>
    <w:p w14:paraId="1DC1CB37" w14:textId="0231DF19" w:rsidR="0074439B" w:rsidRPr="0074439B"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The bus station system is managed by Thanh Hoa Bus Station Management and Exploitation Joint Stock Company.</w:t>
      </w:r>
    </w:p>
    <w:p w14:paraId="22AF42A5" w14:textId="1ABCADB6" w:rsidR="006A0854" w:rsidRPr="002F35D2" w:rsidRDefault="0074439B" w:rsidP="0074439B">
      <w:pPr>
        <w:spacing w:after="0" w:line="312" w:lineRule="auto"/>
        <w:ind w:firstLine="567"/>
        <w:jc w:val="both"/>
        <w:rPr>
          <w:rFonts w:ascii="Times New Roman" w:hAnsi="Times New Roman" w:cs="Times New Roman"/>
          <w:b/>
          <w:i/>
          <w:sz w:val="26"/>
          <w:szCs w:val="26"/>
        </w:rPr>
      </w:pPr>
      <w:r w:rsidRPr="002F35D2">
        <w:rPr>
          <w:rFonts w:ascii="Times New Roman" w:hAnsi="Times New Roman" w:cs="Times New Roman"/>
          <w:b/>
          <w:i/>
          <w:sz w:val="26"/>
          <w:szCs w:val="26"/>
        </w:rPr>
        <w:t xml:space="preserve">3.1.4. </w:t>
      </w:r>
      <w:r w:rsidR="002F35D2" w:rsidRPr="002F35D2">
        <w:rPr>
          <w:rFonts w:ascii="Times New Roman" w:hAnsi="Times New Roman" w:cs="Times New Roman"/>
          <w:b/>
          <w:i/>
          <w:sz w:val="26"/>
          <w:szCs w:val="26"/>
        </w:rPr>
        <w:t>Scale and Composition of Local Budget Funding Sources</w:t>
      </w:r>
    </w:p>
    <w:p w14:paraId="2E9DD027" w14:textId="7F52F4BC"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Results for 2019–2024 show that Thanh Hóa’s local budget (NSĐP) revenues have increased, gradually affirming its financial autonomy capacity. Local balanced expenditures also rose steadily, reflecting an expanding scale of public spending in </w:t>
      </w:r>
      <w:r w:rsidRPr="0074439B">
        <w:rPr>
          <w:rFonts w:ascii="Times New Roman" w:hAnsi="Times New Roman" w:cs="Times New Roman"/>
          <w:sz w:val="26"/>
          <w:szCs w:val="26"/>
        </w:rPr>
        <w:lastRenderedPageBreak/>
        <w:t>line with socio-economic development. However, re-forecasting indicates large discrepancies between budget estimates and actual performance.</w:t>
      </w:r>
    </w:p>
    <w:p w14:paraId="686AB4E5" w14:textId="77777777" w:rsidR="006A0854" w:rsidRPr="002F35D2" w:rsidRDefault="0074439B" w:rsidP="0074439B">
      <w:pPr>
        <w:spacing w:after="0" w:line="312" w:lineRule="auto"/>
        <w:ind w:firstLine="567"/>
        <w:jc w:val="both"/>
        <w:rPr>
          <w:rFonts w:ascii="Times New Roman" w:hAnsi="Times New Roman" w:cs="Times New Roman"/>
          <w:b/>
          <w:sz w:val="26"/>
          <w:szCs w:val="26"/>
        </w:rPr>
      </w:pPr>
      <w:r w:rsidRPr="002F35D2">
        <w:rPr>
          <w:rFonts w:ascii="Times New Roman" w:hAnsi="Times New Roman" w:cs="Times New Roman"/>
          <w:b/>
          <w:sz w:val="26"/>
          <w:szCs w:val="26"/>
        </w:rPr>
        <w:t>3.2. Current situation of S</w:t>
      </w:r>
      <w:r w:rsidR="006A0854" w:rsidRPr="002F35D2">
        <w:rPr>
          <w:rFonts w:ascii="Times New Roman" w:hAnsi="Times New Roman" w:cs="Times New Roman"/>
          <w:b/>
          <w:sz w:val="26"/>
          <w:szCs w:val="26"/>
        </w:rPr>
        <w:t>tate management contents</w:t>
      </w:r>
    </w:p>
    <w:p w14:paraId="6B17B8FE" w14:textId="04745202" w:rsidR="002F35D2" w:rsidRPr="002F35D2" w:rsidRDefault="0074439B" w:rsidP="0074439B">
      <w:pPr>
        <w:spacing w:after="0" w:line="312" w:lineRule="auto"/>
        <w:ind w:firstLine="567"/>
        <w:jc w:val="both"/>
        <w:rPr>
          <w:rFonts w:ascii="Times New Roman" w:hAnsi="Times New Roman" w:cs="Times New Roman"/>
          <w:b/>
          <w:i/>
          <w:sz w:val="26"/>
          <w:szCs w:val="26"/>
        </w:rPr>
      </w:pPr>
      <w:r w:rsidRPr="002F35D2">
        <w:rPr>
          <w:rFonts w:ascii="Times New Roman" w:hAnsi="Times New Roman" w:cs="Times New Roman"/>
          <w:b/>
          <w:i/>
          <w:sz w:val="26"/>
          <w:szCs w:val="26"/>
        </w:rPr>
        <w:t>3.2.1.</w:t>
      </w:r>
      <w:r w:rsidR="002F35D2" w:rsidRPr="002F35D2">
        <w:rPr>
          <w:b/>
          <w:i/>
        </w:rPr>
        <w:t xml:space="preserve"> </w:t>
      </w:r>
      <w:r w:rsidR="002F35D2" w:rsidRPr="002F35D2">
        <w:rPr>
          <w:rFonts w:ascii="Times New Roman" w:hAnsi="Times New Roman" w:cs="Times New Roman"/>
          <w:b/>
          <w:i/>
          <w:sz w:val="26"/>
          <w:szCs w:val="26"/>
        </w:rPr>
        <w:t>Implementation of the Decentralized Management of Basic Construction Investment Capital from the Local Budget for the Development of Road Transport Infrastructure in Thanh Hóa Province</w:t>
      </w:r>
    </w:p>
    <w:p w14:paraId="50D7D15A" w14:textId="7DC24166" w:rsidR="006A0854" w:rsidRPr="002F35D2" w:rsidRDefault="002F35D2" w:rsidP="0074439B">
      <w:pPr>
        <w:spacing w:after="0" w:line="312" w:lineRule="auto"/>
        <w:ind w:firstLine="567"/>
        <w:jc w:val="both"/>
        <w:rPr>
          <w:rFonts w:ascii="Times New Roman" w:hAnsi="Times New Roman" w:cs="Times New Roman"/>
          <w:b/>
          <w:i/>
          <w:sz w:val="26"/>
          <w:szCs w:val="26"/>
        </w:rPr>
      </w:pPr>
      <w:r w:rsidRPr="002F35D2">
        <w:rPr>
          <w:rFonts w:ascii="Times New Roman" w:hAnsi="Times New Roman" w:cs="Times New Roman"/>
          <w:b/>
          <w:i/>
          <w:sz w:val="26"/>
          <w:szCs w:val="26"/>
        </w:rPr>
        <w:t xml:space="preserve">3.2.2. </w:t>
      </w:r>
      <w:r w:rsidR="0074439B" w:rsidRPr="002F35D2">
        <w:rPr>
          <w:rFonts w:ascii="Times New Roman" w:hAnsi="Times New Roman" w:cs="Times New Roman"/>
          <w:b/>
          <w:i/>
          <w:sz w:val="26"/>
          <w:szCs w:val="26"/>
        </w:rPr>
        <w:t>Determining investment n</w:t>
      </w:r>
      <w:r w:rsidR="006A0854" w:rsidRPr="002F35D2">
        <w:rPr>
          <w:rFonts w:ascii="Times New Roman" w:hAnsi="Times New Roman" w:cs="Times New Roman"/>
          <w:b/>
          <w:i/>
          <w:sz w:val="26"/>
          <w:szCs w:val="26"/>
        </w:rPr>
        <w:t>eeds and deciding on investment</w:t>
      </w:r>
    </w:p>
    <w:p w14:paraId="3B43BDA4" w14:textId="3D79266A" w:rsidR="006A0854" w:rsidRPr="006A0854" w:rsidRDefault="0074439B" w:rsidP="0074439B">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3.2.</w:t>
      </w:r>
      <w:r w:rsidR="002F35D2">
        <w:rPr>
          <w:rFonts w:ascii="Times New Roman" w:hAnsi="Times New Roman" w:cs="Times New Roman"/>
          <w:i/>
          <w:sz w:val="26"/>
          <w:szCs w:val="26"/>
        </w:rPr>
        <w:t>2</w:t>
      </w:r>
      <w:r w:rsidRPr="006A0854">
        <w:rPr>
          <w:rFonts w:ascii="Times New Roman" w:hAnsi="Times New Roman" w:cs="Times New Roman"/>
          <w:i/>
          <w:sz w:val="26"/>
          <w:szCs w:val="26"/>
        </w:rPr>
        <w:t>.</w:t>
      </w:r>
      <w:r w:rsidR="006A0854" w:rsidRPr="006A0854">
        <w:rPr>
          <w:rFonts w:ascii="Times New Roman" w:hAnsi="Times New Roman" w:cs="Times New Roman"/>
          <w:i/>
          <w:sz w:val="26"/>
          <w:szCs w:val="26"/>
        </w:rPr>
        <w:t>1. Determining investment needs</w:t>
      </w:r>
    </w:p>
    <w:p w14:paraId="58DEE189"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Investment needs are closely associated with the “Four Mountains” (Tứ Sơn) spatial economic development orientation, aiming to connect economic poles and corridors.</w:t>
      </w:r>
    </w:p>
    <w:p w14:paraId="379E12CB" w14:textId="24B9EEF0" w:rsidR="006A0854" w:rsidRPr="006A0854" w:rsidRDefault="0074439B" w:rsidP="006A0854">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3.2.</w:t>
      </w:r>
      <w:r w:rsidR="002F35D2">
        <w:rPr>
          <w:rFonts w:ascii="Times New Roman" w:hAnsi="Times New Roman" w:cs="Times New Roman"/>
          <w:i/>
          <w:sz w:val="26"/>
          <w:szCs w:val="26"/>
        </w:rPr>
        <w:t>2</w:t>
      </w:r>
      <w:r w:rsidRPr="006A0854">
        <w:rPr>
          <w:rFonts w:ascii="Times New Roman" w:hAnsi="Times New Roman" w:cs="Times New Roman"/>
          <w:i/>
          <w:sz w:val="26"/>
          <w:szCs w:val="26"/>
        </w:rPr>
        <w:t>.2. Appraisal</w:t>
      </w:r>
      <w:r w:rsidR="006A0854" w:rsidRPr="006A0854">
        <w:rPr>
          <w:rFonts w:ascii="Times New Roman" w:hAnsi="Times New Roman" w:cs="Times New Roman"/>
          <w:i/>
          <w:sz w:val="26"/>
          <w:szCs w:val="26"/>
        </w:rPr>
        <w:t xml:space="preserve"> and investment decision-making</w:t>
      </w:r>
    </w:p>
    <w:p w14:paraId="2F7A690E"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Thanh Hóa has carried out project appraisal and approval in accordance with the Public Investment Law (Luật ĐTC). No project has been rejected, indicating that appraisal is largely formalistic, lacking independent evaluation mechanisms and focusing mainly on NPV, IRR, B/C while paying insufficient attention to social and environmental effectiveness and regional productivity.</w:t>
      </w:r>
    </w:p>
    <w:p w14:paraId="44CFAC87" w14:textId="3978539F" w:rsidR="006A0854" w:rsidRPr="006A0854" w:rsidRDefault="0074439B" w:rsidP="006A0854">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3.2.</w:t>
      </w:r>
      <w:r w:rsidR="002F35D2">
        <w:rPr>
          <w:rFonts w:ascii="Times New Roman" w:hAnsi="Times New Roman" w:cs="Times New Roman"/>
          <w:b/>
          <w:i/>
          <w:sz w:val="26"/>
          <w:szCs w:val="26"/>
        </w:rPr>
        <w:t>3</w:t>
      </w:r>
      <w:r w:rsidRPr="006A0854">
        <w:rPr>
          <w:rFonts w:ascii="Times New Roman" w:hAnsi="Times New Roman" w:cs="Times New Roman"/>
          <w:b/>
          <w:i/>
          <w:sz w:val="26"/>
          <w:szCs w:val="26"/>
        </w:rPr>
        <w:t>. M</w:t>
      </w:r>
      <w:r w:rsidR="006A0854" w:rsidRPr="006A0854">
        <w:rPr>
          <w:rFonts w:ascii="Times New Roman" w:hAnsi="Times New Roman" w:cs="Times New Roman"/>
          <w:b/>
          <w:i/>
          <w:sz w:val="26"/>
          <w:szCs w:val="26"/>
        </w:rPr>
        <w:t>anagement of capital allocation</w:t>
      </w:r>
    </w:p>
    <w:p w14:paraId="7FAA5328" w14:textId="74CF1DAF" w:rsidR="006A0854" w:rsidRPr="006A0854" w:rsidRDefault="0074439B" w:rsidP="006A0854">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3.2.</w:t>
      </w:r>
      <w:r w:rsidR="002F35D2">
        <w:rPr>
          <w:rFonts w:ascii="Times New Roman" w:hAnsi="Times New Roman" w:cs="Times New Roman"/>
          <w:i/>
          <w:sz w:val="26"/>
          <w:szCs w:val="26"/>
        </w:rPr>
        <w:t>3</w:t>
      </w:r>
      <w:r w:rsidRPr="006A0854">
        <w:rPr>
          <w:rFonts w:ascii="Times New Roman" w:hAnsi="Times New Roman" w:cs="Times New Roman"/>
          <w:i/>
          <w:sz w:val="26"/>
          <w:szCs w:val="26"/>
        </w:rPr>
        <w:t>.1. Med</w:t>
      </w:r>
      <w:r w:rsidR="006A0854" w:rsidRPr="006A0854">
        <w:rPr>
          <w:rFonts w:ascii="Times New Roman" w:hAnsi="Times New Roman" w:cs="Times New Roman"/>
          <w:i/>
          <w:sz w:val="26"/>
          <w:szCs w:val="26"/>
        </w:rPr>
        <w:t>ium-term public investment plan</w:t>
      </w:r>
    </w:p>
    <w:p w14:paraId="109DCEB9" w14:textId="77777777" w:rsidR="006A0854" w:rsidRDefault="006A0854" w:rsidP="006A0854">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a. Allocation by process</w:t>
      </w:r>
    </w:p>
    <w:p w14:paraId="44C60C3A"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For medium-term capital allocation according to plans, by type and project phase, the share of capital for carry-over projects from previous periods is low (29.04%), creating policy inconsistencies and risks of unfinished projects.</w:t>
      </w:r>
    </w:p>
    <w:p w14:paraId="16C062A9"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b. Flexible allocation by pro</w:t>
      </w:r>
      <w:r w:rsidR="006A0854">
        <w:rPr>
          <w:rFonts w:ascii="Times New Roman" w:hAnsi="Times New Roman" w:cs="Times New Roman"/>
          <w:sz w:val="26"/>
          <w:szCs w:val="26"/>
        </w:rPr>
        <w:t>gress and disbursement capacity</w:t>
      </w:r>
    </w:p>
    <w:p w14:paraId="2A5FB720"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Thanh Hóa has implemented four internal reallocations between projects within the 2021–2025 medium-term capital framework to better align with project progress and disbursement capacity.</w:t>
      </w:r>
    </w:p>
    <w:p w14:paraId="03F51685" w14:textId="6CD039D6" w:rsidR="006A0854" w:rsidRPr="006A0854" w:rsidRDefault="0074439B" w:rsidP="006A0854">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3.2.</w:t>
      </w:r>
      <w:r w:rsidR="002F35D2">
        <w:rPr>
          <w:rFonts w:ascii="Times New Roman" w:hAnsi="Times New Roman" w:cs="Times New Roman"/>
          <w:i/>
          <w:sz w:val="26"/>
          <w:szCs w:val="26"/>
        </w:rPr>
        <w:t>3</w:t>
      </w:r>
      <w:r w:rsidRPr="006A0854">
        <w:rPr>
          <w:rFonts w:ascii="Times New Roman" w:hAnsi="Times New Roman" w:cs="Times New Roman"/>
          <w:i/>
          <w:sz w:val="26"/>
          <w:szCs w:val="26"/>
        </w:rPr>
        <w:t>.2.</w:t>
      </w:r>
      <w:r w:rsidR="006A0854" w:rsidRPr="006A0854">
        <w:rPr>
          <w:rFonts w:ascii="Times New Roman" w:hAnsi="Times New Roman" w:cs="Times New Roman"/>
          <w:i/>
          <w:sz w:val="26"/>
          <w:szCs w:val="26"/>
        </w:rPr>
        <w:t xml:space="preserve"> Annual public investment plans</w:t>
      </w:r>
    </w:p>
    <w:p w14:paraId="2262A139" w14:textId="4108A6D5" w:rsidR="0074439B" w:rsidRPr="0074439B"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Capital for completed projects with final accounts is modest, averaging only 8.05% per year; meanwhile, capital for projects completed after the planned year averages 49.77%, indicating prolonged implementation and bunching toward the end of the period, which increases cost risks.</w:t>
      </w:r>
    </w:p>
    <w:p w14:paraId="26398A31" w14:textId="1C504C53" w:rsidR="006A0854" w:rsidRPr="006A0854" w:rsidRDefault="0074439B"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3.2.</w:t>
      </w:r>
      <w:r w:rsidR="002F35D2">
        <w:rPr>
          <w:rFonts w:ascii="Times New Roman" w:hAnsi="Times New Roman" w:cs="Times New Roman"/>
          <w:b/>
          <w:i/>
          <w:sz w:val="26"/>
          <w:szCs w:val="26"/>
        </w:rPr>
        <w:t>4</w:t>
      </w:r>
      <w:r w:rsidRPr="006A0854">
        <w:rPr>
          <w:rFonts w:ascii="Times New Roman" w:hAnsi="Times New Roman" w:cs="Times New Roman"/>
          <w:b/>
          <w:i/>
          <w:sz w:val="26"/>
          <w:szCs w:val="26"/>
        </w:rPr>
        <w:t>. M</w:t>
      </w:r>
      <w:r w:rsidR="006A0854" w:rsidRPr="006A0854">
        <w:rPr>
          <w:rFonts w:ascii="Times New Roman" w:hAnsi="Times New Roman" w:cs="Times New Roman"/>
          <w:b/>
          <w:i/>
          <w:sz w:val="26"/>
          <w:szCs w:val="26"/>
        </w:rPr>
        <w:t>anagement of bidding activities</w:t>
      </w:r>
    </w:p>
    <w:p w14:paraId="3CCFC5C0" w14:textId="2F7E957C"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Legal compliance and transparency in bidding are high; procedures have been digitalized, reducing administrative burdens and improving competition, as well as strengthening the bidding capacity of investors. However, Department of Planning and Investment (Sở KH&amp;ĐT) reports show that savings from bidding (difference between estimated and winning bids) are only 1–3% per year, which is modest compared with the 5–7% achieved by many localities under strong competition.</w:t>
      </w:r>
    </w:p>
    <w:p w14:paraId="6E0611D5" w14:textId="052467F2" w:rsidR="006A0854" w:rsidRPr="006A0854" w:rsidRDefault="0074439B"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3.2.</w:t>
      </w:r>
      <w:r w:rsidR="002F35D2">
        <w:rPr>
          <w:rFonts w:ascii="Times New Roman" w:hAnsi="Times New Roman" w:cs="Times New Roman"/>
          <w:b/>
          <w:i/>
          <w:sz w:val="26"/>
          <w:szCs w:val="26"/>
        </w:rPr>
        <w:t>5</w:t>
      </w:r>
      <w:r w:rsidRPr="006A0854">
        <w:rPr>
          <w:rFonts w:ascii="Times New Roman" w:hAnsi="Times New Roman" w:cs="Times New Roman"/>
          <w:b/>
          <w:i/>
          <w:sz w:val="26"/>
          <w:szCs w:val="26"/>
        </w:rPr>
        <w:t>. Management of disbursement, pa</w:t>
      </w:r>
      <w:r w:rsidR="006A0854" w:rsidRPr="006A0854">
        <w:rPr>
          <w:rFonts w:ascii="Times New Roman" w:hAnsi="Times New Roman" w:cs="Times New Roman"/>
          <w:b/>
          <w:i/>
          <w:sz w:val="26"/>
          <w:szCs w:val="26"/>
        </w:rPr>
        <w:t>yment and settlement of capital</w:t>
      </w:r>
    </w:p>
    <w:p w14:paraId="09E21984" w14:textId="0DFE40BC"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Integrated electronic payments synchronized with TABMIS have been implemented, contributing to transparency in budget spending and better control of disbursement.</w:t>
      </w:r>
    </w:p>
    <w:p w14:paraId="36457C06" w14:textId="6D0AFEA5" w:rsidR="006A0854" w:rsidRPr="002F35D2" w:rsidRDefault="0074439B" w:rsidP="0074439B">
      <w:pPr>
        <w:spacing w:after="0" w:line="312" w:lineRule="auto"/>
        <w:ind w:firstLine="567"/>
        <w:jc w:val="both"/>
        <w:rPr>
          <w:rFonts w:ascii="Times New Roman" w:hAnsi="Times New Roman" w:cs="Times New Roman"/>
          <w:b/>
          <w:i/>
          <w:sz w:val="26"/>
          <w:szCs w:val="26"/>
        </w:rPr>
      </w:pPr>
      <w:r w:rsidRPr="002F35D2">
        <w:rPr>
          <w:rFonts w:ascii="Times New Roman" w:hAnsi="Times New Roman" w:cs="Times New Roman"/>
          <w:b/>
          <w:i/>
          <w:sz w:val="26"/>
          <w:szCs w:val="26"/>
        </w:rPr>
        <w:t>3.2.</w:t>
      </w:r>
      <w:r w:rsidR="002F35D2" w:rsidRPr="002F35D2">
        <w:rPr>
          <w:rFonts w:ascii="Times New Roman" w:hAnsi="Times New Roman" w:cs="Times New Roman"/>
          <w:b/>
          <w:i/>
          <w:sz w:val="26"/>
          <w:szCs w:val="26"/>
        </w:rPr>
        <w:t>6</w:t>
      </w:r>
      <w:r w:rsidRPr="002F35D2">
        <w:rPr>
          <w:rFonts w:ascii="Times New Roman" w:hAnsi="Times New Roman" w:cs="Times New Roman"/>
          <w:b/>
          <w:i/>
          <w:sz w:val="26"/>
          <w:szCs w:val="26"/>
        </w:rPr>
        <w:t>. Super</w:t>
      </w:r>
      <w:r w:rsidR="006A0854" w:rsidRPr="002F35D2">
        <w:rPr>
          <w:rFonts w:ascii="Times New Roman" w:hAnsi="Times New Roman" w:cs="Times New Roman"/>
          <w:b/>
          <w:i/>
          <w:sz w:val="26"/>
          <w:szCs w:val="26"/>
        </w:rPr>
        <w:t>vision, inspection and auditing</w:t>
      </w:r>
    </w:p>
    <w:p w14:paraId="41F98A5C" w14:textId="4BC74240"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 Viet Nam, People’s Councils (HĐND) oversee implementation of laws and resolutions by People’s Committees (UBND). Inspectorates and the State Audit Office conduct professional inspections and audits by topic (anti-corruption; thrift and anti-waste; inspection/audit of specific projects), helping detect violations and propose remedies.</w:t>
      </w:r>
    </w:p>
    <w:p w14:paraId="2344F6B3" w14:textId="77777777" w:rsidR="006A0854" w:rsidRPr="006A0854" w:rsidRDefault="0074439B" w:rsidP="0074439B">
      <w:pPr>
        <w:spacing w:after="0" w:line="312" w:lineRule="auto"/>
        <w:ind w:firstLine="567"/>
        <w:jc w:val="both"/>
        <w:rPr>
          <w:rFonts w:ascii="Times New Roman" w:hAnsi="Times New Roman" w:cs="Times New Roman"/>
          <w:b/>
          <w:sz w:val="26"/>
          <w:szCs w:val="26"/>
        </w:rPr>
      </w:pPr>
      <w:r w:rsidRPr="006A0854">
        <w:rPr>
          <w:rFonts w:ascii="Times New Roman" w:hAnsi="Times New Roman" w:cs="Times New Roman"/>
          <w:b/>
          <w:sz w:val="26"/>
          <w:szCs w:val="26"/>
        </w:rPr>
        <w:t xml:space="preserve">3.3. </w:t>
      </w:r>
      <w:r w:rsidR="006A0854" w:rsidRPr="006A0854">
        <w:rPr>
          <w:rFonts w:ascii="Times New Roman" w:hAnsi="Times New Roman" w:cs="Times New Roman"/>
          <w:b/>
          <w:sz w:val="26"/>
          <w:szCs w:val="26"/>
        </w:rPr>
        <w:t>Qualitative evaluation criteria</w:t>
      </w:r>
    </w:p>
    <w:p w14:paraId="1D3DC81C" w14:textId="77917BBD"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Evaluation shows progress in some criteria but also reveals that, in the coming period, State management of XDCB from the local budget for road transport infrastructure in Thanh Hóa needs to pay more attention to improving relevance and sustainability of management mechanisms.</w:t>
      </w:r>
    </w:p>
    <w:p w14:paraId="27641E8A" w14:textId="77777777" w:rsidR="006A0854" w:rsidRPr="006A0854" w:rsidRDefault="0074439B" w:rsidP="0074439B">
      <w:pPr>
        <w:spacing w:after="0" w:line="312" w:lineRule="auto"/>
        <w:ind w:firstLine="567"/>
        <w:jc w:val="both"/>
        <w:rPr>
          <w:rFonts w:ascii="Times New Roman" w:hAnsi="Times New Roman" w:cs="Times New Roman"/>
          <w:b/>
          <w:sz w:val="26"/>
          <w:szCs w:val="26"/>
        </w:rPr>
      </w:pPr>
      <w:r w:rsidRPr="006A0854">
        <w:rPr>
          <w:rFonts w:ascii="Times New Roman" w:hAnsi="Times New Roman" w:cs="Times New Roman"/>
          <w:b/>
          <w:sz w:val="26"/>
          <w:szCs w:val="26"/>
        </w:rPr>
        <w:t xml:space="preserve">3.4. Quantitative </w:t>
      </w:r>
      <w:r w:rsidR="006A0854" w:rsidRPr="006A0854">
        <w:rPr>
          <w:rFonts w:ascii="Times New Roman" w:hAnsi="Times New Roman" w:cs="Times New Roman"/>
          <w:b/>
          <w:sz w:val="26"/>
          <w:szCs w:val="26"/>
        </w:rPr>
        <w:t>analysis of influencing factors</w:t>
      </w:r>
    </w:p>
    <w:p w14:paraId="6632A818" w14:textId="7831BE72" w:rsidR="0074439B" w:rsidRPr="0002602F" w:rsidRDefault="0074439B" w:rsidP="0074439B">
      <w:pPr>
        <w:spacing w:after="0" w:line="312" w:lineRule="auto"/>
        <w:ind w:firstLine="567"/>
        <w:jc w:val="both"/>
        <w:rPr>
          <w:rFonts w:ascii="Times New Roman" w:hAnsi="Times New Roman" w:cs="Times New Roman"/>
          <w:spacing w:val="-6"/>
          <w:sz w:val="26"/>
          <w:szCs w:val="26"/>
        </w:rPr>
      </w:pPr>
      <w:r w:rsidRPr="0002602F">
        <w:rPr>
          <w:rFonts w:ascii="Times New Roman" w:hAnsi="Times New Roman" w:cs="Times New Roman"/>
          <w:spacing w:val="-6"/>
          <w:sz w:val="26"/>
          <w:szCs w:val="26"/>
        </w:rPr>
        <w:t>Based on standardized Beta coefficients (β), the relative influence of factor groups is ranked as: CSPL ≈ BMCC &gt; CCPP &gt; MTTN &gt; TCNS &gt; KTXH ≈ YTK, indicating priority areas that need stronger intervention in State management of capital.</w:t>
      </w:r>
    </w:p>
    <w:p w14:paraId="5EB7A5C1" w14:textId="77777777" w:rsidR="006A0854" w:rsidRPr="006A0854" w:rsidRDefault="006A0854" w:rsidP="0074439B">
      <w:pPr>
        <w:spacing w:after="0" w:line="312" w:lineRule="auto"/>
        <w:ind w:firstLine="567"/>
        <w:jc w:val="both"/>
        <w:rPr>
          <w:rFonts w:ascii="Times New Roman" w:hAnsi="Times New Roman" w:cs="Times New Roman"/>
          <w:b/>
          <w:sz w:val="26"/>
          <w:szCs w:val="26"/>
        </w:rPr>
      </w:pPr>
      <w:r w:rsidRPr="006A0854">
        <w:rPr>
          <w:rFonts w:ascii="Times New Roman" w:hAnsi="Times New Roman" w:cs="Times New Roman"/>
          <w:b/>
          <w:sz w:val="26"/>
          <w:szCs w:val="26"/>
        </w:rPr>
        <w:t>3.5. Overall assessment</w:t>
      </w:r>
    </w:p>
    <w:p w14:paraId="12640244" w14:textId="77777777" w:rsidR="006A0854" w:rsidRPr="006A0854" w:rsidRDefault="006A0854"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3.5.1. Achievements</w:t>
      </w:r>
    </w:p>
    <w:p w14:paraId="6BA4FEED" w14:textId="77777777" w:rsidR="006A0854" w:rsidRPr="006A0854" w:rsidRDefault="0074439B" w:rsidP="0074439B">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 xml:space="preserve">3.5.1.1. Overall achievements in State management of public investment </w:t>
      </w:r>
      <w:r w:rsidR="006A0854" w:rsidRPr="006A0854">
        <w:rPr>
          <w:rFonts w:ascii="Times New Roman" w:hAnsi="Times New Roman" w:cs="Times New Roman"/>
          <w:i/>
          <w:sz w:val="26"/>
          <w:szCs w:val="26"/>
        </w:rPr>
        <w:t>capital from the local budget</w:t>
      </w:r>
    </w:p>
    <w:p w14:paraId="40679D53" w14:textId="23DCE0B3"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Central Government policies and laws on public investment (ĐTC) and the State budget (NSNN) have been implemented by Thanh Hóa provincial authorities seriously, promptly and fully. Provincial resolutions, decisions, directives and guidelines on management of public investment capital from the local budget have </w:t>
      </w:r>
      <w:r w:rsidRPr="0074439B">
        <w:rPr>
          <w:rFonts w:ascii="Times New Roman" w:hAnsi="Times New Roman" w:cs="Times New Roman"/>
          <w:sz w:val="26"/>
          <w:szCs w:val="26"/>
        </w:rPr>
        <w:lastRenderedPageBreak/>
        <w:t>been issued in conformity with legal competence, contributing to improved management discipline.</w:t>
      </w:r>
    </w:p>
    <w:p w14:paraId="31528CCA" w14:textId="77777777" w:rsidR="006A0854" w:rsidRPr="006A0854" w:rsidRDefault="0074439B" w:rsidP="0074439B">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3.5.1.2. Achievements in management of XDCB from the local</w:t>
      </w:r>
      <w:r w:rsidR="006A0854" w:rsidRPr="006A0854">
        <w:rPr>
          <w:rFonts w:ascii="Times New Roman" w:hAnsi="Times New Roman" w:cs="Times New Roman"/>
          <w:i/>
          <w:sz w:val="26"/>
          <w:szCs w:val="26"/>
        </w:rPr>
        <w:t xml:space="preserve"> budget for road infrastructure</w:t>
      </w:r>
    </w:p>
    <w:p w14:paraId="620B559D" w14:textId="77E1ED1E"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State management activities of provincial authorities over XDCB from the local budget for road transport assets have helped shift the provincial road system from lacking and weak to basically meeting travel and trade needs on main corridors. Road transport revenues have continuously increased: from 7,890,843 million VND in 2019 to about 14,196,517 million VND in 2024, nearly doubling in five years.</w:t>
      </w:r>
    </w:p>
    <w:p w14:paraId="76873849" w14:textId="77777777" w:rsidR="006A0854" w:rsidRPr="006A0854" w:rsidRDefault="0074439B" w:rsidP="006A0854">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 xml:space="preserve">3.5.2. Limitations </w:t>
      </w:r>
      <w:r w:rsidR="006A0854" w:rsidRPr="006A0854">
        <w:rPr>
          <w:rFonts w:ascii="Times New Roman" w:hAnsi="Times New Roman" w:cs="Times New Roman"/>
          <w:b/>
          <w:i/>
          <w:sz w:val="26"/>
          <w:szCs w:val="26"/>
        </w:rPr>
        <w:t>and causes</w:t>
      </w:r>
    </w:p>
    <w:p w14:paraId="763BC050" w14:textId="4A5D40AE" w:rsidR="006A0854" w:rsidRPr="006A0854" w:rsidRDefault="006A0854" w:rsidP="006A0854">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3.5.2.1. Limitations</w:t>
      </w:r>
    </w:p>
    <w:p w14:paraId="67E0476B" w14:textId="60429ADB"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Despite expanded coverage and higher hardened-surface ratios, the development of road transport infrastructure remains not commensurate with the scale of NSĐP capital allocated, revealing persistent shortcomings in capital management.</w:t>
      </w:r>
    </w:p>
    <w:p w14:paraId="11890B46" w14:textId="77777777" w:rsidR="006A0854" w:rsidRPr="006A0854" w:rsidRDefault="006A0854" w:rsidP="0074439B">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3.5.2.2. Causes</w:t>
      </w:r>
    </w:p>
    <w:p w14:paraId="2220B67B" w14:textId="5A47DA28"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Regression results (Table 3.14) show that factor groups BMCC, CCPP, TCNS and CQPL have relatively high β coefficients, underlining their prominent role in State management of capital and the need for focused improvements in these areas.</w:t>
      </w:r>
    </w:p>
    <w:p w14:paraId="4F52C251" w14:textId="77777777" w:rsidR="006A0854" w:rsidRDefault="006A0854"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Conclusion to Chapter 3</w:t>
      </w:r>
    </w:p>
    <w:p w14:paraId="5C0541A8" w14:textId="37E10A3E"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Chapter 3 identifies achievements and exposes limitations in State management of XDCB from the local budget for road transport infrastructure in Thanh Hóa province, providing an important basis for designing solutions in Chapter 4.</w:t>
      </w:r>
    </w:p>
    <w:p w14:paraId="7C5E63D1" w14:textId="105590C9" w:rsidR="006A0854" w:rsidRDefault="0074439B" w:rsidP="006A0854">
      <w:pPr>
        <w:spacing w:after="0" w:line="312" w:lineRule="auto"/>
        <w:ind w:firstLine="567"/>
        <w:jc w:val="center"/>
        <w:rPr>
          <w:rFonts w:ascii="Times New Roman" w:hAnsi="Times New Roman" w:cs="Times New Roman"/>
          <w:b/>
          <w:sz w:val="26"/>
          <w:szCs w:val="26"/>
        </w:rPr>
      </w:pPr>
      <w:r w:rsidRPr="006A0854">
        <w:rPr>
          <w:rFonts w:ascii="Times New Roman" w:hAnsi="Times New Roman" w:cs="Times New Roman"/>
          <w:b/>
          <w:sz w:val="26"/>
          <w:szCs w:val="26"/>
        </w:rPr>
        <w:t>CHAPTER 4: SOLUTIONS AND RECOMMENDATIONS FOR IMPROVING STATE MANAGEMENT OF BASIC CONSTRUCTION INVESTMENT CAPITAL FROM THE LOCAL BUDGET FOR THE DEVELOPMENT OF ROAD TRANSPORT INFRA</w:t>
      </w:r>
      <w:r w:rsidR="006A0854">
        <w:rPr>
          <w:rFonts w:ascii="Times New Roman" w:hAnsi="Times New Roman" w:cs="Times New Roman"/>
          <w:b/>
          <w:sz w:val="26"/>
          <w:szCs w:val="26"/>
        </w:rPr>
        <w:t>STRUCTURE IN THANH HÓA PROVINCE</w:t>
      </w:r>
    </w:p>
    <w:p w14:paraId="09C79CB5" w14:textId="6A528FAA" w:rsidR="006A0854" w:rsidRPr="006A0854" w:rsidRDefault="0074439B" w:rsidP="006A0854">
      <w:pPr>
        <w:spacing w:after="0" w:line="312" w:lineRule="auto"/>
        <w:ind w:firstLine="567"/>
        <w:rPr>
          <w:rFonts w:ascii="Times New Roman" w:hAnsi="Times New Roman" w:cs="Times New Roman"/>
          <w:b/>
          <w:sz w:val="26"/>
          <w:szCs w:val="26"/>
        </w:rPr>
      </w:pPr>
      <w:r w:rsidRPr="006A0854">
        <w:rPr>
          <w:rFonts w:ascii="Times New Roman" w:hAnsi="Times New Roman" w:cs="Times New Roman"/>
          <w:b/>
          <w:sz w:val="26"/>
          <w:szCs w:val="26"/>
        </w:rPr>
        <w:t>4.1. Basis for defin</w:t>
      </w:r>
      <w:r w:rsidR="006A0854" w:rsidRPr="006A0854">
        <w:rPr>
          <w:rFonts w:ascii="Times New Roman" w:hAnsi="Times New Roman" w:cs="Times New Roman"/>
          <w:b/>
          <w:sz w:val="26"/>
          <w:szCs w:val="26"/>
        </w:rPr>
        <w:t>ing viewpoints and orientations</w:t>
      </w:r>
    </w:p>
    <w:p w14:paraId="71BA2857" w14:textId="77777777" w:rsidR="006A0854" w:rsidRPr="006A0854" w:rsidRDefault="0074439B"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4.1.1. Internatio</w:t>
      </w:r>
      <w:r w:rsidR="006A0854" w:rsidRPr="006A0854">
        <w:rPr>
          <w:rFonts w:ascii="Times New Roman" w:hAnsi="Times New Roman" w:cs="Times New Roman"/>
          <w:b/>
          <w:i/>
          <w:sz w:val="26"/>
          <w:szCs w:val="26"/>
        </w:rPr>
        <w:t>nal, national and local context</w:t>
      </w:r>
    </w:p>
    <w:p w14:paraId="50B4B3FB" w14:textId="7C3AAADF"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The Fourth Industrial Revolution, driven by digital technology, artificial intelligence (AI), big data, the Internet of Things (IoT), automation and </w:t>
      </w:r>
      <w:r w:rsidRPr="0074439B">
        <w:rPr>
          <w:rFonts w:ascii="Times New Roman" w:hAnsi="Times New Roman" w:cs="Times New Roman"/>
          <w:sz w:val="26"/>
          <w:szCs w:val="26"/>
        </w:rPr>
        <w:lastRenderedPageBreak/>
        <w:t>semiconductors, is reshaping socio-economic activities and offering powerful tools to optimize production processes and resource use, including in public investment management.</w:t>
      </w:r>
    </w:p>
    <w:p w14:paraId="22C1FAF8" w14:textId="77777777" w:rsidR="006A0854" w:rsidRPr="006A0854" w:rsidRDefault="0074439B"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4.1.2. Viewpoints and objectives of Thanh Hóa provin</w:t>
      </w:r>
      <w:r w:rsidR="006A0854" w:rsidRPr="006A0854">
        <w:rPr>
          <w:rFonts w:ascii="Times New Roman" w:hAnsi="Times New Roman" w:cs="Times New Roman"/>
          <w:b/>
          <w:i/>
          <w:sz w:val="26"/>
          <w:szCs w:val="26"/>
        </w:rPr>
        <w:t>cial authorities</w:t>
      </w:r>
    </w:p>
    <w:p w14:paraId="4B04121C" w14:textId="77777777" w:rsidR="006A0854" w:rsidRPr="006A0854" w:rsidRDefault="0074439B" w:rsidP="0074439B">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4.1.</w:t>
      </w:r>
      <w:r w:rsidR="006A0854" w:rsidRPr="006A0854">
        <w:rPr>
          <w:rFonts w:ascii="Times New Roman" w:hAnsi="Times New Roman" w:cs="Times New Roman"/>
          <w:i/>
          <w:sz w:val="26"/>
          <w:szCs w:val="26"/>
        </w:rPr>
        <w:t>2.1. Socio-economic development</w:t>
      </w:r>
    </w:p>
    <w:p w14:paraId="2651ABFE" w14:textId="77777777" w:rsidR="006A0854" w:rsidRDefault="006A0854"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a. Development viewpoints</w:t>
      </w:r>
    </w:p>
    <w:p w14:paraId="3F6977E1" w14:textId="3356DC64"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Socio-economic development in Thanh Hóa must follow Party and State guidelines, maximize strategic locational advantages, and position the province as a growth pole together with Hà Nội, Hải Phòng and Quảng Ninh, forming a northern development quadrangle.</w:t>
      </w:r>
    </w:p>
    <w:p w14:paraId="3407C216" w14:textId="77777777" w:rsidR="006A0854" w:rsidRDefault="006A0854"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b. Specific objectives</w:t>
      </w:r>
    </w:p>
    <w:p w14:paraId="35DE4258"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 economic terms, GRDP growth in 2021–2030 is targeted at 10.1% or higher.</w:t>
      </w:r>
    </w:p>
    <w:p w14:paraId="0206EB09" w14:textId="77777777" w:rsidR="006A0854" w:rsidRPr="006A0854" w:rsidRDefault="0074439B" w:rsidP="006A0854">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4.1.2.2. Road transport infrastructure d</w:t>
      </w:r>
      <w:r w:rsidR="006A0854" w:rsidRPr="006A0854">
        <w:rPr>
          <w:rFonts w:ascii="Times New Roman" w:hAnsi="Times New Roman" w:cs="Times New Roman"/>
          <w:i/>
          <w:sz w:val="26"/>
          <w:szCs w:val="26"/>
        </w:rPr>
        <w:t>evelopment to 2030, vision 2035</w:t>
      </w:r>
    </w:p>
    <w:p w14:paraId="30865086"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a. Dev</w:t>
      </w:r>
      <w:r w:rsidR="006A0854">
        <w:rPr>
          <w:rFonts w:ascii="Times New Roman" w:hAnsi="Times New Roman" w:cs="Times New Roman"/>
          <w:sz w:val="26"/>
          <w:szCs w:val="26"/>
        </w:rPr>
        <w:t>elopment viewpoints</w:t>
      </w:r>
    </w:p>
    <w:p w14:paraId="539F028D" w14:textId="3EBB3FAB" w:rsidR="0074439B" w:rsidRPr="0074439B"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Investment in road transport infrastructure must ensure synchrony and modern technical standards. The majority of self-balanced NSĐP resources should be prioritized for key road infrastructure and completion of hardened rural roads.</w:t>
      </w:r>
    </w:p>
    <w:p w14:paraId="69D6BF6B"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xml:space="preserve">b. </w:t>
      </w:r>
      <w:r w:rsidR="006A0854">
        <w:rPr>
          <w:rFonts w:ascii="Times New Roman" w:hAnsi="Times New Roman" w:cs="Times New Roman"/>
          <w:sz w:val="26"/>
          <w:szCs w:val="26"/>
        </w:rPr>
        <w:t>Specific objectives</w:t>
      </w:r>
    </w:p>
    <w:p w14:paraId="1631B118" w14:textId="033A2CD6"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By 2030, with a vision to 2035, provincial roads in delta, midland and low mountainous areas will generally meet grade-III standards.</w:t>
      </w:r>
    </w:p>
    <w:p w14:paraId="2E775929" w14:textId="77777777" w:rsidR="006A0854" w:rsidRPr="006A0854" w:rsidRDefault="0074439B" w:rsidP="0074439B">
      <w:pPr>
        <w:spacing w:after="0" w:line="312" w:lineRule="auto"/>
        <w:ind w:firstLine="567"/>
        <w:jc w:val="both"/>
        <w:rPr>
          <w:rFonts w:ascii="Times New Roman" w:hAnsi="Times New Roman" w:cs="Times New Roman"/>
          <w:sz w:val="26"/>
          <w:szCs w:val="26"/>
        </w:rPr>
      </w:pPr>
      <w:r w:rsidRPr="006A0854">
        <w:rPr>
          <w:rFonts w:ascii="Times New Roman" w:hAnsi="Times New Roman" w:cs="Times New Roman"/>
          <w:i/>
          <w:sz w:val="26"/>
          <w:szCs w:val="26"/>
        </w:rPr>
        <w:t>4.1.3. Orientation for reorganizing the apparatus related to publi</w:t>
      </w:r>
      <w:r w:rsidR="006A0854" w:rsidRPr="006A0854">
        <w:rPr>
          <w:rFonts w:ascii="Times New Roman" w:hAnsi="Times New Roman" w:cs="Times New Roman"/>
          <w:i/>
          <w:sz w:val="26"/>
          <w:szCs w:val="26"/>
        </w:rPr>
        <w:t xml:space="preserve">c investment </w:t>
      </w:r>
      <w:r w:rsidR="006A0854" w:rsidRPr="006A0854">
        <w:rPr>
          <w:rFonts w:ascii="Times New Roman" w:hAnsi="Times New Roman" w:cs="Times New Roman"/>
          <w:sz w:val="26"/>
          <w:szCs w:val="26"/>
        </w:rPr>
        <w:t>capital management</w:t>
      </w:r>
    </w:p>
    <w:p w14:paraId="6F7A8D67" w14:textId="77777777" w:rsidR="006A0854" w:rsidRPr="006A0854" w:rsidRDefault="0074439B" w:rsidP="0074439B">
      <w:pPr>
        <w:spacing w:after="0" w:line="312" w:lineRule="auto"/>
        <w:ind w:firstLine="567"/>
        <w:jc w:val="both"/>
        <w:rPr>
          <w:rFonts w:ascii="Times New Roman" w:hAnsi="Times New Roman" w:cs="Times New Roman"/>
          <w:sz w:val="26"/>
          <w:szCs w:val="26"/>
        </w:rPr>
      </w:pPr>
      <w:r w:rsidRPr="006A0854">
        <w:rPr>
          <w:rFonts w:ascii="Times New Roman" w:hAnsi="Times New Roman" w:cs="Times New Roman"/>
          <w:sz w:val="26"/>
          <w:szCs w:val="26"/>
        </w:rPr>
        <w:t>4.1.3.1.</w:t>
      </w:r>
      <w:r w:rsidR="006A0854" w:rsidRPr="006A0854">
        <w:rPr>
          <w:rFonts w:ascii="Times New Roman" w:hAnsi="Times New Roman" w:cs="Times New Roman"/>
          <w:sz w:val="26"/>
          <w:szCs w:val="26"/>
        </w:rPr>
        <w:t xml:space="preserve"> State organizational apparatus</w:t>
      </w:r>
    </w:p>
    <w:p w14:paraId="0B639F58" w14:textId="7F36AC3D"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The Provincial People’s Council (HĐND) issued Resolution No. 618/NQ-HĐND (26 February 2025) on the reorganization of specialized agencies under the Provincial People’s Committee (UBND), terminating 11 departmental inspectorates and 26 district-level inspectorates.</w:t>
      </w:r>
    </w:p>
    <w:p w14:paraId="3D1232EA" w14:textId="77777777" w:rsidR="006A0854" w:rsidRPr="006A0854" w:rsidRDefault="0074439B" w:rsidP="0074439B">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4.1.</w:t>
      </w:r>
      <w:r w:rsidR="006A0854" w:rsidRPr="006A0854">
        <w:rPr>
          <w:rFonts w:ascii="Times New Roman" w:hAnsi="Times New Roman" w:cs="Times New Roman"/>
          <w:i/>
          <w:sz w:val="26"/>
          <w:szCs w:val="26"/>
        </w:rPr>
        <w:t>3.2. Two-tier local authorities</w:t>
      </w:r>
    </w:p>
    <w:p w14:paraId="07E49A3C" w14:textId="00E3C53C"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Thanh Hóa provincial authorities have completed the Scheme on rearrangement of commune-level units in 2025, redefining boundaries into 166 commune-level administrative units, contributing to a more streamlined local government apparatus.</w:t>
      </w:r>
    </w:p>
    <w:p w14:paraId="2690CE15" w14:textId="77777777" w:rsidR="006A0854" w:rsidRPr="006A0854" w:rsidRDefault="0074439B" w:rsidP="0074439B">
      <w:pPr>
        <w:spacing w:after="0" w:line="312" w:lineRule="auto"/>
        <w:ind w:firstLine="567"/>
        <w:jc w:val="both"/>
        <w:rPr>
          <w:rFonts w:ascii="Times New Roman" w:hAnsi="Times New Roman" w:cs="Times New Roman"/>
          <w:i/>
          <w:sz w:val="26"/>
          <w:szCs w:val="26"/>
        </w:rPr>
      </w:pPr>
      <w:r w:rsidRPr="006A0854">
        <w:rPr>
          <w:rFonts w:ascii="Times New Roman" w:hAnsi="Times New Roman" w:cs="Times New Roman"/>
          <w:i/>
          <w:sz w:val="26"/>
          <w:szCs w:val="26"/>
        </w:rPr>
        <w:t>4.1.3.3. Reorganization of Proj</w:t>
      </w:r>
      <w:r w:rsidR="006A0854" w:rsidRPr="006A0854">
        <w:rPr>
          <w:rFonts w:ascii="Times New Roman" w:hAnsi="Times New Roman" w:cs="Times New Roman"/>
          <w:i/>
          <w:sz w:val="26"/>
          <w:szCs w:val="26"/>
        </w:rPr>
        <w:t>ect Management Units (Ban QLDA)</w:t>
      </w:r>
    </w:p>
    <w:p w14:paraId="67FDAA2A" w14:textId="79F42733"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The province is reorganizing lower-level Project Management Units toward a two-tier mechanism, creating a vertically consistent management and administration system in public investment.</w:t>
      </w:r>
    </w:p>
    <w:p w14:paraId="21BE3EC2" w14:textId="77777777" w:rsidR="006A0854" w:rsidRPr="006A0854" w:rsidRDefault="0074439B" w:rsidP="0074439B">
      <w:pPr>
        <w:spacing w:after="0" w:line="312" w:lineRule="auto"/>
        <w:ind w:firstLine="567"/>
        <w:jc w:val="both"/>
        <w:rPr>
          <w:rFonts w:ascii="Times New Roman" w:hAnsi="Times New Roman" w:cs="Times New Roman"/>
          <w:b/>
          <w:sz w:val="26"/>
          <w:szCs w:val="26"/>
        </w:rPr>
      </w:pPr>
      <w:r w:rsidRPr="006A0854">
        <w:rPr>
          <w:rFonts w:ascii="Times New Roman" w:hAnsi="Times New Roman" w:cs="Times New Roman"/>
          <w:b/>
          <w:sz w:val="26"/>
          <w:szCs w:val="26"/>
        </w:rPr>
        <w:t>4.2. Viewpoints and orientations for improving State management of XDCB from the local budget for road transport infrast</w:t>
      </w:r>
      <w:r w:rsidR="006A0854" w:rsidRPr="006A0854">
        <w:rPr>
          <w:rFonts w:ascii="Times New Roman" w:hAnsi="Times New Roman" w:cs="Times New Roman"/>
          <w:b/>
          <w:sz w:val="26"/>
          <w:szCs w:val="26"/>
        </w:rPr>
        <w:t>ructure up to 2030, vision 2035</w:t>
      </w:r>
    </w:p>
    <w:p w14:paraId="70F6CBAC" w14:textId="77777777" w:rsidR="006A0854" w:rsidRPr="006A0854" w:rsidRDefault="006A0854"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4.2.1. Viewpoints</w:t>
      </w:r>
    </w:p>
    <w:p w14:paraId="0975FA35" w14:textId="049F5E71"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To strongly promote modernization and digital transformation in State management of XDCB, moving towards a results- and data-based management model; to apply information systems, databases, public investment management software, e-bidding systems and digital road maps to improve decision-making and the efficient use of NSĐP capital.</w:t>
      </w:r>
    </w:p>
    <w:p w14:paraId="4FF0A208" w14:textId="77777777" w:rsidR="006A0854" w:rsidRPr="006A0854" w:rsidRDefault="006A0854"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4.2.2. Orientations</w:t>
      </w:r>
    </w:p>
    <w:p w14:paraId="0E0C7AC7" w14:textId="701AD1D4"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To develop a modern administrative governance model for public investment management, based on good governance principles and e-government foundations – towards digital government – in order to enhance transparency, efficiency and accountability throughout the public investment cycle.</w:t>
      </w:r>
    </w:p>
    <w:p w14:paraId="1ECBDECF" w14:textId="77777777" w:rsidR="006A0854" w:rsidRPr="006A0854" w:rsidRDefault="0074439B" w:rsidP="0074439B">
      <w:pPr>
        <w:spacing w:after="0" w:line="312" w:lineRule="auto"/>
        <w:ind w:firstLine="567"/>
        <w:jc w:val="both"/>
        <w:rPr>
          <w:rFonts w:ascii="Times New Roman" w:hAnsi="Times New Roman" w:cs="Times New Roman"/>
          <w:b/>
          <w:sz w:val="26"/>
          <w:szCs w:val="26"/>
        </w:rPr>
      </w:pPr>
      <w:r w:rsidRPr="006A0854">
        <w:rPr>
          <w:rFonts w:ascii="Times New Roman" w:hAnsi="Times New Roman" w:cs="Times New Roman"/>
          <w:b/>
          <w:sz w:val="26"/>
          <w:szCs w:val="26"/>
        </w:rPr>
        <w:t>4.3. Solutions for improving State management of XDCB from the local budget for road transp</w:t>
      </w:r>
      <w:r w:rsidR="006A0854" w:rsidRPr="006A0854">
        <w:rPr>
          <w:rFonts w:ascii="Times New Roman" w:hAnsi="Times New Roman" w:cs="Times New Roman"/>
          <w:b/>
          <w:sz w:val="26"/>
          <w:szCs w:val="26"/>
        </w:rPr>
        <w:t>ort infrastructure in Thanh Hóa</w:t>
      </w:r>
    </w:p>
    <w:p w14:paraId="2CC35D0E" w14:textId="77777777" w:rsidR="006A0854" w:rsidRPr="006A0854" w:rsidRDefault="0074439B" w:rsidP="0074439B">
      <w:pPr>
        <w:spacing w:after="0" w:line="312" w:lineRule="auto"/>
        <w:ind w:firstLine="567"/>
        <w:jc w:val="both"/>
        <w:rPr>
          <w:rFonts w:ascii="Times New Roman" w:hAnsi="Times New Roman" w:cs="Times New Roman"/>
          <w:b/>
          <w:sz w:val="26"/>
          <w:szCs w:val="26"/>
        </w:rPr>
      </w:pPr>
      <w:r w:rsidRPr="006A0854">
        <w:rPr>
          <w:rFonts w:ascii="Times New Roman" w:hAnsi="Times New Roman" w:cs="Times New Roman"/>
          <w:b/>
          <w:sz w:val="26"/>
          <w:szCs w:val="26"/>
        </w:rPr>
        <w:t>4.3.1. Improving decentralizati</w:t>
      </w:r>
      <w:r w:rsidR="006A0854" w:rsidRPr="006A0854">
        <w:rPr>
          <w:rFonts w:ascii="Times New Roman" w:hAnsi="Times New Roman" w:cs="Times New Roman"/>
          <w:b/>
          <w:sz w:val="26"/>
          <w:szCs w:val="26"/>
        </w:rPr>
        <w:t>on</w:t>
      </w:r>
    </w:p>
    <w:p w14:paraId="0FCEEEA0" w14:textId="29EE0F08"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The Provincial People’s Committee (UBND tỉnh) should promptly formulate and promulgate decentralization plans for management of provincial road networks consistent with the new arrangement of line departments and the reorganization of 166 commune-level units.</w:t>
      </w:r>
    </w:p>
    <w:p w14:paraId="1D4D85C6" w14:textId="77777777" w:rsidR="006A0854" w:rsidRPr="006A0854" w:rsidRDefault="0074439B"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4.3.2. Improving determinati</w:t>
      </w:r>
      <w:r w:rsidR="006A0854" w:rsidRPr="006A0854">
        <w:rPr>
          <w:rFonts w:ascii="Times New Roman" w:hAnsi="Times New Roman" w:cs="Times New Roman"/>
          <w:b/>
          <w:i/>
          <w:sz w:val="26"/>
          <w:szCs w:val="26"/>
        </w:rPr>
        <w:t>on of needs and decision-making</w:t>
      </w:r>
    </w:p>
    <w:p w14:paraId="10A52ACC" w14:textId="127E9602"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To establish a “Three-Gate Investment Gating” mechanism associated with the medium-term expenditure framework (MTEF) and fiscal ceilings, ensuring that only necessary, effective and feasible projects enter the investment portfolio.</w:t>
      </w:r>
    </w:p>
    <w:p w14:paraId="31E31D73" w14:textId="77777777" w:rsidR="006A0854" w:rsidRPr="006A0854" w:rsidRDefault="0074439B"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4.3.3. Improvin</w:t>
      </w:r>
      <w:r w:rsidR="006A0854" w:rsidRPr="006A0854">
        <w:rPr>
          <w:rFonts w:ascii="Times New Roman" w:hAnsi="Times New Roman" w:cs="Times New Roman"/>
          <w:b/>
          <w:i/>
          <w:sz w:val="26"/>
          <w:szCs w:val="26"/>
        </w:rPr>
        <w:t>g capital allocation mechanisms</w:t>
      </w:r>
    </w:p>
    <w:p w14:paraId="2B679034" w14:textId="19AD8C11"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For annual capital allocation, adopt allocation by project status based on the principle of “two capital allocation baskets”, clearly distinguishing between projects nearing completion and new-start or slow-disbursing projects.</w:t>
      </w:r>
    </w:p>
    <w:p w14:paraId="3ECECDC0" w14:textId="77777777" w:rsidR="006A0854" w:rsidRPr="006A0854" w:rsidRDefault="006A0854" w:rsidP="0074439B">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4.3.4. Improving bidding work</w:t>
      </w:r>
    </w:p>
    <w:p w14:paraId="20C070FE"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lastRenderedPageBreak/>
        <w:t>Issue and apply a “bidding transparency index” to annually evaluate investors and Project Management Units, linking evaluation results with rewards, sanctions and capacity building.</w:t>
      </w:r>
    </w:p>
    <w:p w14:paraId="29E9073B" w14:textId="77777777" w:rsidR="006A0854" w:rsidRPr="006A0854" w:rsidRDefault="0074439B" w:rsidP="006A0854">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4.3.5. Improving disbu</w:t>
      </w:r>
      <w:r w:rsidR="006A0854" w:rsidRPr="006A0854">
        <w:rPr>
          <w:rFonts w:ascii="Times New Roman" w:hAnsi="Times New Roman" w:cs="Times New Roman"/>
          <w:b/>
          <w:i/>
          <w:sz w:val="26"/>
          <w:szCs w:val="26"/>
        </w:rPr>
        <w:t>rsement, payment and settlement</w:t>
      </w:r>
    </w:p>
    <w:p w14:paraId="55A04865"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Establish a standardized land clea</w:t>
      </w:r>
      <w:r w:rsidR="006A0854">
        <w:rPr>
          <w:rFonts w:ascii="Times New Roman" w:hAnsi="Times New Roman" w:cs="Times New Roman"/>
          <w:sz w:val="26"/>
          <w:szCs w:val="26"/>
        </w:rPr>
        <w:t>rance process to reduce delays.</w:t>
      </w:r>
    </w:p>
    <w:p w14:paraId="79C35112" w14:textId="3744633F" w:rsidR="0074439B" w:rsidRPr="0074439B"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Resolve bottlenecks in compensation and resettlement, especially for projects subject to both the 2013 and 2023 Land Laws.</w:t>
      </w:r>
    </w:p>
    <w:p w14:paraId="5092CDE1" w14:textId="77777777" w:rsidR="006A0854" w:rsidRPr="006A0854" w:rsidRDefault="0074439B" w:rsidP="0074439B">
      <w:pPr>
        <w:spacing w:after="0" w:line="312" w:lineRule="auto"/>
        <w:ind w:firstLine="567"/>
        <w:jc w:val="both"/>
        <w:rPr>
          <w:rFonts w:ascii="Times New Roman" w:hAnsi="Times New Roman" w:cs="Times New Roman"/>
          <w:b/>
          <w:sz w:val="26"/>
          <w:szCs w:val="26"/>
        </w:rPr>
      </w:pPr>
      <w:r w:rsidRPr="006A0854">
        <w:rPr>
          <w:rFonts w:ascii="Times New Roman" w:hAnsi="Times New Roman" w:cs="Times New Roman"/>
          <w:b/>
          <w:sz w:val="26"/>
          <w:szCs w:val="26"/>
        </w:rPr>
        <w:t>4.3.6. Improving super</w:t>
      </w:r>
      <w:r w:rsidR="006A0854" w:rsidRPr="006A0854">
        <w:rPr>
          <w:rFonts w:ascii="Times New Roman" w:hAnsi="Times New Roman" w:cs="Times New Roman"/>
          <w:b/>
          <w:sz w:val="26"/>
          <w:szCs w:val="26"/>
        </w:rPr>
        <w:t>vision, inspection and auditing</w:t>
      </w:r>
    </w:p>
    <w:p w14:paraId="1FE65847" w14:textId="77777777" w:rsidR="006A0854"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Shift from “inspecting a lot” to “inspecting in the right place and with the right focus”, based on risk-based approaches, prioritizing large-scale, sensitive and high-risk projects.</w:t>
      </w:r>
    </w:p>
    <w:p w14:paraId="33BEA2BD" w14:textId="77777777" w:rsidR="006A0854" w:rsidRPr="006A0854" w:rsidRDefault="0074439B" w:rsidP="006A0854">
      <w:pPr>
        <w:spacing w:after="0" w:line="312" w:lineRule="auto"/>
        <w:ind w:firstLine="567"/>
        <w:jc w:val="both"/>
        <w:rPr>
          <w:rFonts w:ascii="Times New Roman" w:hAnsi="Times New Roman" w:cs="Times New Roman"/>
          <w:b/>
          <w:i/>
          <w:sz w:val="26"/>
          <w:szCs w:val="26"/>
        </w:rPr>
      </w:pPr>
      <w:r w:rsidRPr="006A0854">
        <w:rPr>
          <w:rFonts w:ascii="Times New Roman" w:hAnsi="Times New Roman" w:cs="Times New Roman"/>
          <w:b/>
          <w:i/>
          <w:sz w:val="26"/>
          <w:szCs w:val="26"/>
        </w:rPr>
        <w:t>4.3.7. Oth</w:t>
      </w:r>
      <w:r w:rsidR="006A0854" w:rsidRPr="006A0854">
        <w:rPr>
          <w:rFonts w:ascii="Times New Roman" w:hAnsi="Times New Roman" w:cs="Times New Roman"/>
          <w:b/>
          <w:i/>
          <w:sz w:val="26"/>
          <w:szCs w:val="26"/>
        </w:rPr>
        <w:t>er solutions</w:t>
      </w:r>
    </w:p>
    <w:p w14:paraId="7F6819AA" w14:textId="1DA73C3D" w:rsidR="0074439B" w:rsidRPr="0074439B" w:rsidRDefault="0074439B" w:rsidP="006A0854">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Include strengthening human resources and institutional capacity, improving coordination mechanisms, and promoting communication and transparency in public investment management.</w:t>
      </w:r>
    </w:p>
    <w:p w14:paraId="24BDF583" w14:textId="77777777" w:rsidR="006A0854" w:rsidRPr="006A0854" w:rsidRDefault="006A0854" w:rsidP="0074439B">
      <w:pPr>
        <w:spacing w:after="0" w:line="312" w:lineRule="auto"/>
        <w:ind w:firstLine="567"/>
        <w:jc w:val="both"/>
        <w:rPr>
          <w:rFonts w:ascii="Times New Roman" w:hAnsi="Times New Roman" w:cs="Times New Roman"/>
          <w:b/>
          <w:sz w:val="26"/>
          <w:szCs w:val="26"/>
        </w:rPr>
      </w:pPr>
      <w:r w:rsidRPr="006A0854">
        <w:rPr>
          <w:rFonts w:ascii="Times New Roman" w:hAnsi="Times New Roman" w:cs="Times New Roman"/>
          <w:b/>
          <w:sz w:val="26"/>
          <w:szCs w:val="26"/>
        </w:rPr>
        <w:t>4.4. Recommendations</w:t>
      </w:r>
    </w:p>
    <w:p w14:paraId="09FF5579"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Recommend</w:t>
      </w:r>
      <w:r w:rsidR="006A0854">
        <w:rPr>
          <w:rFonts w:ascii="Times New Roman" w:hAnsi="Times New Roman" w:cs="Times New Roman"/>
          <w:sz w:val="26"/>
          <w:szCs w:val="26"/>
        </w:rPr>
        <w:t>ations to the National Assembly</w:t>
      </w:r>
    </w:p>
    <w:p w14:paraId="57AD90FB" w14:textId="09AE97B9"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Ensure consistency between the Law on Organization of the Government and the Law on Organization of Local Authorities; between the Law on Public Investment and the State Budget Law; and improve coherence among the Public Investment Law, Construction Law, Road Traffic Law, Environmental Protection Law, Mineral Law and Land Law.</w:t>
      </w:r>
    </w:p>
    <w:p w14:paraId="79B1EF1F" w14:textId="77777777" w:rsidR="006A0854"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Re</w:t>
      </w:r>
      <w:r w:rsidR="006A0854">
        <w:rPr>
          <w:rFonts w:ascii="Times New Roman" w:hAnsi="Times New Roman" w:cs="Times New Roman"/>
          <w:sz w:val="26"/>
          <w:szCs w:val="26"/>
        </w:rPr>
        <w:t>commendations to the Government</w:t>
      </w:r>
    </w:p>
    <w:p w14:paraId="389FE1B3" w14:textId="2E6527BB"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 Establish full institutional, technical and capacity conditions so that social cost–benefit analysis becomes the default tool in appraising public investment projects, especially large-scale infrastructure projects.</w:t>
      </w:r>
    </w:p>
    <w:p w14:paraId="0B1C8752" w14:textId="6493161E" w:rsidR="006A0854" w:rsidRDefault="006A0854" w:rsidP="0074439B">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Conclusion to Chapter 4</w:t>
      </w:r>
    </w:p>
    <w:p w14:paraId="68A254CF" w14:textId="1833825A" w:rsidR="0074439B" w:rsidRPr="0074439B" w:rsidRDefault="0074439B" w:rsidP="0074439B">
      <w:pPr>
        <w:spacing w:after="0" w:line="312" w:lineRule="auto"/>
        <w:ind w:firstLine="567"/>
        <w:jc w:val="both"/>
        <w:rPr>
          <w:rFonts w:ascii="Times New Roman" w:hAnsi="Times New Roman" w:cs="Times New Roman"/>
          <w:sz w:val="26"/>
          <w:szCs w:val="26"/>
        </w:rPr>
      </w:pPr>
      <w:r w:rsidRPr="0074439B">
        <w:rPr>
          <w:rFonts w:ascii="Times New Roman" w:hAnsi="Times New Roman" w:cs="Times New Roman"/>
          <w:sz w:val="26"/>
          <w:szCs w:val="26"/>
        </w:rPr>
        <w:t>Chapter 4 proposes groups of solutions corresponding to each content of State management of XDCB from the local budget, together with recommendations to enable their implementation in the coming period.</w:t>
      </w:r>
    </w:p>
    <w:p w14:paraId="30CBC8BD" w14:textId="77777777" w:rsidR="006A0854" w:rsidRDefault="006A0854" w:rsidP="006A0854">
      <w:pPr>
        <w:spacing w:after="0" w:line="312" w:lineRule="auto"/>
        <w:ind w:left="567"/>
        <w:jc w:val="both"/>
        <w:rPr>
          <w:rFonts w:ascii="Times New Roman" w:hAnsi="Times New Roman" w:cs="Times New Roman"/>
          <w:b/>
          <w:sz w:val="26"/>
          <w:szCs w:val="26"/>
        </w:rPr>
      </w:pPr>
      <w:r>
        <w:rPr>
          <w:rFonts w:ascii="Times New Roman" w:hAnsi="Times New Roman" w:cs="Times New Roman"/>
          <w:b/>
          <w:sz w:val="26"/>
          <w:szCs w:val="26"/>
        </w:rPr>
        <w:t>CONCLUSION</w:t>
      </w:r>
    </w:p>
    <w:p w14:paraId="369C7FA9" w14:textId="49252365" w:rsidR="0074439B" w:rsidRDefault="0074439B" w:rsidP="006A0854">
      <w:pPr>
        <w:spacing w:after="0" w:line="312" w:lineRule="auto"/>
        <w:ind w:firstLine="567"/>
        <w:jc w:val="both"/>
      </w:pPr>
      <w:r w:rsidRPr="0074439B">
        <w:rPr>
          <w:rFonts w:ascii="Times New Roman" w:hAnsi="Times New Roman" w:cs="Times New Roman"/>
          <w:sz w:val="26"/>
          <w:szCs w:val="26"/>
        </w:rPr>
        <w:t xml:space="preserve">Through its research results, the dissertation aims to make a modest contribution to improving State management of capital construction investment from the local budget for the development of road transport infrastructure in Thanh </w:t>
      </w:r>
      <w:r w:rsidRPr="0074439B">
        <w:rPr>
          <w:rFonts w:ascii="Times New Roman" w:hAnsi="Times New Roman" w:cs="Times New Roman"/>
          <w:sz w:val="26"/>
          <w:szCs w:val="26"/>
        </w:rPr>
        <w:lastRenderedPageBreak/>
        <w:t>Hóa province. Given the broad scope of the topic and the limited research experience of the PhD candidate, shortcomings are inevitable. The author respectfully welcomes comments and suggestions from lecturers, scientists and colleagues</w:t>
      </w:r>
      <w:r>
        <w:t xml:space="preserve"> to further refine and develop this line of research in the future.</w:t>
      </w:r>
    </w:p>
    <w:p w14:paraId="2CDA56E7" w14:textId="77777777" w:rsidR="0074439B" w:rsidRDefault="0074439B" w:rsidP="006A0854">
      <w:pPr>
        <w:ind w:firstLine="567"/>
        <w:jc w:val="both"/>
      </w:pPr>
      <w:r>
        <w:t>Sincerely thank you!</w:t>
      </w:r>
    </w:p>
    <w:p w14:paraId="1F12EE4C" w14:textId="77777777" w:rsidR="006A0854" w:rsidRDefault="006A0854" w:rsidP="00587670">
      <w:pPr>
        <w:spacing w:after="0" w:line="312" w:lineRule="auto"/>
        <w:ind w:firstLine="720"/>
        <w:jc w:val="center"/>
        <w:rPr>
          <w:rFonts w:ascii="Times New Roman" w:hAnsi="Times New Roman" w:cs="Times New Roman"/>
          <w:b/>
          <w:bCs/>
          <w:sz w:val="26"/>
          <w:szCs w:val="26"/>
        </w:rPr>
      </w:pPr>
    </w:p>
    <w:p w14:paraId="0F132C29" w14:textId="77777777" w:rsidR="006A0854" w:rsidRDefault="006A0854" w:rsidP="00587670">
      <w:pPr>
        <w:spacing w:after="0" w:line="312" w:lineRule="auto"/>
        <w:ind w:firstLine="720"/>
        <w:jc w:val="center"/>
        <w:rPr>
          <w:rFonts w:ascii="Times New Roman" w:hAnsi="Times New Roman" w:cs="Times New Roman"/>
          <w:b/>
          <w:bCs/>
          <w:sz w:val="26"/>
          <w:szCs w:val="26"/>
        </w:rPr>
        <w:sectPr w:rsidR="006A0854" w:rsidSect="0002602F">
          <w:headerReference w:type="default" r:id="rId9"/>
          <w:pgSz w:w="11907" w:h="16840" w:code="9"/>
          <w:pgMar w:top="1985" w:right="1134" w:bottom="1701" w:left="1985" w:header="1134" w:footer="720" w:gutter="0"/>
          <w:pgNumType w:start="1"/>
          <w:cols w:space="720"/>
          <w:docGrid w:linePitch="360"/>
        </w:sectPr>
      </w:pPr>
    </w:p>
    <w:p w14:paraId="5FFE8DFC" w14:textId="77777777" w:rsidR="006A0854" w:rsidRDefault="006A0854" w:rsidP="00587670">
      <w:pPr>
        <w:spacing w:after="0" w:line="312" w:lineRule="auto"/>
        <w:ind w:firstLine="720"/>
        <w:jc w:val="center"/>
        <w:rPr>
          <w:rFonts w:ascii="Times New Roman" w:hAnsi="Times New Roman" w:cs="Times New Roman"/>
          <w:b/>
          <w:bCs/>
          <w:sz w:val="26"/>
          <w:szCs w:val="26"/>
        </w:rPr>
      </w:pPr>
    </w:p>
    <w:p w14:paraId="70558958" w14:textId="5C526521" w:rsidR="00587670" w:rsidRPr="00587670" w:rsidRDefault="0057342D" w:rsidP="00587670">
      <w:pPr>
        <w:spacing w:after="0" w:line="312" w:lineRule="auto"/>
        <w:ind w:firstLine="720"/>
        <w:jc w:val="center"/>
        <w:rPr>
          <w:rFonts w:ascii="Times New Roman" w:hAnsi="Times New Roman" w:cs="Times New Roman"/>
          <w:b/>
          <w:bCs/>
          <w:sz w:val="26"/>
          <w:szCs w:val="26"/>
        </w:rPr>
      </w:pPr>
      <w:r w:rsidRPr="00587670">
        <w:rPr>
          <w:rFonts w:ascii="Times New Roman" w:hAnsi="Times New Roman" w:cs="Times New Roman"/>
          <w:b/>
          <w:bCs/>
          <w:sz w:val="26"/>
          <w:szCs w:val="26"/>
        </w:rPr>
        <w:t>LIST OF SCIENTIFIC WORKS PUBLISHED RELATED DIRECTLY TO THE DISSERTATION</w:t>
      </w:r>
    </w:p>
    <w:p w14:paraId="3EB437CF" w14:textId="0214BAF9" w:rsidR="004E3612" w:rsidRPr="00587670" w:rsidRDefault="0057342D" w:rsidP="00587670">
      <w:pPr>
        <w:spacing w:after="0" w:line="312" w:lineRule="auto"/>
        <w:ind w:firstLine="720"/>
        <w:jc w:val="both"/>
        <w:rPr>
          <w:rFonts w:ascii="Times New Roman" w:hAnsi="Times New Roman" w:cs="Times New Roman"/>
          <w:sz w:val="26"/>
          <w:szCs w:val="26"/>
        </w:rPr>
      </w:pPr>
      <w:r w:rsidRPr="00587670">
        <w:rPr>
          <w:rFonts w:ascii="Times New Roman" w:hAnsi="Times New Roman" w:cs="Times New Roman"/>
          <w:sz w:val="26"/>
          <w:szCs w:val="26"/>
        </w:rPr>
        <w:t>1. Nguyễn Thị Nga (2025), “Assessment of the management of capital construction investment from the local budget for the development of road transport infrastructure in Thanh Hóa province”, Journal of Economics and Forecasting (Tạp chí Kinh tế và Dự báo), special issue January 2025 (896), ISSN 1859‑4972, pp. 176–179.</w:t>
      </w:r>
    </w:p>
    <w:p w14:paraId="22CDE235" w14:textId="77777777" w:rsidR="004E3612" w:rsidRPr="00587670" w:rsidRDefault="0057342D" w:rsidP="00587670">
      <w:pPr>
        <w:spacing w:after="0" w:line="312" w:lineRule="auto"/>
        <w:ind w:firstLine="720"/>
        <w:jc w:val="both"/>
        <w:rPr>
          <w:rFonts w:ascii="Times New Roman" w:hAnsi="Times New Roman" w:cs="Times New Roman"/>
          <w:sz w:val="26"/>
          <w:szCs w:val="26"/>
        </w:rPr>
      </w:pPr>
      <w:r w:rsidRPr="00587670">
        <w:rPr>
          <w:rFonts w:ascii="Times New Roman" w:hAnsi="Times New Roman" w:cs="Times New Roman"/>
          <w:sz w:val="26"/>
          <w:szCs w:val="26"/>
        </w:rPr>
        <w:t>2. Nguyễn Thị Nga (2025), “Factors affecting the management of capital construction investment from the local budget for the development of road transport infrastructure in Thanh Hóa province”, Journal of Economics and Forecasting (Tạp chí Kinh tế và Dự báo), No. 08, April 2025 (903), ISSN 1859‑4972, pp. 236–238.</w:t>
      </w:r>
    </w:p>
    <w:p w14:paraId="4F6BD535" w14:textId="77777777" w:rsidR="004E3612" w:rsidRPr="00587670" w:rsidRDefault="0057342D" w:rsidP="00587670">
      <w:pPr>
        <w:spacing w:after="0" w:line="312" w:lineRule="auto"/>
        <w:ind w:firstLine="720"/>
        <w:jc w:val="both"/>
        <w:rPr>
          <w:rFonts w:ascii="Times New Roman" w:hAnsi="Times New Roman" w:cs="Times New Roman"/>
          <w:sz w:val="26"/>
          <w:szCs w:val="26"/>
        </w:rPr>
      </w:pPr>
      <w:r w:rsidRPr="00587670">
        <w:rPr>
          <w:rFonts w:ascii="Times New Roman" w:hAnsi="Times New Roman" w:cs="Times New Roman"/>
          <w:sz w:val="26"/>
          <w:szCs w:val="26"/>
        </w:rPr>
        <w:t>3. Nguyễn Thị Nga (2025), “Strengthening decentralization of local budget revenue sources for investment in developing road transport infrastructure in Thanh Hóa province in the new context”, Journal of Economics and Forecasting (Tạp chí Kinh tế và Dự báo), No. 04/2025, e‑ISSN 2734‑9365, pp. 1/6–6/6.</w:t>
      </w:r>
    </w:p>
    <w:p w14:paraId="76DF36CE" w14:textId="77777777" w:rsidR="004E3612" w:rsidRPr="00587670" w:rsidRDefault="0057342D" w:rsidP="00587670">
      <w:pPr>
        <w:spacing w:after="0" w:line="312" w:lineRule="auto"/>
        <w:ind w:firstLine="720"/>
        <w:jc w:val="both"/>
        <w:rPr>
          <w:rFonts w:ascii="Times New Roman" w:hAnsi="Times New Roman" w:cs="Times New Roman"/>
          <w:sz w:val="26"/>
          <w:szCs w:val="26"/>
        </w:rPr>
      </w:pPr>
      <w:r w:rsidRPr="00587670">
        <w:rPr>
          <w:rFonts w:ascii="Times New Roman" w:hAnsi="Times New Roman" w:cs="Times New Roman"/>
          <w:sz w:val="26"/>
          <w:szCs w:val="26"/>
        </w:rPr>
        <w:t>4. Nguyễn Thị Nga (2025), “Current situation of cost management in construction investment projects funded by the local budget in Thanh Hóa province”, Journal of Economics and Finance (Tạp chí Kinh tế và Tài chính), Issue 1, October 2025, pp. 219–221, ISSN 3093‑3390.</w:t>
      </w:r>
    </w:p>
    <w:sectPr w:rsidR="004E3612" w:rsidRPr="00587670" w:rsidSect="00587670">
      <w:headerReference w:type="default" r:id="rId10"/>
      <w:pgSz w:w="11907" w:h="16840" w:code="9"/>
      <w:pgMar w:top="1985" w:right="1134" w:bottom="1701" w:left="1985" w:header="1134"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2FD14" w14:textId="77777777" w:rsidR="004B1300" w:rsidRDefault="004B1300" w:rsidP="00587670">
      <w:pPr>
        <w:spacing w:after="0" w:line="240" w:lineRule="auto"/>
      </w:pPr>
      <w:r>
        <w:separator/>
      </w:r>
    </w:p>
  </w:endnote>
  <w:endnote w:type="continuationSeparator" w:id="0">
    <w:p w14:paraId="2E280EF2" w14:textId="77777777" w:rsidR="004B1300" w:rsidRDefault="004B1300" w:rsidP="0058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sig w:usb0="20000A87" w:usb1="08000000" w:usb2="00000008" w:usb3="00000000" w:csb0="000001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716F3" w14:textId="77777777" w:rsidR="004B1300" w:rsidRDefault="004B1300" w:rsidP="00587670">
      <w:pPr>
        <w:spacing w:after="0" w:line="240" w:lineRule="auto"/>
      </w:pPr>
      <w:r>
        <w:separator/>
      </w:r>
    </w:p>
  </w:footnote>
  <w:footnote w:type="continuationSeparator" w:id="0">
    <w:p w14:paraId="03DC17A7" w14:textId="77777777" w:rsidR="004B1300" w:rsidRDefault="004B1300" w:rsidP="00587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DA2DE" w14:textId="3858EE3D" w:rsidR="00587670" w:rsidRPr="00587670" w:rsidRDefault="00587670">
    <w:pPr>
      <w:pStyle w:val="Header"/>
      <w:jc w:val="cent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619634"/>
      <w:docPartObj>
        <w:docPartGallery w:val="Page Numbers (Top of Page)"/>
        <w:docPartUnique/>
      </w:docPartObj>
    </w:sdtPr>
    <w:sdtEndPr>
      <w:rPr>
        <w:rFonts w:ascii="Times New Roman" w:hAnsi="Times New Roman" w:cs="Times New Roman"/>
        <w:noProof/>
        <w:sz w:val="26"/>
        <w:szCs w:val="26"/>
      </w:rPr>
    </w:sdtEndPr>
    <w:sdtContent>
      <w:p w14:paraId="04DE7AE3" w14:textId="6B4D2ECB" w:rsidR="0002602F" w:rsidRPr="00587670" w:rsidRDefault="0002602F">
        <w:pPr>
          <w:pStyle w:val="Header"/>
          <w:jc w:val="center"/>
          <w:rPr>
            <w:rFonts w:ascii="Times New Roman" w:hAnsi="Times New Roman" w:cs="Times New Roman"/>
            <w:sz w:val="26"/>
            <w:szCs w:val="26"/>
          </w:rPr>
        </w:pPr>
        <w:r w:rsidRPr="00587670">
          <w:rPr>
            <w:rFonts w:ascii="Times New Roman" w:hAnsi="Times New Roman" w:cs="Times New Roman"/>
            <w:sz w:val="26"/>
            <w:szCs w:val="26"/>
          </w:rPr>
          <w:fldChar w:fldCharType="begin"/>
        </w:r>
        <w:r w:rsidRPr="00587670">
          <w:rPr>
            <w:rFonts w:ascii="Times New Roman" w:hAnsi="Times New Roman" w:cs="Times New Roman"/>
            <w:sz w:val="26"/>
            <w:szCs w:val="26"/>
          </w:rPr>
          <w:instrText xml:space="preserve"> PAGE   \* MERGEFORMAT </w:instrText>
        </w:r>
        <w:r w:rsidRPr="00587670">
          <w:rPr>
            <w:rFonts w:ascii="Times New Roman" w:hAnsi="Times New Roman" w:cs="Times New Roman"/>
            <w:sz w:val="26"/>
            <w:szCs w:val="26"/>
          </w:rPr>
          <w:fldChar w:fldCharType="separate"/>
        </w:r>
        <w:r w:rsidR="00033095">
          <w:rPr>
            <w:rFonts w:ascii="Times New Roman" w:hAnsi="Times New Roman" w:cs="Times New Roman"/>
            <w:noProof/>
            <w:sz w:val="26"/>
            <w:szCs w:val="26"/>
          </w:rPr>
          <w:t>5</w:t>
        </w:r>
        <w:r w:rsidRPr="00587670">
          <w:rPr>
            <w:rFonts w:ascii="Times New Roman" w:hAnsi="Times New Roman" w:cs="Times New Roman"/>
            <w:noProof/>
            <w:sz w:val="26"/>
            <w:szCs w:val="26"/>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BDF9" w14:textId="5000BF47" w:rsidR="0002602F" w:rsidRPr="00587670" w:rsidRDefault="0002602F">
    <w:pPr>
      <w:pStyle w:val="Header"/>
      <w:jc w:val="cent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BC14429"/>
    <w:multiLevelType w:val="multilevel"/>
    <w:tmpl w:val="506A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602F"/>
    <w:rsid w:val="00033095"/>
    <w:rsid w:val="00034616"/>
    <w:rsid w:val="0006063C"/>
    <w:rsid w:val="0015074B"/>
    <w:rsid w:val="00265AAE"/>
    <w:rsid w:val="0029639D"/>
    <w:rsid w:val="002A0E68"/>
    <w:rsid w:val="002B1702"/>
    <w:rsid w:val="002F35D2"/>
    <w:rsid w:val="00326F90"/>
    <w:rsid w:val="003D30AB"/>
    <w:rsid w:val="003E002B"/>
    <w:rsid w:val="004B1300"/>
    <w:rsid w:val="004E3612"/>
    <w:rsid w:val="0057342D"/>
    <w:rsid w:val="00587670"/>
    <w:rsid w:val="0062109C"/>
    <w:rsid w:val="006A0854"/>
    <w:rsid w:val="0074439B"/>
    <w:rsid w:val="00814BCA"/>
    <w:rsid w:val="008166BC"/>
    <w:rsid w:val="00831ED3"/>
    <w:rsid w:val="008B06C3"/>
    <w:rsid w:val="00AA1D8D"/>
    <w:rsid w:val="00B075FA"/>
    <w:rsid w:val="00B47730"/>
    <w:rsid w:val="00B531E6"/>
    <w:rsid w:val="00BA00AA"/>
    <w:rsid w:val="00CB0664"/>
    <w:rsid w:val="00CD1625"/>
    <w:rsid w:val="00D24BCB"/>
    <w:rsid w:val="00E73F90"/>
    <w:rsid w:val="00EE42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68DD1"/>
  <w14:defaultImageDpi w14:val="300"/>
  <w15:docId w15:val="{04B55948-DD4F-4E66-BA73-F6AAEA3E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531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11945">
      <w:bodyDiv w:val="1"/>
      <w:marLeft w:val="0"/>
      <w:marRight w:val="0"/>
      <w:marTop w:val="0"/>
      <w:marBottom w:val="0"/>
      <w:divBdr>
        <w:top w:val="none" w:sz="0" w:space="0" w:color="auto"/>
        <w:left w:val="none" w:sz="0" w:space="0" w:color="auto"/>
        <w:bottom w:val="none" w:sz="0" w:space="0" w:color="auto"/>
        <w:right w:val="none" w:sz="0" w:space="0" w:color="auto"/>
      </w:divBdr>
    </w:div>
    <w:div w:id="1047490855">
      <w:bodyDiv w:val="1"/>
      <w:marLeft w:val="0"/>
      <w:marRight w:val="0"/>
      <w:marTop w:val="0"/>
      <w:marBottom w:val="0"/>
      <w:divBdr>
        <w:top w:val="none" w:sz="0" w:space="0" w:color="auto"/>
        <w:left w:val="none" w:sz="0" w:space="0" w:color="auto"/>
        <w:bottom w:val="none" w:sz="0" w:space="0" w:color="auto"/>
        <w:right w:val="none" w:sz="0" w:space="0" w:color="auto"/>
      </w:divBdr>
      <w:divsChild>
        <w:div w:id="1035230716">
          <w:marLeft w:val="0"/>
          <w:marRight w:val="0"/>
          <w:marTop w:val="0"/>
          <w:marBottom w:val="0"/>
          <w:divBdr>
            <w:top w:val="none" w:sz="0" w:space="0" w:color="auto"/>
            <w:left w:val="none" w:sz="0" w:space="0" w:color="auto"/>
            <w:bottom w:val="none" w:sz="0" w:space="0" w:color="auto"/>
            <w:right w:val="none" w:sz="0" w:space="0" w:color="auto"/>
          </w:divBdr>
          <w:divsChild>
            <w:div w:id="919943470">
              <w:marLeft w:val="0"/>
              <w:marRight w:val="0"/>
              <w:marTop w:val="0"/>
              <w:marBottom w:val="0"/>
              <w:divBdr>
                <w:top w:val="none" w:sz="0" w:space="0" w:color="auto"/>
                <w:left w:val="none" w:sz="0" w:space="0" w:color="auto"/>
                <w:bottom w:val="none" w:sz="0" w:space="0" w:color="auto"/>
                <w:right w:val="none" w:sz="0" w:space="0" w:color="auto"/>
              </w:divBdr>
              <w:divsChild>
                <w:div w:id="993682217">
                  <w:marLeft w:val="0"/>
                  <w:marRight w:val="0"/>
                  <w:marTop w:val="0"/>
                  <w:marBottom w:val="0"/>
                  <w:divBdr>
                    <w:top w:val="none" w:sz="0" w:space="0" w:color="auto"/>
                    <w:left w:val="none" w:sz="0" w:space="0" w:color="auto"/>
                    <w:bottom w:val="none" w:sz="0" w:space="0" w:color="auto"/>
                    <w:right w:val="none" w:sz="0" w:space="0" w:color="auto"/>
                  </w:divBdr>
                  <w:divsChild>
                    <w:div w:id="824127182">
                      <w:marLeft w:val="0"/>
                      <w:marRight w:val="0"/>
                      <w:marTop w:val="0"/>
                      <w:marBottom w:val="0"/>
                      <w:divBdr>
                        <w:top w:val="none" w:sz="0" w:space="0" w:color="auto"/>
                        <w:left w:val="none" w:sz="0" w:space="0" w:color="auto"/>
                        <w:bottom w:val="none" w:sz="0" w:space="0" w:color="auto"/>
                        <w:right w:val="none" w:sz="0" w:space="0" w:color="auto"/>
                      </w:divBdr>
                      <w:divsChild>
                        <w:div w:id="1968588599">
                          <w:marLeft w:val="0"/>
                          <w:marRight w:val="0"/>
                          <w:marTop w:val="0"/>
                          <w:marBottom w:val="0"/>
                          <w:divBdr>
                            <w:top w:val="none" w:sz="0" w:space="0" w:color="auto"/>
                            <w:left w:val="none" w:sz="0" w:space="0" w:color="auto"/>
                            <w:bottom w:val="none" w:sz="0" w:space="0" w:color="auto"/>
                            <w:right w:val="none" w:sz="0" w:space="0" w:color="auto"/>
                          </w:divBdr>
                          <w:divsChild>
                            <w:div w:id="457140248">
                              <w:marLeft w:val="0"/>
                              <w:marRight w:val="0"/>
                              <w:marTop w:val="0"/>
                              <w:marBottom w:val="0"/>
                              <w:divBdr>
                                <w:top w:val="none" w:sz="0" w:space="0" w:color="auto"/>
                                <w:left w:val="none" w:sz="0" w:space="0" w:color="auto"/>
                                <w:bottom w:val="none" w:sz="0" w:space="0" w:color="auto"/>
                                <w:right w:val="none" w:sz="0" w:space="0" w:color="auto"/>
                              </w:divBdr>
                              <w:divsChild>
                                <w:div w:id="100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4272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39E2-A2EE-49AB-8156-480AB1C3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7115</Words>
  <Characters>40561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PCGPT</cp:lastModifiedBy>
  <cp:revision>15</cp:revision>
  <dcterms:created xsi:type="dcterms:W3CDTF">2013-12-23T23:15:00Z</dcterms:created>
  <dcterms:modified xsi:type="dcterms:W3CDTF">2026-03-15T07:34:00Z</dcterms:modified>
  <cp:category/>
</cp:coreProperties>
</file>