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13AB2" w14:textId="77777777" w:rsidR="00C80D80" w:rsidRPr="00B36F0C" w:rsidRDefault="00C80D80" w:rsidP="00B36F0C">
      <w:pPr>
        <w:widowControl w:val="0"/>
        <w:spacing w:line="264" w:lineRule="auto"/>
        <w:jc w:val="center"/>
        <w:rPr>
          <w:b/>
          <w:bCs/>
          <w:spacing w:val="-6"/>
          <w:sz w:val="22"/>
          <w:szCs w:val="22"/>
        </w:rPr>
      </w:pPr>
      <w:bookmarkStart w:id="0" w:name="_Hlk192081752"/>
      <w:bookmarkStart w:id="1" w:name="_Toc182756235"/>
      <w:bookmarkEnd w:id="0"/>
    </w:p>
    <w:p w14:paraId="3795676D" w14:textId="77777777" w:rsidR="00C80D80" w:rsidRPr="00B36F0C" w:rsidRDefault="00C80D80" w:rsidP="00B36F0C">
      <w:pPr>
        <w:widowControl w:val="0"/>
        <w:spacing w:line="264" w:lineRule="auto"/>
        <w:jc w:val="center"/>
        <w:rPr>
          <w:bCs/>
          <w:spacing w:val="-6"/>
          <w:sz w:val="22"/>
          <w:szCs w:val="22"/>
          <w:lang w:val="vi-VN"/>
        </w:rPr>
      </w:pPr>
      <w:bookmarkStart w:id="2" w:name="_Toc184064693"/>
      <w:bookmarkStart w:id="3" w:name="_Toc184071232"/>
      <w:r w:rsidRPr="00B36F0C">
        <w:rPr>
          <w:b/>
          <w:bCs/>
          <w:spacing w:val="-6"/>
          <w:sz w:val="22"/>
          <w:szCs w:val="22"/>
          <w:lang w:val="vi-VN"/>
        </w:rPr>
        <w:t>BỘ GIÁO DỤC VÀ ĐÀO TẠO</w:t>
      </w:r>
      <w:bookmarkEnd w:id="1"/>
      <w:bookmarkEnd w:id="2"/>
      <w:bookmarkEnd w:id="3"/>
    </w:p>
    <w:p w14:paraId="79AD933E" w14:textId="77777777" w:rsidR="00C80D80" w:rsidRPr="00B36F0C" w:rsidRDefault="00C80D80" w:rsidP="00B36F0C">
      <w:pPr>
        <w:widowControl w:val="0"/>
        <w:spacing w:line="264" w:lineRule="auto"/>
        <w:jc w:val="center"/>
        <w:rPr>
          <w:b/>
          <w:spacing w:val="-6"/>
          <w:sz w:val="22"/>
          <w:szCs w:val="22"/>
          <w:lang w:val="vi-VN"/>
        </w:rPr>
      </w:pPr>
      <w:r w:rsidRPr="00B36F0C">
        <w:rPr>
          <w:b/>
          <w:spacing w:val="-6"/>
          <w:sz w:val="22"/>
          <w:szCs w:val="22"/>
          <w:lang w:val="vi-VN"/>
        </w:rPr>
        <w:t>TRƯỜNG ĐẠI HỌC THƯƠNG MẠI</w:t>
      </w:r>
    </w:p>
    <w:p w14:paraId="12F698C7" w14:textId="77777777" w:rsidR="00C80D80" w:rsidRPr="00B36F0C" w:rsidRDefault="00C80D80" w:rsidP="00B36F0C">
      <w:pPr>
        <w:widowControl w:val="0"/>
        <w:spacing w:line="264" w:lineRule="auto"/>
        <w:jc w:val="center"/>
        <w:rPr>
          <w:spacing w:val="-6"/>
          <w:sz w:val="22"/>
          <w:szCs w:val="22"/>
          <w:lang w:val="vi-VN"/>
        </w:rPr>
      </w:pPr>
      <w:r w:rsidRPr="00B36F0C">
        <w:rPr>
          <w:spacing w:val="-6"/>
          <w:sz w:val="22"/>
          <w:szCs w:val="22"/>
          <w:lang w:val="vi-VN"/>
        </w:rPr>
        <w:t>-------------------------</w:t>
      </w:r>
    </w:p>
    <w:p w14:paraId="194FC94F" w14:textId="77777777" w:rsidR="00C80D80" w:rsidRPr="00B36F0C" w:rsidRDefault="00C80D80" w:rsidP="00B36F0C">
      <w:pPr>
        <w:widowControl w:val="0"/>
        <w:spacing w:line="264" w:lineRule="auto"/>
        <w:jc w:val="center"/>
        <w:rPr>
          <w:b/>
          <w:bCs/>
          <w:spacing w:val="-6"/>
          <w:sz w:val="22"/>
          <w:szCs w:val="22"/>
          <w:lang w:val="vi-VN"/>
        </w:rPr>
      </w:pPr>
    </w:p>
    <w:p w14:paraId="24EAAC53" w14:textId="77777777" w:rsidR="00C80D80" w:rsidRPr="00966AE3" w:rsidRDefault="00C80D80" w:rsidP="00B36F0C">
      <w:pPr>
        <w:widowControl w:val="0"/>
        <w:spacing w:line="264" w:lineRule="auto"/>
        <w:jc w:val="center"/>
        <w:rPr>
          <w:b/>
          <w:bCs/>
          <w:spacing w:val="-6"/>
          <w:sz w:val="22"/>
          <w:szCs w:val="22"/>
          <w:lang w:val="vi-VN"/>
        </w:rPr>
      </w:pPr>
    </w:p>
    <w:p w14:paraId="414A1735" w14:textId="77777777" w:rsidR="00B36F0C" w:rsidRPr="00966AE3" w:rsidRDefault="00B36F0C" w:rsidP="00B36F0C">
      <w:pPr>
        <w:widowControl w:val="0"/>
        <w:spacing w:line="264" w:lineRule="auto"/>
        <w:jc w:val="center"/>
        <w:rPr>
          <w:b/>
          <w:bCs/>
          <w:spacing w:val="-6"/>
          <w:sz w:val="22"/>
          <w:szCs w:val="22"/>
          <w:lang w:val="vi-VN"/>
        </w:rPr>
      </w:pPr>
    </w:p>
    <w:p w14:paraId="526930E2" w14:textId="77777777" w:rsidR="00B36F0C" w:rsidRPr="00966AE3" w:rsidRDefault="00B36F0C" w:rsidP="00B36F0C">
      <w:pPr>
        <w:widowControl w:val="0"/>
        <w:spacing w:line="264" w:lineRule="auto"/>
        <w:jc w:val="center"/>
        <w:rPr>
          <w:b/>
          <w:bCs/>
          <w:spacing w:val="-6"/>
          <w:sz w:val="22"/>
          <w:szCs w:val="22"/>
          <w:lang w:val="vi-VN"/>
        </w:rPr>
      </w:pPr>
    </w:p>
    <w:p w14:paraId="288525C5" w14:textId="77777777" w:rsidR="00B36F0C" w:rsidRPr="00966AE3" w:rsidRDefault="00B36F0C" w:rsidP="00B36F0C">
      <w:pPr>
        <w:widowControl w:val="0"/>
        <w:spacing w:line="264" w:lineRule="auto"/>
        <w:jc w:val="center"/>
        <w:rPr>
          <w:b/>
          <w:bCs/>
          <w:spacing w:val="-6"/>
          <w:sz w:val="22"/>
          <w:szCs w:val="22"/>
          <w:lang w:val="vi-VN"/>
        </w:rPr>
      </w:pPr>
    </w:p>
    <w:p w14:paraId="59E1B0B6" w14:textId="77777777" w:rsidR="00C80D80" w:rsidRPr="00B36F0C" w:rsidRDefault="00C80D80" w:rsidP="00B36F0C">
      <w:pPr>
        <w:widowControl w:val="0"/>
        <w:spacing w:line="264" w:lineRule="auto"/>
        <w:jc w:val="center"/>
        <w:rPr>
          <w:b/>
          <w:bCs/>
          <w:spacing w:val="-6"/>
          <w:sz w:val="22"/>
          <w:szCs w:val="22"/>
          <w:lang w:val="vi-VN"/>
        </w:rPr>
      </w:pPr>
    </w:p>
    <w:p w14:paraId="424517AD" w14:textId="77777777" w:rsidR="00C80D80" w:rsidRPr="00B36F0C" w:rsidRDefault="00C80D80" w:rsidP="00B36F0C">
      <w:pPr>
        <w:widowControl w:val="0"/>
        <w:spacing w:line="264" w:lineRule="auto"/>
        <w:jc w:val="center"/>
        <w:rPr>
          <w:b/>
          <w:bCs/>
          <w:spacing w:val="-6"/>
          <w:sz w:val="22"/>
          <w:szCs w:val="22"/>
          <w:lang w:val="vi-VN"/>
        </w:rPr>
      </w:pPr>
    </w:p>
    <w:p w14:paraId="6FAA0E5A" w14:textId="77777777" w:rsidR="00C80D80" w:rsidRPr="00B36F0C" w:rsidRDefault="00C80D80" w:rsidP="00B36F0C">
      <w:pPr>
        <w:widowControl w:val="0"/>
        <w:spacing w:line="264" w:lineRule="auto"/>
        <w:jc w:val="center"/>
        <w:rPr>
          <w:b/>
          <w:bCs/>
          <w:i/>
          <w:spacing w:val="-6"/>
          <w:sz w:val="22"/>
          <w:szCs w:val="22"/>
          <w:lang w:val="vi-VN"/>
        </w:rPr>
      </w:pPr>
      <w:r w:rsidRPr="00B36F0C">
        <w:rPr>
          <w:b/>
          <w:bCs/>
          <w:spacing w:val="-6"/>
          <w:sz w:val="22"/>
          <w:szCs w:val="22"/>
          <w:lang w:val="vi-VN"/>
        </w:rPr>
        <w:t>NGUYỄN PHAN ANH</w:t>
      </w:r>
    </w:p>
    <w:p w14:paraId="69F58FF9" w14:textId="77777777" w:rsidR="00C80D80" w:rsidRPr="00B36F0C" w:rsidRDefault="00C80D80" w:rsidP="00B36F0C">
      <w:pPr>
        <w:widowControl w:val="0"/>
        <w:spacing w:line="264" w:lineRule="auto"/>
        <w:jc w:val="center"/>
        <w:rPr>
          <w:b/>
          <w:bCs/>
          <w:spacing w:val="-6"/>
          <w:sz w:val="22"/>
          <w:szCs w:val="22"/>
          <w:lang w:val="vi-VN"/>
        </w:rPr>
      </w:pPr>
    </w:p>
    <w:p w14:paraId="0CA13846" w14:textId="77777777" w:rsidR="00C80D80" w:rsidRPr="00B36F0C" w:rsidRDefault="00C80D80" w:rsidP="00B36F0C">
      <w:pPr>
        <w:widowControl w:val="0"/>
        <w:spacing w:line="264" w:lineRule="auto"/>
        <w:jc w:val="center"/>
        <w:rPr>
          <w:spacing w:val="-6"/>
          <w:sz w:val="22"/>
          <w:szCs w:val="22"/>
          <w:lang w:val="vi-VN"/>
        </w:rPr>
      </w:pPr>
    </w:p>
    <w:p w14:paraId="1FF88FBA" w14:textId="77777777" w:rsidR="00C80D80" w:rsidRPr="00B36F0C" w:rsidRDefault="00C80D80" w:rsidP="00B36F0C">
      <w:pPr>
        <w:widowControl w:val="0"/>
        <w:spacing w:line="264" w:lineRule="auto"/>
        <w:jc w:val="center"/>
        <w:rPr>
          <w:spacing w:val="-6"/>
          <w:sz w:val="22"/>
          <w:szCs w:val="22"/>
          <w:lang w:val="vi-VN"/>
        </w:rPr>
      </w:pPr>
    </w:p>
    <w:p w14:paraId="1DAE9230" w14:textId="77777777" w:rsidR="00C80D80" w:rsidRPr="00B36F0C" w:rsidRDefault="00C80D80" w:rsidP="00B36F0C">
      <w:pPr>
        <w:widowControl w:val="0"/>
        <w:spacing w:line="264" w:lineRule="auto"/>
        <w:jc w:val="center"/>
        <w:rPr>
          <w:b/>
          <w:bCs/>
          <w:spacing w:val="-6"/>
          <w:sz w:val="22"/>
          <w:szCs w:val="22"/>
          <w:lang w:val="vi-VN"/>
        </w:rPr>
      </w:pPr>
      <w:r w:rsidRPr="00B36F0C">
        <w:rPr>
          <w:b/>
          <w:bCs/>
          <w:spacing w:val="-6"/>
          <w:sz w:val="22"/>
          <w:szCs w:val="22"/>
          <w:lang w:val="vi-VN"/>
        </w:rPr>
        <w:t>QUẢN TRỊ BÁN LẺ ĐIỆN TỬ TẠI CÁC DOANH NGHIỆP THƯƠNG MẠI CHUYÊN KINH DOANH HÀNG ĐIỆN MÁY TRÊN ĐỊA BÀN HÀ NỘI</w:t>
      </w:r>
    </w:p>
    <w:p w14:paraId="4D2AF714" w14:textId="77777777" w:rsidR="00C80D80" w:rsidRPr="00B36F0C" w:rsidRDefault="00C80D80" w:rsidP="00B36F0C">
      <w:pPr>
        <w:widowControl w:val="0"/>
        <w:spacing w:line="264" w:lineRule="auto"/>
        <w:jc w:val="center"/>
        <w:rPr>
          <w:b/>
          <w:bCs/>
          <w:spacing w:val="-6"/>
          <w:sz w:val="22"/>
          <w:szCs w:val="22"/>
          <w:lang w:val="vi-VN"/>
        </w:rPr>
      </w:pPr>
    </w:p>
    <w:p w14:paraId="0455AA96" w14:textId="77777777" w:rsidR="00C80D80" w:rsidRPr="00B36F0C" w:rsidRDefault="00C80D80" w:rsidP="00B36F0C">
      <w:pPr>
        <w:widowControl w:val="0"/>
        <w:spacing w:line="264" w:lineRule="auto"/>
        <w:jc w:val="center"/>
        <w:rPr>
          <w:spacing w:val="-6"/>
          <w:sz w:val="22"/>
          <w:szCs w:val="22"/>
          <w:lang w:val="vi-VN"/>
        </w:rPr>
      </w:pPr>
    </w:p>
    <w:p w14:paraId="657DFAAE" w14:textId="77777777" w:rsidR="00C80D80" w:rsidRPr="00966AE3" w:rsidRDefault="00C80D80" w:rsidP="00B36F0C">
      <w:pPr>
        <w:widowControl w:val="0"/>
        <w:spacing w:line="264" w:lineRule="auto"/>
        <w:jc w:val="center"/>
        <w:rPr>
          <w:spacing w:val="-6"/>
          <w:sz w:val="22"/>
          <w:szCs w:val="22"/>
          <w:lang w:val="vi-VN"/>
        </w:rPr>
      </w:pPr>
    </w:p>
    <w:tbl>
      <w:tblPr>
        <w:tblW w:w="0" w:type="auto"/>
        <w:tblInd w:w="1951" w:type="dxa"/>
        <w:tblLook w:val="04A0" w:firstRow="1" w:lastRow="0" w:firstColumn="1" w:lastColumn="0" w:noHBand="0" w:noVBand="1"/>
      </w:tblPr>
      <w:tblGrid>
        <w:gridCol w:w="1706"/>
        <w:gridCol w:w="2467"/>
      </w:tblGrid>
      <w:tr w:rsidR="008312C2" w:rsidRPr="00B36F0C" w14:paraId="77CE68DF" w14:textId="77777777" w:rsidTr="0003357D">
        <w:tc>
          <w:tcPr>
            <w:tcW w:w="2410" w:type="dxa"/>
          </w:tcPr>
          <w:p w14:paraId="62BE383D" w14:textId="77777777" w:rsidR="008312C2" w:rsidRPr="00B36F0C" w:rsidRDefault="008312C2" w:rsidP="0003357D">
            <w:pPr>
              <w:widowControl w:val="0"/>
              <w:spacing w:line="264" w:lineRule="auto"/>
              <w:rPr>
                <w:spacing w:val="-6"/>
                <w:sz w:val="22"/>
                <w:szCs w:val="22"/>
              </w:rPr>
            </w:pPr>
            <w:proofErr w:type="spellStart"/>
            <w:r w:rsidRPr="00B36F0C">
              <w:rPr>
                <w:b/>
                <w:spacing w:val="-6"/>
                <w:sz w:val="22"/>
                <w:szCs w:val="22"/>
              </w:rPr>
              <w:t>Chuyên</w:t>
            </w:r>
            <w:proofErr w:type="spellEnd"/>
            <w:r w:rsidRPr="00B36F0C">
              <w:rPr>
                <w:b/>
                <w:spacing w:val="-6"/>
                <w:sz w:val="22"/>
                <w:szCs w:val="22"/>
              </w:rPr>
              <w:t xml:space="preserve"> </w:t>
            </w:r>
            <w:proofErr w:type="spellStart"/>
            <w:r w:rsidRPr="00B36F0C">
              <w:rPr>
                <w:b/>
                <w:spacing w:val="-6"/>
                <w:sz w:val="22"/>
                <w:szCs w:val="22"/>
              </w:rPr>
              <w:t>ngành</w:t>
            </w:r>
            <w:proofErr w:type="spellEnd"/>
          </w:p>
        </w:tc>
        <w:tc>
          <w:tcPr>
            <w:tcW w:w="3861" w:type="dxa"/>
          </w:tcPr>
          <w:p w14:paraId="36806C7B" w14:textId="77777777" w:rsidR="008312C2" w:rsidRPr="00B36F0C" w:rsidRDefault="008312C2" w:rsidP="0003357D">
            <w:pPr>
              <w:widowControl w:val="0"/>
              <w:spacing w:line="264" w:lineRule="auto"/>
              <w:rPr>
                <w:spacing w:val="-6"/>
                <w:sz w:val="22"/>
                <w:szCs w:val="22"/>
              </w:rPr>
            </w:pPr>
            <w:r w:rsidRPr="00B36F0C">
              <w:rPr>
                <w:b/>
                <w:spacing w:val="-6"/>
                <w:sz w:val="22"/>
                <w:szCs w:val="22"/>
              </w:rPr>
              <w:t xml:space="preserve">: </w:t>
            </w:r>
            <w:proofErr w:type="spellStart"/>
            <w:r w:rsidRPr="00B36F0C">
              <w:rPr>
                <w:b/>
                <w:spacing w:val="-6"/>
                <w:sz w:val="22"/>
                <w:szCs w:val="22"/>
              </w:rPr>
              <w:t>Kinh</w:t>
            </w:r>
            <w:proofErr w:type="spellEnd"/>
            <w:r w:rsidRPr="00B36F0C">
              <w:rPr>
                <w:b/>
                <w:spacing w:val="-6"/>
                <w:sz w:val="22"/>
                <w:szCs w:val="22"/>
              </w:rPr>
              <w:t xml:space="preserve"> </w:t>
            </w:r>
            <w:proofErr w:type="spellStart"/>
            <w:r w:rsidRPr="00B36F0C">
              <w:rPr>
                <w:b/>
                <w:spacing w:val="-6"/>
                <w:sz w:val="22"/>
                <w:szCs w:val="22"/>
              </w:rPr>
              <w:t>doanh</w:t>
            </w:r>
            <w:proofErr w:type="spellEnd"/>
            <w:r w:rsidRPr="00B36F0C">
              <w:rPr>
                <w:b/>
                <w:spacing w:val="-6"/>
                <w:sz w:val="22"/>
                <w:szCs w:val="22"/>
              </w:rPr>
              <w:t xml:space="preserve"> </w:t>
            </w:r>
            <w:proofErr w:type="spellStart"/>
            <w:r w:rsidRPr="00B36F0C">
              <w:rPr>
                <w:b/>
                <w:spacing w:val="-6"/>
                <w:sz w:val="22"/>
                <w:szCs w:val="22"/>
              </w:rPr>
              <w:t>thương</w:t>
            </w:r>
            <w:proofErr w:type="spellEnd"/>
            <w:r w:rsidRPr="00B36F0C">
              <w:rPr>
                <w:b/>
                <w:spacing w:val="-6"/>
                <w:sz w:val="22"/>
                <w:szCs w:val="22"/>
              </w:rPr>
              <w:t xml:space="preserve"> </w:t>
            </w:r>
            <w:proofErr w:type="spellStart"/>
            <w:r w:rsidRPr="00B36F0C">
              <w:rPr>
                <w:b/>
                <w:spacing w:val="-6"/>
                <w:sz w:val="22"/>
                <w:szCs w:val="22"/>
              </w:rPr>
              <w:t>mại</w:t>
            </w:r>
            <w:proofErr w:type="spellEnd"/>
          </w:p>
        </w:tc>
      </w:tr>
      <w:tr w:rsidR="008312C2" w:rsidRPr="00B36F0C" w14:paraId="4633C744" w14:textId="77777777" w:rsidTr="0003357D">
        <w:tc>
          <w:tcPr>
            <w:tcW w:w="2410" w:type="dxa"/>
          </w:tcPr>
          <w:p w14:paraId="449A2A13" w14:textId="77777777" w:rsidR="008312C2" w:rsidRPr="00B36F0C" w:rsidRDefault="008312C2" w:rsidP="0003357D">
            <w:pPr>
              <w:widowControl w:val="0"/>
              <w:spacing w:line="264" w:lineRule="auto"/>
              <w:rPr>
                <w:spacing w:val="-6"/>
                <w:sz w:val="22"/>
                <w:szCs w:val="22"/>
              </w:rPr>
            </w:pPr>
            <w:proofErr w:type="spellStart"/>
            <w:r w:rsidRPr="00B36F0C">
              <w:rPr>
                <w:b/>
                <w:spacing w:val="-6"/>
                <w:sz w:val="22"/>
                <w:szCs w:val="22"/>
              </w:rPr>
              <w:t>Mã</w:t>
            </w:r>
            <w:proofErr w:type="spellEnd"/>
            <w:r w:rsidRPr="00B36F0C">
              <w:rPr>
                <w:b/>
                <w:spacing w:val="-6"/>
                <w:sz w:val="22"/>
                <w:szCs w:val="22"/>
              </w:rPr>
              <w:t xml:space="preserve"> </w:t>
            </w:r>
            <w:proofErr w:type="spellStart"/>
            <w:r w:rsidRPr="00B36F0C">
              <w:rPr>
                <w:b/>
                <w:spacing w:val="-6"/>
                <w:sz w:val="22"/>
                <w:szCs w:val="22"/>
              </w:rPr>
              <w:t>số</w:t>
            </w:r>
            <w:proofErr w:type="spellEnd"/>
            <w:r w:rsidRPr="00B36F0C">
              <w:rPr>
                <w:b/>
                <w:spacing w:val="-6"/>
                <w:sz w:val="22"/>
                <w:szCs w:val="22"/>
              </w:rPr>
              <w:tab/>
            </w:r>
            <w:r w:rsidRPr="00B36F0C">
              <w:rPr>
                <w:b/>
                <w:spacing w:val="-6"/>
                <w:sz w:val="22"/>
                <w:szCs w:val="22"/>
              </w:rPr>
              <w:tab/>
            </w:r>
          </w:p>
        </w:tc>
        <w:tc>
          <w:tcPr>
            <w:tcW w:w="3861" w:type="dxa"/>
          </w:tcPr>
          <w:p w14:paraId="694CE681" w14:textId="77777777" w:rsidR="008312C2" w:rsidRPr="00B36F0C" w:rsidRDefault="008312C2" w:rsidP="0003357D">
            <w:pPr>
              <w:widowControl w:val="0"/>
              <w:spacing w:line="264" w:lineRule="auto"/>
              <w:rPr>
                <w:spacing w:val="-6"/>
                <w:sz w:val="22"/>
                <w:szCs w:val="22"/>
              </w:rPr>
            </w:pPr>
            <w:r w:rsidRPr="00B36F0C">
              <w:rPr>
                <w:b/>
                <w:spacing w:val="-6"/>
                <w:sz w:val="22"/>
                <w:szCs w:val="22"/>
              </w:rPr>
              <w:t>: 9340121</w:t>
            </w:r>
          </w:p>
        </w:tc>
      </w:tr>
    </w:tbl>
    <w:p w14:paraId="1706BDFA" w14:textId="77777777" w:rsidR="00B36F0C" w:rsidRPr="00966AE3" w:rsidRDefault="00B36F0C" w:rsidP="00B36F0C">
      <w:pPr>
        <w:widowControl w:val="0"/>
        <w:spacing w:line="264" w:lineRule="auto"/>
        <w:jc w:val="center"/>
        <w:rPr>
          <w:spacing w:val="-6"/>
          <w:sz w:val="22"/>
          <w:szCs w:val="22"/>
          <w:lang w:val="vi-VN"/>
        </w:rPr>
      </w:pPr>
    </w:p>
    <w:p w14:paraId="78B2D744" w14:textId="77777777" w:rsidR="00B36F0C" w:rsidRPr="00966AE3" w:rsidRDefault="00B36F0C" w:rsidP="00B36F0C">
      <w:pPr>
        <w:widowControl w:val="0"/>
        <w:spacing w:line="264" w:lineRule="auto"/>
        <w:jc w:val="center"/>
        <w:rPr>
          <w:spacing w:val="-6"/>
          <w:sz w:val="22"/>
          <w:szCs w:val="22"/>
          <w:lang w:val="vi-VN"/>
        </w:rPr>
      </w:pPr>
    </w:p>
    <w:p w14:paraId="2D06DC46" w14:textId="77777777" w:rsidR="00C80D80" w:rsidRPr="00B36F0C" w:rsidRDefault="00C80D80" w:rsidP="00B36F0C">
      <w:pPr>
        <w:widowControl w:val="0"/>
        <w:spacing w:line="264" w:lineRule="auto"/>
        <w:jc w:val="center"/>
        <w:rPr>
          <w:spacing w:val="-6"/>
          <w:sz w:val="22"/>
          <w:szCs w:val="22"/>
          <w:lang w:val="vi-VN"/>
        </w:rPr>
      </w:pPr>
    </w:p>
    <w:p w14:paraId="7B3D34F4" w14:textId="1BA4DDA0" w:rsidR="00C80D80" w:rsidRPr="00B36F0C" w:rsidRDefault="008312C2" w:rsidP="00B36F0C">
      <w:pPr>
        <w:widowControl w:val="0"/>
        <w:spacing w:line="264" w:lineRule="auto"/>
        <w:jc w:val="center"/>
        <w:rPr>
          <w:b/>
          <w:bCs/>
          <w:iCs/>
          <w:spacing w:val="-6"/>
          <w:sz w:val="22"/>
          <w:szCs w:val="22"/>
          <w:lang w:val="vi-VN"/>
        </w:rPr>
      </w:pPr>
      <w:r>
        <w:rPr>
          <w:b/>
          <w:bCs/>
          <w:iCs/>
          <w:spacing w:val="-6"/>
          <w:sz w:val="22"/>
          <w:szCs w:val="22"/>
          <w:lang w:val="vi-VN"/>
        </w:rPr>
        <w:t xml:space="preserve">TÓM TẮT </w:t>
      </w:r>
      <w:r w:rsidR="00C80D80" w:rsidRPr="00B36F0C">
        <w:rPr>
          <w:b/>
          <w:bCs/>
          <w:iCs/>
          <w:spacing w:val="-6"/>
          <w:sz w:val="22"/>
          <w:szCs w:val="22"/>
          <w:lang w:val="vi-VN"/>
        </w:rPr>
        <w:t>LUẬN ÁN TIẾN SĨ KINH TẾ</w:t>
      </w:r>
    </w:p>
    <w:p w14:paraId="76257870" w14:textId="77777777" w:rsidR="00C80D80" w:rsidRPr="00B36F0C" w:rsidRDefault="00C80D80" w:rsidP="00B36F0C">
      <w:pPr>
        <w:widowControl w:val="0"/>
        <w:spacing w:line="264" w:lineRule="auto"/>
        <w:jc w:val="center"/>
        <w:rPr>
          <w:spacing w:val="-6"/>
          <w:sz w:val="22"/>
          <w:szCs w:val="22"/>
          <w:lang w:val="vi-VN"/>
        </w:rPr>
      </w:pPr>
    </w:p>
    <w:p w14:paraId="168A4E03" w14:textId="77777777" w:rsidR="00C80D80" w:rsidRPr="00B36F0C" w:rsidRDefault="00C80D80" w:rsidP="00B36F0C">
      <w:pPr>
        <w:widowControl w:val="0"/>
        <w:spacing w:line="264" w:lineRule="auto"/>
        <w:jc w:val="center"/>
        <w:rPr>
          <w:spacing w:val="-6"/>
          <w:sz w:val="22"/>
          <w:szCs w:val="22"/>
          <w:lang w:val="vi-VN"/>
        </w:rPr>
      </w:pPr>
    </w:p>
    <w:p w14:paraId="52DF7D2A" w14:textId="77777777" w:rsidR="00C80D80" w:rsidRPr="00B36F0C" w:rsidRDefault="00C80D80" w:rsidP="00B36F0C">
      <w:pPr>
        <w:widowControl w:val="0"/>
        <w:spacing w:line="264" w:lineRule="auto"/>
        <w:jc w:val="center"/>
        <w:rPr>
          <w:spacing w:val="-6"/>
          <w:sz w:val="22"/>
          <w:szCs w:val="22"/>
          <w:lang w:val="vi-VN"/>
        </w:rPr>
      </w:pPr>
    </w:p>
    <w:p w14:paraId="5B8E1307" w14:textId="77777777" w:rsidR="00C80D80" w:rsidRPr="00B36F0C" w:rsidRDefault="00C80D80" w:rsidP="00B36F0C">
      <w:pPr>
        <w:widowControl w:val="0"/>
        <w:spacing w:line="264" w:lineRule="auto"/>
        <w:jc w:val="center"/>
        <w:rPr>
          <w:spacing w:val="-6"/>
          <w:sz w:val="22"/>
          <w:szCs w:val="22"/>
          <w:lang w:val="vi-VN"/>
        </w:rPr>
      </w:pPr>
    </w:p>
    <w:p w14:paraId="793A468A" w14:textId="77777777" w:rsidR="008312C2" w:rsidRPr="00B36F0C" w:rsidRDefault="008312C2" w:rsidP="008312C2">
      <w:pPr>
        <w:widowControl w:val="0"/>
        <w:spacing w:line="264" w:lineRule="auto"/>
        <w:jc w:val="center"/>
        <w:rPr>
          <w:b/>
          <w:caps/>
          <w:spacing w:val="-6"/>
          <w:sz w:val="22"/>
          <w:szCs w:val="22"/>
          <w:lang w:val="vi-VN"/>
        </w:rPr>
        <w:sectPr w:rsidR="008312C2" w:rsidRPr="00B36F0C" w:rsidSect="008312C2">
          <w:headerReference w:type="even" r:id="rId8"/>
          <w:headerReference w:type="default" r:id="rId9"/>
          <w:footerReference w:type="even" r:id="rId10"/>
          <w:footerReference w:type="default" r:id="rId11"/>
          <w:headerReference w:type="first" r:id="rId12"/>
          <w:footerReference w:type="first" r:id="rId13"/>
          <w:pgSz w:w="8392" w:h="11907" w:code="11"/>
          <w:pgMar w:top="1134" w:right="1134" w:bottom="1134" w:left="1134" w:header="720" w:footer="720" w:gutter="0"/>
          <w:pgBorders>
            <w:top w:val="thinThickMediumGap" w:sz="24" w:space="1" w:color="auto"/>
            <w:left w:val="thinThickMediumGap" w:sz="24" w:space="4" w:color="auto"/>
            <w:bottom w:val="thickThinMediumGap" w:sz="24" w:space="1" w:color="auto"/>
            <w:right w:val="thickThinMediumGap" w:sz="24" w:space="4" w:color="auto"/>
          </w:pgBorders>
          <w:pgNumType w:fmt="lowerRoman" w:start="1"/>
          <w:cols w:space="720"/>
          <w:docGrid w:linePitch="360"/>
        </w:sectPr>
      </w:pPr>
      <w:proofErr w:type="spellStart"/>
      <w:r w:rsidRPr="00B36F0C">
        <w:rPr>
          <w:b/>
          <w:caps/>
          <w:spacing w:val="-6"/>
          <w:sz w:val="22"/>
          <w:szCs w:val="22"/>
        </w:rPr>
        <w:t>Hà</w:t>
      </w:r>
      <w:proofErr w:type="spellEnd"/>
      <w:r w:rsidRPr="00B36F0C">
        <w:rPr>
          <w:b/>
          <w:caps/>
          <w:spacing w:val="-6"/>
          <w:sz w:val="22"/>
          <w:szCs w:val="22"/>
        </w:rPr>
        <w:t xml:space="preserve"> </w:t>
      </w:r>
      <w:proofErr w:type="spellStart"/>
      <w:r w:rsidRPr="00B36F0C">
        <w:rPr>
          <w:b/>
          <w:caps/>
          <w:spacing w:val="-6"/>
          <w:sz w:val="22"/>
          <w:szCs w:val="22"/>
        </w:rPr>
        <w:t>Nội</w:t>
      </w:r>
      <w:proofErr w:type="spellEnd"/>
      <w:r w:rsidRPr="00B36F0C">
        <w:rPr>
          <w:b/>
          <w:caps/>
          <w:spacing w:val="-6"/>
          <w:sz w:val="22"/>
          <w:szCs w:val="22"/>
        </w:rPr>
        <w:t xml:space="preserve">, </w:t>
      </w:r>
      <w:proofErr w:type="spellStart"/>
      <w:r w:rsidRPr="00B36F0C">
        <w:rPr>
          <w:b/>
          <w:caps/>
          <w:spacing w:val="-6"/>
          <w:sz w:val="22"/>
          <w:szCs w:val="22"/>
        </w:rPr>
        <w:t>Năm</w:t>
      </w:r>
      <w:proofErr w:type="spellEnd"/>
      <w:r w:rsidRPr="00B36F0C">
        <w:rPr>
          <w:b/>
          <w:caps/>
          <w:spacing w:val="-6"/>
          <w:sz w:val="22"/>
          <w:szCs w:val="22"/>
        </w:rPr>
        <w:t xml:space="preserve"> 202</w:t>
      </w:r>
      <w:r w:rsidRPr="00B36F0C">
        <w:rPr>
          <w:b/>
          <w:caps/>
          <w:spacing w:val="-6"/>
          <w:sz w:val="22"/>
          <w:szCs w:val="22"/>
          <w:lang w:val="vi-VN"/>
        </w:rPr>
        <w:t>5</w:t>
      </w:r>
    </w:p>
    <w:p w14:paraId="747CDA7E" w14:textId="77777777" w:rsidR="00C80D80" w:rsidRPr="00B36F0C" w:rsidRDefault="00C80D80" w:rsidP="00B36F0C">
      <w:pPr>
        <w:widowControl w:val="0"/>
        <w:spacing w:line="264" w:lineRule="auto"/>
        <w:jc w:val="center"/>
        <w:rPr>
          <w:spacing w:val="-6"/>
          <w:sz w:val="22"/>
          <w:szCs w:val="22"/>
          <w:lang w:val="vi-VN"/>
        </w:rPr>
      </w:pPr>
    </w:p>
    <w:p w14:paraId="74D703A3" w14:textId="77777777" w:rsidR="00C80D80" w:rsidRPr="00B36F0C" w:rsidRDefault="00C80D80" w:rsidP="00B36F0C">
      <w:pPr>
        <w:widowControl w:val="0"/>
        <w:spacing w:line="264" w:lineRule="auto"/>
        <w:jc w:val="center"/>
        <w:rPr>
          <w:spacing w:val="-6"/>
          <w:sz w:val="22"/>
          <w:szCs w:val="22"/>
          <w:lang w:val="vi-VN"/>
        </w:rPr>
      </w:pPr>
    </w:p>
    <w:p w14:paraId="4CA29E4B" w14:textId="77777777" w:rsidR="008312C2" w:rsidRPr="003A073D" w:rsidRDefault="008312C2" w:rsidP="008312C2">
      <w:pPr>
        <w:spacing w:line="312" w:lineRule="auto"/>
        <w:rPr>
          <w:b/>
        </w:rPr>
      </w:pPr>
      <w:proofErr w:type="spellStart"/>
      <w:r w:rsidRPr="003A073D">
        <w:rPr>
          <w:b/>
        </w:rPr>
        <w:t>Công</w:t>
      </w:r>
      <w:proofErr w:type="spellEnd"/>
      <w:r w:rsidRPr="003A073D">
        <w:rPr>
          <w:b/>
        </w:rPr>
        <w:t xml:space="preserve"> </w:t>
      </w:r>
      <w:proofErr w:type="spellStart"/>
      <w:r w:rsidRPr="003A073D">
        <w:rPr>
          <w:b/>
        </w:rPr>
        <w:t>trình</w:t>
      </w:r>
      <w:proofErr w:type="spellEnd"/>
      <w:r w:rsidRPr="003A073D">
        <w:rPr>
          <w:b/>
        </w:rPr>
        <w:t xml:space="preserve"> </w:t>
      </w:r>
      <w:proofErr w:type="spellStart"/>
      <w:r w:rsidRPr="003A073D">
        <w:rPr>
          <w:b/>
        </w:rPr>
        <w:t>được</w:t>
      </w:r>
      <w:proofErr w:type="spellEnd"/>
      <w:r w:rsidRPr="003A073D">
        <w:rPr>
          <w:b/>
        </w:rPr>
        <w:t xml:space="preserve"> </w:t>
      </w:r>
      <w:proofErr w:type="spellStart"/>
      <w:r w:rsidRPr="003A073D">
        <w:rPr>
          <w:b/>
        </w:rPr>
        <w:t>hoàn</w:t>
      </w:r>
      <w:proofErr w:type="spellEnd"/>
      <w:r w:rsidRPr="003A073D">
        <w:rPr>
          <w:b/>
        </w:rPr>
        <w:t xml:space="preserve"> </w:t>
      </w:r>
      <w:proofErr w:type="spellStart"/>
      <w:r w:rsidRPr="003A073D">
        <w:rPr>
          <w:b/>
        </w:rPr>
        <w:t>thành</w:t>
      </w:r>
      <w:proofErr w:type="spellEnd"/>
      <w:r w:rsidRPr="003A073D">
        <w:rPr>
          <w:b/>
        </w:rPr>
        <w:t xml:space="preserve"> </w:t>
      </w:r>
      <w:proofErr w:type="spellStart"/>
      <w:r w:rsidRPr="003A073D">
        <w:rPr>
          <w:b/>
        </w:rPr>
        <w:t>tại</w:t>
      </w:r>
      <w:proofErr w:type="spellEnd"/>
      <w:r w:rsidRPr="003A073D">
        <w:t xml:space="preserve"> </w:t>
      </w:r>
      <w:proofErr w:type="spellStart"/>
      <w:r w:rsidRPr="003A073D">
        <w:rPr>
          <w:b/>
        </w:rPr>
        <w:t>Trường</w:t>
      </w:r>
      <w:proofErr w:type="spellEnd"/>
      <w:r w:rsidRPr="003A073D">
        <w:rPr>
          <w:b/>
        </w:rPr>
        <w:t xml:space="preserve"> </w:t>
      </w:r>
      <w:proofErr w:type="spellStart"/>
      <w:r w:rsidRPr="003A073D">
        <w:rPr>
          <w:b/>
        </w:rPr>
        <w:t>Đại</w:t>
      </w:r>
      <w:proofErr w:type="spellEnd"/>
      <w:r w:rsidRPr="003A073D">
        <w:rPr>
          <w:b/>
        </w:rPr>
        <w:t xml:space="preserve"> </w:t>
      </w:r>
      <w:proofErr w:type="spellStart"/>
      <w:r w:rsidRPr="003A073D">
        <w:rPr>
          <w:b/>
        </w:rPr>
        <w:t>học</w:t>
      </w:r>
      <w:proofErr w:type="spellEnd"/>
      <w:r w:rsidRPr="003A073D">
        <w:rPr>
          <w:b/>
        </w:rPr>
        <w:t xml:space="preserve"> </w:t>
      </w:r>
      <w:proofErr w:type="spellStart"/>
      <w:r w:rsidRPr="003A073D">
        <w:rPr>
          <w:b/>
        </w:rPr>
        <w:t>Thương</w:t>
      </w:r>
      <w:proofErr w:type="spellEnd"/>
      <w:r w:rsidRPr="003A073D">
        <w:rPr>
          <w:b/>
        </w:rPr>
        <w:t xml:space="preserve"> </w:t>
      </w:r>
      <w:proofErr w:type="spellStart"/>
      <w:r w:rsidRPr="003A073D">
        <w:rPr>
          <w:b/>
        </w:rPr>
        <w:t>mại</w:t>
      </w:r>
      <w:proofErr w:type="spellEnd"/>
    </w:p>
    <w:p w14:paraId="159F7260" w14:textId="77777777" w:rsidR="008312C2" w:rsidRPr="003A073D" w:rsidRDefault="008312C2" w:rsidP="008312C2">
      <w:pPr>
        <w:spacing w:line="312" w:lineRule="auto"/>
      </w:pPr>
      <w:r w:rsidRPr="003A073D">
        <w:tab/>
      </w:r>
    </w:p>
    <w:p w14:paraId="20F37929" w14:textId="77777777" w:rsidR="008312C2" w:rsidRPr="003A073D" w:rsidRDefault="008312C2" w:rsidP="008312C2">
      <w:pPr>
        <w:spacing w:line="312" w:lineRule="auto"/>
        <w:jc w:val="center"/>
        <w:rPr>
          <w:szCs w:val="28"/>
        </w:rPr>
      </w:pPr>
    </w:p>
    <w:p w14:paraId="0AE258D3" w14:textId="30BA6556" w:rsidR="008312C2" w:rsidRDefault="008312C2" w:rsidP="008312C2">
      <w:pPr>
        <w:spacing w:line="312" w:lineRule="auto"/>
        <w:rPr>
          <w:b/>
          <w:bCs/>
          <w:lang w:val="vi-VN"/>
        </w:rPr>
      </w:pPr>
      <w:proofErr w:type="spellStart"/>
      <w:r w:rsidRPr="003A073D">
        <w:rPr>
          <w:b/>
          <w:bCs/>
        </w:rPr>
        <w:t>Người</w:t>
      </w:r>
      <w:proofErr w:type="spellEnd"/>
      <w:r w:rsidRPr="003A073D">
        <w:rPr>
          <w:b/>
          <w:bCs/>
        </w:rPr>
        <w:t xml:space="preserve"> </w:t>
      </w:r>
      <w:proofErr w:type="spellStart"/>
      <w:r w:rsidRPr="003A073D">
        <w:rPr>
          <w:b/>
          <w:bCs/>
        </w:rPr>
        <w:t>hướng</w:t>
      </w:r>
      <w:proofErr w:type="spellEnd"/>
      <w:r w:rsidRPr="003A073D">
        <w:rPr>
          <w:b/>
          <w:bCs/>
        </w:rPr>
        <w:t xml:space="preserve"> </w:t>
      </w:r>
      <w:proofErr w:type="spellStart"/>
      <w:r w:rsidRPr="003A073D">
        <w:rPr>
          <w:b/>
          <w:bCs/>
        </w:rPr>
        <w:t>dẫn</w:t>
      </w:r>
      <w:proofErr w:type="spellEnd"/>
      <w:r w:rsidRPr="003A073D">
        <w:rPr>
          <w:b/>
          <w:bCs/>
        </w:rPr>
        <w:t xml:space="preserve"> khoa </w:t>
      </w:r>
      <w:proofErr w:type="spellStart"/>
      <w:r w:rsidRPr="003A073D">
        <w:rPr>
          <w:b/>
          <w:bCs/>
        </w:rPr>
        <w:t>học</w:t>
      </w:r>
      <w:proofErr w:type="spellEnd"/>
    </w:p>
    <w:p w14:paraId="6C062FD2" w14:textId="77777777" w:rsidR="008312C2" w:rsidRDefault="008312C2" w:rsidP="008312C2">
      <w:pPr>
        <w:spacing w:line="312" w:lineRule="auto"/>
        <w:rPr>
          <w:b/>
          <w:bCs/>
          <w:iCs/>
          <w:spacing w:val="-6"/>
          <w:sz w:val="29"/>
          <w:szCs w:val="25"/>
          <w:lang w:val="vi-VN"/>
        </w:rPr>
      </w:pPr>
      <w:r w:rsidRPr="00704086">
        <w:rPr>
          <w:b/>
          <w:bCs/>
          <w:iCs/>
          <w:spacing w:val="-6"/>
          <w:sz w:val="29"/>
          <w:szCs w:val="25"/>
        </w:rPr>
        <w:t xml:space="preserve">1. </w:t>
      </w:r>
      <w:proofErr w:type="spellStart"/>
      <w:r w:rsidRPr="00704086">
        <w:rPr>
          <w:b/>
          <w:bCs/>
          <w:iCs/>
          <w:spacing w:val="-6"/>
          <w:sz w:val="29"/>
          <w:szCs w:val="25"/>
        </w:rPr>
        <w:t>PGS.TS</w:t>
      </w:r>
      <w:proofErr w:type="spellEnd"/>
      <w:r w:rsidRPr="00704086">
        <w:rPr>
          <w:b/>
          <w:bCs/>
          <w:iCs/>
          <w:spacing w:val="-6"/>
          <w:sz w:val="29"/>
          <w:szCs w:val="25"/>
        </w:rPr>
        <w:t xml:space="preserve">. </w:t>
      </w:r>
      <w:proofErr w:type="spellStart"/>
      <w:r w:rsidRPr="00704086">
        <w:rPr>
          <w:b/>
          <w:bCs/>
          <w:iCs/>
          <w:spacing w:val="-6"/>
          <w:sz w:val="29"/>
          <w:szCs w:val="25"/>
        </w:rPr>
        <w:t>Nguyễn</w:t>
      </w:r>
      <w:proofErr w:type="spellEnd"/>
      <w:r w:rsidRPr="00704086">
        <w:rPr>
          <w:b/>
          <w:bCs/>
          <w:iCs/>
          <w:spacing w:val="-6"/>
          <w:sz w:val="29"/>
          <w:szCs w:val="25"/>
        </w:rPr>
        <w:t xml:space="preserve"> </w:t>
      </w:r>
      <w:proofErr w:type="spellStart"/>
      <w:r w:rsidRPr="00704086">
        <w:rPr>
          <w:b/>
          <w:bCs/>
          <w:iCs/>
          <w:spacing w:val="-6"/>
          <w:sz w:val="29"/>
          <w:szCs w:val="25"/>
        </w:rPr>
        <w:t>Văn</w:t>
      </w:r>
      <w:proofErr w:type="spellEnd"/>
      <w:r w:rsidRPr="00704086">
        <w:rPr>
          <w:b/>
          <w:bCs/>
          <w:iCs/>
          <w:spacing w:val="-6"/>
          <w:sz w:val="29"/>
          <w:szCs w:val="25"/>
        </w:rPr>
        <w:t xml:space="preserve"> Minh</w:t>
      </w:r>
    </w:p>
    <w:p w14:paraId="27782DBF" w14:textId="1C3302FC" w:rsidR="008312C2" w:rsidRPr="008312C2" w:rsidRDefault="008312C2" w:rsidP="008312C2">
      <w:pPr>
        <w:spacing w:line="312" w:lineRule="auto"/>
        <w:rPr>
          <w:b/>
          <w:bCs/>
        </w:rPr>
      </w:pPr>
      <w:r w:rsidRPr="00704086">
        <w:rPr>
          <w:b/>
          <w:bCs/>
          <w:iCs/>
          <w:spacing w:val="-6"/>
          <w:sz w:val="29"/>
          <w:szCs w:val="25"/>
        </w:rPr>
        <w:t xml:space="preserve">2. TS. </w:t>
      </w:r>
      <w:proofErr w:type="spellStart"/>
      <w:r w:rsidRPr="00704086">
        <w:rPr>
          <w:b/>
          <w:bCs/>
          <w:iCs/>
          <w:spacing w:val="-6"/>
          <w:sz w:val="29"/>
          <w:szCs w:val="25"/>
        </w:rPr>
        <w:t>Chử</w:t>
      </w:r>
      <w:proofErr w:type="spellEnd"/>
      <w:r w:rsidRPr="00704086">
        <w:rPr>
          <w:b/>
          <w:bCs/>
          <w:iCs/>
          <w:spacing w:val="-6"/>
          <w:sz w:val="29"/>
          <w:szCs w:val="25"/>
        </w:rPr>
        <w:t xml:space="preserve"> </w:t>
      </w:r>
      <w:proofErr w:type="spellStart"/>
      <w:r w:rsidRPr="00704086">
        <w:rPr>
          <w:b/>
          <w:bCs/>
          <w:iCs/>
          <w:spacing w:val="-6"/>
          <w:sz w:val="29"/>
          <w:szCs w:val="25"/>
        </w:rPr>
        <w:t>Bá</w:t>
      </w:r>
      <w:proofErr w:type="spellEnd"/>
      <w:r w:rsidRPr="00704086">
        <w:rPr>
          <w:b/>
          <w:bCs/>
          <w:iCs/>
          <w:spacing w:val="-6"/>
          <w:sz w:val="29"/>
          <w:szCs w:val="25"/>
        </w:rPr>
        <w:t xml:space="preserve"> </w:t>
      </w:r>
      <w:proofErr w:type="spellStart"/>
      <w:r w:rsidRPr="00704086">
        <w:rPr>
          <w:b/>
          <w:bCs/>
          <w:iCs/>
          <w:spacing w:val="-6"/>
          <w:sz w:val="29"/>
          <w:szCs w:val="25"/>
        </w:rPr>
        <w:t>Quyết</w:t>
      </w:r>
      <w:proofErr w:type="spellEnd"/>
    </w:p>
    <w:p w14:paraId="487FBC32" w14:textId="77777777" w:rsidR="008312C2" w:rsidRPr="00704086" w:rsidRDefault="008312C2" w:rsidP="008312C2">
      <w:pPr>
        <w:widowControl w:val="0"/>
        <w:spacing w:line="360" w:lineRule="auto"/>
        <w:jc w:val="center"/>
        <w:rPr>
          <w:spacing w:val="-6"/>
          <w:sz w:val="29"/>
          <w:szCs w:val="25"/>
        </w:rPr>
      </w:pPr>
    </w:p>
    <w:p w14:paraId="2BB38AC1" w14:textId="6763B2C3" w:rsidR="008312C2" w:rsidRPr="008312C2" w:rsidRDefault="008312C2" w:rsidP="008312C2">
      <w:pPr>
        <w:spacing w:line="312" w:lineRule="auto"/>
        <w:rPr>
          <w:b/>
          <w:bCs/>
          <w:lang w:val="vi-VN"/>
        </w:rPr>
      </w:pPr>
    </w:p>
    <w:p w14:paraId="21DEC962" w14:textId="77777777" w:rsidR="008312C2" w:rsidRPr="003A073D" w:rsidRDefault="008312C2" w:rsidP="008312C2">
      <w:pPr>
        <w:spacing w:line="312" w:lineRule="auto"/>
        <w:rPr>
          <w:b/>
          <w:bCs/>
        </w:rPr>
      </w:pPr>
    </w:p>
    <w:p w14:paraId="7AE08213" w14:textId="77777777" w:rsidR="008312C2" w:rsidRPr="003A073D" w:rsidRDefault="008312C2" w:rsidP="008312C2">
      <w:pPr>
        <w:spacing w:line="312" w:lineRule="auto"/>
        <w:rPr>
          <w:b/>
          <w:bCs/>
        </w:rPr>
      </w:pPr>
    </w:p>
    <w:p w14:paraId="11EB0C11" w14:textId="77777777" w:rsidR="008312C2" w:rsidRPr="003A073D" w:rsidRDefault="008312C2" w:rsidP="008312C2">
      <w:pPr>
        <w:spacing w:line="312" w:lineRule="auto"/>
        <w:rPr>
          <w:b/>
          <w:bCs/>
        </w:rPr>
      </w:pPr>
      <w:r w:rsidRPr="003A073D">
        <w:rPr>
          <w:b/>
          <w:bCs/>
        </w:rPr>
        <w:tab/>
      </w:r>
      <w:proofErr w:type="spellStart"/>
      <w:r w:rsidRPr="003A073D">
        <w:rPr>
          <w:b/>
          <w:bCs/>
        </w:rPr>
        <w:t>Phản</w:t>
      </w:r>
      <w:proofErr w:type="spellEnd"/>
      <w:r w:rsidRPr="003A073D">
        <w:rPr>
          <w:b/>
          <w:bCs/>
        </w:rPr>
        <w:t xml:space="preserve"> </w:t>
      </w:r>
      <w:proofErr w:type="spellStart"/>
      <w:r w:rsidRPr="003A073D">
        <w:rPr>
          <w:b/>
          <w:bCs/>
        </w:rPr>
        <w:t>biện</w:t>
      </w:r>
      <w:proofErr w:type="spellEnd"/>
      <w:r w:rsidRPr="003A073D">
        <w:rPr>
          <w:b/>
          <w:bCs/>
        </w:rPr>
        <w:t xml:space="preserve"> 1: </w:t>
      </w:r>
    </w:p>
    <w:p w14:paraId="013A90B7" w14:textId="77777777" w:rsidR="008312C2" w:rsidRPr="003A073D" w:rsidRDefault="008312C2" w:rsidP="008312C2">
      <w:pPr>
        <w:spacing w:line="312" w:lineRule="auto"/>
        <w:rPr>
          <w:b/>
          <w:bCs/>
        </w:rPr>
      </w:pPr>
      <w:r w:rsidRPr="003A073D">
        <w:rPr>
          <w:b/>
          <w:bCs/>
        </w:rPr>
        <w:t xml:space="preserve">           ………………………………………………………………………</w:t>
      </w:r>
    </w:p>
    <w:p w14:paraId="3ECE7A39" w14:textId="77777777" w:rsidR="008312C2" w:rsidRPr="003A073D" w:rsidRDefault="008312C2" w:rsidP="008312C2">
      <w:pPr>
        <w:spacing w:line="312" w:lineRule="auto"/>
        <w:rPr>
          <w:b/>
          <w:bCs/>
        </w:rPr>
      </w:pPr>
      <w:r w:rsidRPr="003A073D">
        <w:rPr>
          <w:b/>
          <w:bCs/>
        </w:rPr>
        <w:tab/>
        <w:t>……………………………………………………………………..</w:t>
      </w:r>
    </w:p>
    <w:p w14:paraId="1233A9F6" w14:textId="77777777" w:rsidR="008312C2" w:rsidRPr="003A073D" w:rsidRDefault="008312C2" w:rsidP="008312C2">
      <w:pPr>
        <w:spacing w:line="312" w:lineRule="auto"/>
        <w:rPr>
          <w:b/>
          <w:bCs/>
        </w:rPr>
      </w:pPr>
      <w:r w:rsidRPr="003A073D">
        <w:rPr>
          <w:b/>
          <w:bCs/>
        </w:rPr>
        <w:tab/>
      </w:r>
      <w:proofErr w:type="spellStart"/>
      <w:r w:rsidRPr="003A073D">
        <w:rPr>
          <w:b/>
          <w:bCs/>
        </w:rPr>
        <w:t>Phản</w:t>
      </w:r>
      <w:proofErr w:type="spellEnd"/>
      <w:r w:rsidRPr="003A073D">
        <w:rPr>
          <w:b/>
          <w:bCs/>
        </w:rPr>
        <w:t xml:space="preserve"> </w:t>
      </w:r>
      <w:proofErr w:type="spellStart"/>
      <w:r w:rsidRPr="003A073D">
        <w:rPr>
          <w:b/>
          <w:bCs/>
        </w:rPr>
        <w:t>biện</w:t>
      </w:r>
      <w:proofErr w:type="spellEnd"/>
      <w:r w:rsidRPr="003A073D">
        <w:rPr>
          <w:b/>
          <w:bCs/>
        </w:rPr>
        <w:t xml:space="preserve"> 2:</w:t>
      </w:r>
    </w:p>
    <w:p w14:paraId="630C0BB8" w14:textId="77777777" w:rsidR="008312C2" w:rsidRPr="003A073D" w:rsidRDefault="008312C2" w:rsidP="008312C2">
      <w:pPr>
        <w:spacing w:line="312" w:lineRule="auto"/>
        <w:rPr>
          <w:b/>
          <w:bCs/>
        </w:rPr>
      </w:pPr>
      <w:r w:rsidRPr="003A073D">
        <w:rPr>
          <w:b/>
          <w:bCs/>
        </w:rPr>
        <w:t xml:space="preserve">           ………………………………………………………………………</w:t>
      </w:r>
    </w:p>
    <w:p w14:paraId="602A8B60" w14:textId="77777777" w:rsidR="008312C2" w:rsidRPr="003A073D" w:rsidRDefault="008312C2" w:rsidP="008312C2">
      <w:pPr>
        <w:spacing w:line="312" w:lineRule="auto"/>
        <w:rPr>
          <w:b/>
          <w:bCs/>
        </w:rPr>
      </w:pPr>
      <w:r w:rsidRPr="003A073D">
        <w:rPr>
          <w:b/>
          <w:bCs/>
        </w:rPr>
        <w:tab/>
        <w:t>……………………………………………………………………..</w:t>
      </w:r>
    </w:p>
    <w:p w14:paraId="5B31D38A" w14:textId="77777777" w:rsidR="008312C2" w:rsidRPr="003A073D" w:rsidRDefault="008312C2" w:rsidP="008312C2">
      <w:pPr>
        <w:spacing w:line="312" w:lineRule="auto"/>
        <w:rPr>
          <w:b/>
          <w:bCs/>
        </w:rPr>
      </w:pPr>
      <w:r w:rsidRPr="003A073D">
        <w:rPr>
          <w:b/>
          <w:bCs/>
        </w:rPr>
        <w:tab/>
      </w:r>
      <w:proofErr w:type="spellStart"/>
      <w:r w:rsidRPr="003A073D">
        <w:rPr>
          <w:b/>
          <w:bCs/>
        </w:rPr>
        <w:t>Phản</w:t>
      </w:r>
      <w:proofErr w:type="spellEnd"/>
      <w:r w:rsidRPr="003A073D">
        <w:rPr>
          <w:b/>
          <w:bCs/>
        </w:rPr>
        <w:t xml:space="preserve"> </w:t>
      </w:r>
      <w:proofErr w:type="spellStart"/>
      <w:r w:rsidRPr="003A073D">
        <w:rPr>
          <w:b/>
          <w:bCs/>
        </w:rPr>
        <w:t>biện</w:t>
      </w:r>
      <w:proofErr w:type="spellEnd"/>
      <w:r w:rsidRPr="003A073D">
        <w:rPr>
          <w:b/>
          <w:bCs/>
        </w:rPr>
        <w:t xml:space="preserve"> 3:</w:t>
      </w:r>
    </w:p>
    <w:p w14:paraId="218D4407" w14:textId="77777777" w:rsidR="008312C2" w:rsidRPr="003A073D" w:rsidRDefault="008312C2" w:rsidP="008312C2">
      <w:pPr>
        <w:spacing w:line="312" w:lineRule="auto"/>
        <w:rPr>
          <w:b/>
          <w:bCs/>
        </w:rPr>
      </w:pPr>
      <w:r w:rsidRPr="003A073D">
        <w:rPr>
          <w:b/>
          <w:bCs/>
        </w:rPr>
        <w:lastRenderedPageBreak/>
        <w:t xml:space="preserve">           ………………………………………………………………………</w:t>
      </w:r>
    </w:p>
    <w:p w14:paraId="437793CA" w14:textId="77777777" w:rsidR="008312C2" w:rsidRPr="003A073D" w:rsidRDefault="008312C2" w:rsidP="008312C2">
      <w:pPr>
        <w:spacing w:line="312" w:lineRule="auto"/>
        <w:rPr>
          <w:b/>
          <w:bCs/>
        </w:rPr>
      </w:pPr>
      <w:r w:rsidRPr="003A073D">
        <w:rPr>
          <w:b/>
          <w:bCs/>
        </w:rPr>
        <w:tab/>
        <w:t>……………………………………………………………………..</w:t>
      </w:r>
    </w:p>
    <w:p w14:paraId="5D6D7EA7" w14:textId="77777777" w:rsidR="008312C2" w:rsidRPr="003A073D" w:rsidRDefault="008312C2" w:rsidP="008312C2">
      <w:pPr>
        <w:spacing w:line="312" w:lineRule="auto"/>
        <w:rPr>
          <w:b/>
          <w:bCs/>
        </w:rPr>
      </w:pPr>
    </w:p>
    <w:p w14:paraId="4CA0B771" w14:textId="77777777" w:rsidR="008312C2" w:rsidRPr="003A073D" w:rsidRDefault="008312C2" w:rsidP="008312C2">
      <w:pPr>
        <w:spacing w:line="312" w:lineRule="auto"/>
        <w:rPr>
          <w:b/>
          <w:bCs/>
        </w:rPr>
      </w:pPr>
    </w:p>
    <w:p w14:paraId="4CAA3DAC" w14:textId="77777777" w:rsidR="008312C2" w:rsidRPr="003A073D" w:rsidRDefault="008312C2" w:rsidP="008312C2">
      <w:pPr>
        <w:spacing w:line="312" w:lineRule="auto"/>
        <w:rPr>
          <w:b/>
          <w:bCs/>
        </w:rPr>
      </w:pPr>
      <w:r w:rsidRPr="003A073D">
        <w:rPr>
          <w:b/>
          <w:bCs/>
        </w:rPr>
        <w:tab/>
      </w:r>
      <w:proofErr w:type="spellStart"/>
      <w:r w:rsidRPr="003A073D">
        <w:rPr>
          <w:b/>
          <w:bCs/>
        </w:rPr>
        <w:t>Luận</w:t>
      </w:r>
      <w:proofErr w:type="spellEnd"/>
      <w:r w:rsidRPr="003A073D">
        <w:rPr>
          <w:b/>
          <w:bCs/>
        </w:rPr>
        <w:t xml:space="preserve"> </w:t>
      </w:r>
      <w:proofErr w:type="spellStart"/>
      <w:r w:rsidRPr="003A073D">
        <w:rPr>
          <w:b/>
          <w:bCs/>
        </w:rPr>
        <w:t>án</w:t>
      </w:r>
      <w:proofErr w:type="spellEnd"/>
      <w:r w:rsidRPr="003A073D">
        <w:rPr>
          <w:b/>
          <w:bCs/>
        </w:rPr>
        <w:t xml:space="preserve"> </w:t>
      </w:r>
      <w:proofErr w:type="spellStart"/>
      <w:r w:rsidRPr="003A073D">
        <w:rPr>
          <w:b/>
          <w:bCs/>
        </w:rPr>
        <w:t>sẽ</w:t>
      </w:r>
      <w:proofErr w:type="spellEnd"/>
      <w:r w:rsidRPr="003A073D">
        <w:rPr>
          <w:b/>
          <w:bCs/>
        </w:rPr>
        <w:t xml:space="preserve"> </w:t>
      </w:r>
      <w:proofErr w:type="spellStart"/>
      <w:r w:rsidRPr="003A073D">
        <w:rPr>
          <w:b/>
          <w:bCs/>
        </w:rPr>
        <w:t>được</w:t>
      </w:r>
      <w:proofErr w:type="spellEnd"/>
      <w:r w:rsidRPr="003A073D">
        <w:rPr>
          <w:b/>
          <w:bCs/>
        </w:rPr>
        <w:t xml:space="preserve"> </w:t>
      </w:r>
      <w:proofErr w:type="spellStart"/>
      <w:r w:rsidRPr="003A073D">
        <w:rPr>
          <w:b/>
          <w:bCs/>
        </w:rPr>
        <w:t>bảo</w:t>
      </w:r>
      <w:proofErr w:type="spellEnd"/>
      <w:r w:rsidRPr="003A073D">
        <w:rPr>
          <w:b/>
          <w:bCs/>
        </w:rPr>
        <w:t xml:space="preserve"> </w:t>
      </w:r>
      <w:proofErr w:type="spellStart"/>
      <w:r w:rsidRPr="003A073D">
        <w:rPr>
          <w:b/>
          <w:bCs/>
        </w:rPr>
        <w:t>vệ</w:t>
      </w:r>
      <w:proofErr w:type="spellEnd"/>
      <w:r w:rsidRPr="003A073D">
        <w:rPr>
          <w:b/>
          <w:bCs/>
        </w:rPr>
        <w:t xml:space="preserve"> </w:t>
      </w:r>
      <w:proofErr w:type="spellStart"/>
      <w:r w:rsidRPr="003A073D">
        <w:rPr>
          <w:b/>
          <w:bCs/>
        </w:rPr>
        <w:t>trước</w:t>
      </w:r>
      <w:proofErr w:type="spellEnd"/>
      <w:r w:rsidRPr="003A073D">
        <w:rPr>
          <w:b/>
          <w:bCs/>
        </w:rPr>
        <w:t xml:space="preserve"> </w:t>
      </w:r>
      <w:proofErr w:type="spellStart"/>
      <w:r w:rsidRPr="003A073D">
        <w:rPr>
          <w:b/>
          <w:bCs/>
        </w:rPr>
        <w:t>Hội</w:t>
      </w:r>
      <w:proofErr w:type="spellEnd"/>
      <w:r w:rsidRPr="003A073D">
        <w:rPr>
          <w:b/>
          <w:bCs/>
        </w:rPr>
        <w:t xml:space="preserve"> </w:t>
      </w:r>
      <w:proofErr w:type="spellStart"/>
      <w:r w:rsidRPr="003A073D">
        <w:rPr>
          <w:b/>
          <w:bCs/>
        </w:rPr>
        <w:t>đồng</w:t>
      </w:r>
      <w:proofErr w:type="spellEnd"/>
      <w:r w:rsidRPr="003A073D">
        <w:rPr>
          <w:b/>
          <w:bCs/>
        </w:rPr>
        <w:t xml:space="preserve"> </w:t>
      </w:r>
      <w:proofErr w:type="spellStart"/>
      <w:r w:rsidRPr="003A073D">
        <w:rPr>
          <w:b/>
          <w:bCs/>
        </w:rPr>
        <w:t>đánh</w:t>
      </w:r>
      <w:proofErr w:type="spellEnd"/>
      <w:r w:rsidRPr="003A073D">
        <w:rPr>
          <w:b/>
          <w:bCs/>
        </w:rPr>
        <w:t xml:space="preserve"> </w:t>
      </w:r>
      <w:proofErr w:type="spellStart"/>
      <w:r w:rsidRPr="003A073D">
        <w:rPr>
          <w:b/>
          <w:bCs/>
        </w:rPr>
        <w:t>giá</w:t>
      </w:r>
      <w:proofErr w:type="spellEnd"/>
      <w:r w:rsidRPr="003A073D">
        <w:rPr>
          <w:b/>
          <w:bCs/>
        </w:rPr>
        <w:t xml:space="preserve"> </w:t>
      </w:r>
      <w:proofErr w:type="spellStart"/>
      <w:r w:rsidRPr="003A073D">
        <w:rPr>
          <w:b/>
          <w:bCs/>
        </w:rPr>
        <w:t>luận</w:t>
      </w:r>
      <w:proofErr w:type="spellEnd"/>
      <w:r w:rsidRPr="003A073D">
        <w:rPr>
          <w:b/>
          <w:bCs/>
        </w:rPr>
        <w:t xml:space="preserve"> </w:t>
      </w:r>
      <w:proofErr w:type="spellStart"/>
      <w:r w:rsidRPr="003A073D">
        <w:rPr>
          <w:b/>
          <w:bCs/>
        </w:rPr>
        <w:t>án</w:t>
      </w:r>
      <w:proofErr w:type="spellEnd"/>
      <w:r w:rsidRPr="003A073D">
        <w:rPr>
          <w:b/>
          <w:bCs/>
        </w:rPr>
        <w:t xml:space="preserve"> </w:t>
      </w:r>
      <w:proofErr w:type="spellStart"/>
      <w:r w:rsidRPr="003A073D">
        <w:rPr>
          <w:b/>
          <w:bCs/>
        </w:rPr>
        <w:t>cấp</w:t>
      </w:r>
      <w:proofErr w:type="spellEnd"/>
      <w:r w:rsidRPr="003A073D">
        <w:rPr>
          <w:b/>
          <w:bCs/>
        </w:rPr>
        <w:t xml:space="preserve"> </w:t>
      </w:r>
      <w:proofErr w:type="spellStart"/>
      <w:r w:rsidRPr="003A073D">
        <w:rPr>
          <w:b/>
          <w:bCs/>
        </w:rPr>
        <w:t>Trường</w:t>
      </w:r>
      <w:proofErr w:type="spellEnd"/>
    </w:p>
    <w:p w14:paraId="3A0CBE3C" w14:textId="77777777" w:rsidR="008312C2" w:rsidRPr="003A073D" w:rsidRDefault="008312C2" w:rsidP="008312C2">
      <w:pPr>
        <w:spacing w:line="312" w:lineRule="auto"/>
        <w:rPr>
          <w:b/>
          <w:bCs/>
        </w:rPr>
      </w:pPr>
      <w:r w:rsidRPr="003A073D">
        <w:rPr>
          <w:b/>
          <w:bCs/>
        </w:rPr>
        <w:t xml:space="preserve">           </w:t>
      </w:r>
      <w:proofErr w:type="spellStart"/>
      <w:r w:rsidRPr="003A073D">
        <w:rPr>
          <w:b/>
          <w:bCs/>
        </w:rPr>
        <w:t>họp</w:t>
      </w:r>
      <w:proofErr w:type="spellEnd"/>
      <w:r w:rsidRPr="003A073D">
        <w:rPr>
          <w:b/>
          <w:bCs/>
        </w:rPr>
        <w:t xml:space="preserve"> </w:t>
      </w:r>
      <w:proofErr w:type="spellStart"/>
      <w:r w:rsidRPr="003A073D">
        <w:rPr>
          <w:b/>
          <w:bCs/>
        </w:rPr>
        <w:t>tại</w:t>
      </w:r>
      <w:proofErr w:type="spellEnd"/>
      <w:r w:rsidRPr="003A073D">
        <w:rPr>
          <w:b/>
          <w:bCs/>
        </w:rPr>
        <w:t xml:space="preserve"> </w:t>
      </w:r>
      <w:proofErr w:type="spellStart"/>
      <w:r w:rsidRPr="003A073D">
        <w:rPr>
          <w:b/>
          <w:bCs/>
        </w:rPr>
        <w:t>Trường</w:t>
      </w:r>
      <w:proofErr w:type="spellEnd"/>
      <w:r w:rsidRPr="003A073D">
        <w:rPr>
          <w:b/>
          <w:bCs/>
        </w:rPr>
        <w:t xml:space="preserve"> </w:t>
      </w:r>
      <w:proofErr w:type="spellStart"/>
      <w:r w:rsidRPr="003A073D">
        <w:rPr>
          <w:b/>
          <w:bCs/>
        </w:rPr>
        <w:t>Đại</w:t>
      </w:r>
      <w:proofErr w:type="spellEnd"/>
      <w:r w:rsidRPr="003A073D">
        <w:rPr>
          <w:b/>
          <w:bCs/>
        </w:rPr>
        <w:t xml:space="preserve"> </w:t>
      </w:r>
      <w:proofErr w:type="spellStart"/>
      <w:r w:rsidRPr="003A073D">
        <w:rPr>
          <w:b/>
          <w:bCs/>
        </w:rPr>
        <w:t>học</w:t>
      </w:r>
      <w:proofErr w:type="spellEnd"/>
      <w:r w:rsidRPr="003A073D">
        <w:rPr>
          <w:b/>
          <w:bCs/>
        </w:rPr>
        <w:t xml:space="preserve"> </w:t>
      </w:r>
      <w:proofErr w:type="spellStart"/>
      <w:r w:rsidRPr="003A073D">
        <w:rPr>
          <w:b/>
          <w:bCs/>
        </w:rPr>
        <w:t>Thương</w:t>
      </w:r>
      <w:proofErr w:type="spellEnd"/>
      <w:r w:rsidRPr="003A073D">
        <w:rPr>
          <w:b/>
          <w:bCs/>
        </w:rPr>
        <w:t xml:space="preserve"> </w:t>
      </w:r>
      <w:proofErr w:type="spellStart"/>
      <w:r w:rsidRPr="003A073D">
        <w:rPr>
          <w:b/>
          <w:bCs/>
        </w:rPr>
        <w:t>mại</w:t>
      </w:r>
      <w:proofErr w:type="spellEnd"/>
    </w:p>
    <w:p w14:paraId="15EAD9F8" w14:textId="77777777" w:rsidR="008312C2" w:rsidRPr="003A073D" w:rsidRDefault="008312C2" w:rsidP="008312C2">
      <w:pPr>
        <w:spacing w:line="312" w:lineRule="auto"/>
        <w:rPr>
          <w:b/>
          <w:bCs/>
        </w:rPr>
      </w:pPr>
      <w:r w:rsidRPr="003A073D">
        <w:rPr>
          <w:b/>
          <w:bCs/>
        </w:rPr>
        <w:tab/>
      </w:r>
      <w:proofErr w:type="spellStart"/>
      <w:r w:rsidRPr="003A073D">
        <w:rPr>
          <w:b/>
          <w:bCs/>
        </w:rPr>
        <w:t>Vào</w:t>
      </w:r>
      <w:proofErr w:type="spellEnd"/>
      <w:r w:rsidRPr="003A073D">
        <w:rPr>
          <w:b/>
          <w:bCs/>
        </w:rPr>
        <w:t xml:space="preserve"> </w:t>
      </w:r>
      <w:proofErr w:type="spellStart"/>
      <w:r w:rsidRPr="003A073D">
        <w:rPr>
          <w:b/>
          <w:bCs/>
        </w:rPr>
        <w:t>hồi</w:t>
      </w:r>
      <w:proofErr w:type="spellEnd"/>
      <w:r w:rsidRPr="003A073D">
        <w:rPr>
          <w:b/>
          <w:bCs/>
        </w:rPr>
        <w:t xml:space="preserve">……. </w:t>
      </w:r>
      <w:proofErr w:type="spellStart"/>
      <w:r w:rsidRPr="003A073D">
        <w:rPr>
          <w:b/>
          <w:bCs/>
        </w:rPr>
        <w:t>giờ</w:t>
      </w:r>
      <w:proofErr w:type="spellEnd"/>
      <w:r w:rsidRPr="003A073D">
        <w:rPr>
          <w:b/>
          <w:bCs/>
        </w:rPr>
        <w:t xml:space="preserve"> …… </w:t>
      </w:r>
      <w:proofErr w:type="spellStart"/>
      <w:r w:rsidRPr="003A073D">
        <w:rPr>
          <w:b/>
          <w:bCs/>
        </w:rPr>
        <w:t>ngày</w:t>
      </w:r>
      <w:proofErr w:type="spellEnd"/>
      <w:r w:rsidRPr="003A073D">
        <w:rPr>
          <w:b/>
          <w:bCs/>
        </w:rPr>
        <w:t xml:space="preserve"> ………. </w:t>
      </w:r>
      <w:proofErr w:type="spellStart"/>
      <w:r w:rsidRPr="003A073D">
        <w:rPr>
          <w:b/>
          <w:bCs/>
        </w:rPr>
        <w:t>tháng</w:t>
      </w:r>
      <w:proofErr w:type="spellEnd"/>
      <w:r w:rsidRPr="003A073D">
        <w:rPr>
          <w:b/>
          <w:bCs/>
        </w:rPr>
        <w:t xml:space="preserve"> ………. </w:t>
      </w:r>
      <w:proofErr w:type="spellStart"/>
      <w:r w:rsidRPr="003A073D">
        <w:rPr>
          <w:b/>
          <w:bCs/>
        </w:rPr>
        <w:t>năm</w:t>
      </w:r>
      <w:proofErr w:type="spellEnd"/>
      <w:r w:rsidRPr="003A073D">
        <w:rPr>
          <w:b/>
          <w:bCs/>
        </w:rPr>
        <w:t xml:space="preserve"> ………….</w:t>
      </w:r>
    </w:p>
    <w:p w14:paraId="6DB8AE39" w14:textId="77777777" w:rsidR="008312C2" w:rsidRPr="003A073D" w:rsidRDefault="008312C2" w:rsidP="008312C2">
      <w:pPr>
        <w:spacing w:line="312" w:lineRule="auto"/>
        <w:rPr>
          <w:b/>
          <w:bCs/>
        </w:rPr>
      </w:pPr>
    </w:p>
    <w:p w14:paraId="6100A436" w14:textId="77777777" w:rsidR="008312C2" w:rsidRPr="003A073D" w:rsidRDefault="008312C2" w:rsidP="008312C2">
      <w:pPr>
        <w:spacing w:line="312" w:lineRule="auto"/>
        <w:rPr>
          <w:b/>
          <w:bCs/>
        </w:rPr>
      </w:pPr>
    </w:p>
    <w:p w14:paraId="70A88DD8" w14:textId="77777777" w:rsidR="008312C2" w:rsidRPr="003A073D" w:rsidRDefault="008312C2" w:rsidP="008312C2">
      <w:pPr>
        <w:spacing w:line="312" w:lineRule="auto"/>
        <w:rPr>
          <w:b/>
          <w:bCs/>
        </w:rPr>
      </w:pPr>
      <w:r w:rsidRPr="003A073D">
        <w:rPr>
          <w:b/>
          <w:bCs/>
        </w:rPr>
        <w:tab/>
      </w:r>
      <w:proofErr w:type="spellStart"/>
      <w:r w:rsidRPr="003A073D">
        <w:rPr>
          <w:b/>
          <w:bCs/>
        </w:rPr>
        <w:t>Có</w:t>
      </w:r>
      <w:proofErr w:type="spellEnd"/>
      <w:r w:rsidRPr="003A073D">
        <w:rPr>
          <w:b/>
          <w:bCs/>
        </w:rPr>
        <w:t xml:space="preserve"> </w:t>
      </w:r>
      <w:proofErr w:type="spellStart"/>
      <w:r w:rsidRPr="003A073D">
        <w:rPr>
          <w:b/>
          <w:bCs/>
        </w:rPr>
        <w:t>thể</w:t>
      </w:r>
      <w:proofErr w:type="spellEnd"/>
      <w:r w:rsidRPr="003A073D">
        <w:rPr>
          <w:b/>
          <w:bCs/>
        </w:rPr>
        <w:t xml:space="preserve"> </w:t>
      </w:r>
      <w:proofErr w:type="spellStart"/>
      <w:r w:rsidRPr="003A073D">
        <w:rPr>
          <w:b/>
          <w:bCs/>
        </w:rPr>
        <w:t>tìm</w:t>
      </w:r>
      <w:proofErr w:type="spellEnd"/>
      <w:r w:rsidRPr="003A073D">
        <w:rPr>
          <w:b/>
          <w:bCs/>
        </w:rPr>
        <w:t xml:space="preserve"> </w:t>
      </w:r>
      <w:proofErr w:type="spellStart"/>
      <w:r w:rsidRPr="003A073D">
        <w:rPr>
          <w:b/>
          <w:bCs/>
        </w:rPr>
        <w:t>hiểu</w:t>
      </w:r>
      <w:proofErr w:type="spellEnd"/>
      <w:r w:rsidRPr="003A073D">
        <w:rPr>
          <w:b/>
          <w:bCs/>
        </w:rPr>
        <w:t xml:space="preserve"> </w:t>
      </w:r>
      <w:proofErr w:type="spellStart"/>
      <w:r w:rsidRPr="003A073D">
        <w:rPr>
          <w:b/>
          <w:bCs/>
        </w:rPr>
        <w:t>luận</w:t>
      </w:r>
      <w:proofErr w:type="spellEnd"/>
      <w:r w:rsidRPr="003A073D">
        <w:rPr>
          <w:b/>
          <w:bCs/>
        </w:rPr>
        <w:t xml:space="preserve"> </w:t>
      </w:r>
      <w:proofErr w:type="spellStart"/>
      <w:r w:rsidRPr="003A073D">
        <w:rPr>
          <w:b/>
          <w:bCs/>
        </w:rPr>
        <w:t>án</w:t>
      </w:r>
      <w:proofErr w:type="spellEnd"/>
      <w:r w:rsidRPr="003A073D">
        <w:rPr>
          <w:b/>
          <w:bCs/>
        </w:rPr>
        <w:t xml:space="preserve"> </w:t>
      </w:r>
      <w:proofErr w:type="spellStart"/>
      <w:r w:rsidRPr="003A073D">
        <w:rPr>
          <w:b/>
          <w:bCs/>
        </w:rPr>
        <w:t>tại</w:t>
      </w:r>
      <w:proofErr w:type="spellEnd"/>
      <w:r w:rsidRPr="003A073D">
        <w:rPr>
          <w:b/>
          <w:bCs/>
        </w:rPr>
        <w:t xml:space="preserve">: </w:t>
      </w:r>
      <w:proofErr w:type="spellStart"/>
      <w:r w:rsidRPr="003A073D">
        <w:rPr>
          <w:b/>
          <w:bCs/>
        </w:rPr>
        <w:t>Thư</w:t>
      </w:r>
      <w:proofErr w:type="spellEnd"/>
      <w:r w:rsidRPr="003A073D">
        <w:rPr>
          <w:b/>
          <w:bCs/>
        </w:rPr>
        <w:t xml:space="preserve"> </w:t>
      </w:r>
      <w:proofErr w:type="spellStart"/>
      <w:r w:rsidRPr="003A073D">
        <w:rPr>
          <w:b/>
          <w:bCs/>
        </w:rPr>
        <w:t>viện</w:t>
      </w:r>
      <w:proofErr w:type="spellEnd"/>
      <w:r w:rsidRPr="003A073D">
        <w:rPr>
          <w:b/>
          <w:bCs/>
        </w:rPr>
        <w:t xml:space="preserve"> </w:t>
      </w:r>
      <w:proofErr w:type="spellStart"/>
      <w:r w:rsidRPr="003A073D">
        <w:rPr>
          <w:b/>
          <w:bCs/>
        </w:rPr>
        <w:t>Quốc</w:t>
      </w:r>
      <w:proofErr w:type="spellEnd"/>
      <w:r w:rsidRPr="003A073D">
        <w:rPr>
          <w:b/>
          <w:bCs/>
        </w:rPr>
        <w:t xml:space="preserve"> </w:t>
      </w:r>
      <w:proofErr w:type="spellStart"/>
      <w:r w:rsidRPr="003A073D">
        <w:rPr>
          <w:b/>
          <w:bCs/>
        </w:rPr>
        <w:t>gia</w:t>
      </w:r>
      <w:proofErr w:type="spellEnd"/>
    </w:p>
    <w:p w14:paraId="0D569CB2" w14:textId="77777777" w:rsidR="008312C2" w:rsidRPr="003A073D" w:rsidRDefault="008312C2" w:rsidP="008312C2">
      <w:pPr>
        <w:spacing w:line="312" w:lineRule="auto"/>
        <w:rPr>
          <w:b/>
          <w:bCs/>
          <w:i/>
        </w:rPr>
      </w:pPr>
      <w:r w:rsidRPr="003A073D">
        <w:rPr>
          <w:b/>
          <w:bCs/>
        </w:rPr>
        <w:t xml:space="preserve">                                                            </w:t>
      </w:r>
      <w:proofErr w:type="spellStart"/>
      <w:r w:rsidRPr="003A073D">
        <w:rPr>
          <w:b/>
          <w:bCs/>
        </w:rPr>
        <w:t>Thư</w:t>
      </w:r>
      <w:proofErr w:type="spellEnd"/>
      <w:r w:rsidRPr="003A073D">
        <w:rPr>
          <w:b/>
          <w:bCs/>
        </w:rPr>
        <w:t xml:space="preserve"> </w:t>
      </w:r>
      <w:proofErr w:type="spellStart"/>
      <w:r w:rsidRPr="003A073D">
        <w:rPr>
          <w:b/>
          <w:bCs/>
        </w:rPr>
        <w:t>viện</w:t>
      </w:r>
      <w:proofErr w:type="spellEnd"/>
      <w:r w:rsidRPr="003A073D">
        <w:rPr>
          <w:b/>
          <w:bCs/>
        </w:rPr>
        <w:t xml:space="preserve"> </w:t>
      </w:r>
      <w:proofErr w:type="spellStart"/>
      <w:r w:rsidRPr="003A073D">
        <w:rPr>
          <w:b/>
          <w:bCs/>
        </w:rPr>
        <w:t>Trường</w:t>
      </w:r>
      <w:proofErr w:type="spellEnd"/>
      <w:r w:rsidRPr="003A073D">
        <w:rPr>
          <w:b/>
          <w:bCs/>
        </w:rPr>
        <w:t xml:space="preserve"> </w:t>
      </w:r>
      <w:proofErr w:type="spellStart"/>
      <w:r w:rsidRPr="003A073D">
        <w:rPr>
          <w:b/>
          <w:bCs/>
        </w:rPr>
        <w:t>Đại</w:t>
      </w:r>
      <w:proofErr w:type="spellEnd"/>
      <w:r w:rsidRPr="003A073D">
        <w:rPr>
          <w:b/>
          <w:bCs/>
        </w:rPr>
        <w:t xml:space="preserve"> </w:t>
      </w:r>
      <w:proofErr w:type="spellStart"/>
      <w:r w:rsidRPr="003A073D">
        <w:rPr>
          <w:b/>
          <w:bCs/>
        </w:rPr>
        <w:t>học</w:t>
      </w:r>
      <w:proofErr w:type="spellEnd"/>
      <w:r w:rsidRPr="003A073D">
        <w:rPr>
          <w:b/>
          <w:bCs/>
        </w:rPr>
        <w:t xml:space="preserve"> </w:t>
      </w:r>
      <w:proofErr w:type="spellStart"/>
      <w:r w:rsidRPr="003A073D">
        <w:rPr>
          <w:b/>
          <w:bCs/>
        </w:rPr>
        <w:t>Thương</w:t>
      </w:r>
      <w:proofErr w:type="spellEnd"/>
      <w:r w:rsidRPr="003A073D">
        <w:rPr>
          <w:b/>
          <w:bCs/>
        </w:rPr>
        <w:t xml:space="preserve"> </w:t>
      </w:r>
      <w:proofErr w:type="spellStart"/>
      <w:r w:rsidRPr="003A073D">
        <w:rPr>
          <w:b/>
          <w:bCs/>
        </w:rPr>
        <w:t>mại</w:t>
      </w:r>
      <w:proofErr w:type="spellEnd"/>
    </w:p>
    <w:p w14:paraId="4EC60A7E" w14:textId="77777777" w:rsidR="008312C2" w:rsidRPr="003A073D" w:rsidRDefault="008312C2" w:rsidP="008312C2">
      <w:pPr>
        <w:spacing w:line="312" w:lineRule="auto"/>
        <w:rPr>
          <w:b/>
          <w:bCs/>
        </w:rPr>
      </w:pPr>
    </w:p>
    <w:p w14:paraId="77B38BC2" w14:textId="77777777" w:rsidR="00C80D80" w:rsidRPr="00B36F0C" w:rsidRDefault="00C80D80" w:rsidP="00B36F0C">
      <w:pPr>
        <w:widowControl w:val="0"/>
        <w:spacing w:line="264" w:lineRule="auto"/>
        <w:jc w:val="center"/>
        <w:rPr>
          <w:spacing w:val="-6"/>
          <w:sz w:val="22"/>
          <w:szCs w:val="22"/>
          <w:lang w:val="vi-VN"/>
        </w:rPr>
      </w:pPr>
    </w:p>
    <w:p w14:paraId="3E0581F2" w14:textId="77777777" w:rsidR="00C80D80" w:rsidRPr="00B36F0C" w:rsidRDefault="00C80D80" w:rsidP="00B36F0C">
      <w:pPr>
        <w:widowControl w:val="0"/>
        <w:spacing w:line="264" w:lineRule="auto"/>
        <w:jc w:val="center"/>
        <w:rPr>
          <w:spacing w:val="-6"/>
          <w:sz w:val="22"/>
          <w:szCs w:val="22"/>
          <w:lang w:val="vi-VN"/>
        </w:rPr>
      </w:pPr>
    </w:p>
    <w:p w14:paraId="2FB87D92" w14:textId="77777777" w:rsidR="00C80D80" w:rsidRPr="00B36F0C" w:rsidRDefault="00C80D80" w:rsidP="00B36F0C">
      <w:pPr>
        <w:widowControl w:val="0"/>
        <w:spacing w:line="264" w:lineRule="auto"/>
        <w:jc w:val="center"/>
        <w:rPr>
          <w:spacing w:val="-6"/>
          <w:sz w:val="22"/>
          <w:szCs w:val="22"/>
        </w:rPr>
      </w:pPr>
    </w:p>
    <w:p w14:paraId="0DF87B80" w14:textId="506E9A5B" w:rsidR="00C80D80" w:rsidRPr="008312C2" w:rsidRDefault="00C80D80" w:rsidP="00B36F0C">
      <w:pPr>
        <w:widowControl w:val="0"/>
        <w:spacing w:line="264" w:lineRule="auto"/>
        <w:jc w:val="center"/>
        <w:rPr>
          <w:b/>
          <w:caps/>
          <w:spacing w:val="-6"/>
          <w:sz w:val="22"/>
          <w:szCs w:val="22"/>
          <w:lang w:val="vi-VN"/>
        </w:rPr>
        <w:sectPr w:rsidR="00C80D80" w:rsidRPr="008312C2" w:rsidSect="00B36F0C">
          <w:headerReference w:type="even" r:id="rId14"/>
          <w:headerReference w:type="default" r:id="rId15"/>
          <w:footerReference w:type="even" r:id="rId16"/>
          <w:footerReference w:type="default" r:id="rId17"/>
          <w:headerReference w:type="first" r:id="rId18"/>
          <w:footerReference w:type="first" r:id="rId19"/>
          <w:pgSz w:w="8392" w:h="11907" w:code="11"/>
          <w:pgMar w:top="1134" w:right="1134" w:bottom="1134" w:left="1134" w:header="720" w:footer="720" w:gutter="0"/>
          <w:pgBorders>
            <w:top w:val="thinThickMediumGap" w:sz="24" w:space="1" w:color="auto"/>
            <w:left w:val="thinThickMediumGap" w:sz="24" w:space="4" w:color="auto"/>
            <w:bottom w:val="thickThinMediumGap" w:sz="24" w:space="1" w:color="auto"/>
            <w:right w:val="thickThinMediumGap" w:sz="24" w:space="4" w:color="auto"/>
          </w:pgBorders>
          <w:pgNumType w:fmt="lowerRoman" w:start="1"/>
          <w:cols w:space="720"/>
          <w:docGrid w:linePitch="360"/>
        </w:sectPr>
      </w:pPr>
    </w:p>
    <w:p w14:paraId="7F2A70D7" w14:textId="77777777" w:rsidR="00454684" w:rsidRPr="00B36F0C" w:rsidRDefault="00454684" w:rsidP="00B36F0C">
      <w:pPr>
        <w:pStyle w:val="Heading1"/>
        <w:spacing w:line="264" w:lineRule="auto"/>
        <w:rPr>
          <w:sz w:val="22"/>
          <w:szCs w:val="22"/>
        </w:rPr>
      </w:pPr>
      <w:bookmarkStart w:id="4" w:name="_Toc184071234"/>
      <w:bookmarkStart w:id="5" w:name="_Toc191584578"/>
      <w:bookmarkStart w:id="6" w:name="_Toc192760304"/>
      <w:bookmarkStart w:id="7" w:name="_Toc192765276"/>
      <w:bookmarkStart w:id="8" w:name="_Toc193649648"/>
      <w:bookmarkStart w:id="9" w:name="_Toc197869754"/>
      <w:bookmarkStart w:id="10" w:name="_Toc198392063"/>
      <w:bookmarkStart w:id="11" w:name="_Toc198394854"/>
      <w:bookmarkStart w:id="12" w:name="_Toc198395020"/>
      <w:bookmarkStart w:id="13" w:name="_Toc198470501"/>
      <w:bookmarkStart w:id="14" w:name="_Toc198470640"/>
      <w:bookmarkStart w:id="15" w:name="_Toc198555057"/>
      <w:bookmarkStart w:id="16" w:name="_Toc209015713"/>
      <w:bookmarkStart w:id="17" w:name="_Toc216272727"/>
    </w:p>
    <w:p w14:paraId="10A68D62" w14:textId="6A0939FD" w:rsidR="00C80D80" w:rsidRPr="00B36F0C" w:rsidRDefault="00C80D80" w:rsidP="00B36F0C">
      <w:pPr>
        <w:pStyle w:val="Heading1"/>
        <w:spacing w:line="264" w:lineRule="auto"/>
        <w:rPr>
          <w:sz w:val="22"/>
          <w:szCs w:val="22"/>
        </w:rPr>
      </w:pPr>
      <w:bookmarkStart w:id="18" w:name="_Toc216273183"/>
      <w:proofErr w:type="spellStart"/>
      <w:r w:rsidRPr="00B36F0C">
        <w:rPr>
          <w:sz w:val="22"/>
          <w:szCs w:val="22"/>
        </w:rPr>
        <w:t>LỜI</w:t>
      </w:r>
      <w:proofErr w:type="spellEnd"/>
      <w:r w:rsidRPr="00B36F0C">
        <w:rPr>
          <w:sz w:val="22"/>
          <w:szCs w:val="22"/>
        </w:rPr>
        <w:t xml:space="preserve"> CAM </w:t>
      </w:r>
      <w:proofErr w:type="spellStart"/>
      <w:r w:rsidRPr="00B36F0C">
        <w:rPr>
          <w:sz w:val="22"/>
          <w:szCs w:val="22"/>
        </w:rPr>
        <w:t>ĐOAN</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roofErr w:type="spellEnd"/>
    </w:p>
    <w:p w14:paraId="608A9EB3" w14:textId="77777777" w:rsidR="00C80D80" w:rsidRPr="00B36F0C" w:rsidRDefault="00C80D80" w:rsidP="00B36F0C">
      <w:pPr>
        <w:pStyle w:val="Heading10"/>
        <w:widowControl w:val="0"/>
        <w:spacing w:line="264" w:lineRule="auto"/>
        <w:rPr>
          <w:bCs/>
          <w:spacing w:val="-6"/>
          <w:sz w:val="22"/>
          <w:szCs w:val="22"/>
          <w:lang w:val="vi-VN"/>
        </w:rPr>
      </w:pPr>
    </w:p>
    <w:p w14:paraId="40F71869" w14:textId="77777777" w:rsidR="00C80D80" w:rsidRPr="00B36F0C" w:rsidRDefault="00C80D80" w:rsidP="00B36F0C">
      <w:pPr>
        <w:pStyle w:val="Heading10"/>
        <w:widowControl w:val="0"/>
        <w:spacing w:line="264" w:lineRule="auto"/>
        <w:ind w:firstLine="720"/>
        <w:jc w:val="both"/>
        <w:rPr>
          <w:b w:val="0"/>
          <w:spacing w:val="-6"/>
          <w:sz w:val="22"/>
          <w:szCs w:val="22"/>
          <w:lang w:val="vi-VN"/>
        </w:rPr>
      </w:pPr>
      <w:bookmarkStart w:id="19" w:name="_Toc180511356"/>
      <w:r w:rsidRPr="00B36F0C">
        <w:rPr>
          <w:b w:val="0"/>
          <w:spacing w:val="-6"/>
          <w:sz w:val="22"/>
          <w:szCs w:val="22"/>
          <w:lang w:val="vi-VN"/>
        </w:rPr>
        <w:t>Tôi xin cam đoan luận án</w:t>
      </w:r>
      <w:r w:rsidRPr="00B36F0C">
        <w:rPr>
          <w:spacing w:val="-6"/>
          <w:sz w:val="22"/>
          <w:szCs w:val="22"/>
          <w:lang w:val="vi-VN"/>
        </w:rPr>
        <w:t xml:space="preserve"> </w:t>
      </w:r>
      <w:r w:rsidRPr="00B36F0C">
        <w:rPr>
          <w:bCs/>
          <w:spacing w:val="-6"/>
          <w:sz w:val="22"/>
          <w:szCs w:val="22"/>
          <w:lang w:val="vi-VN"/>
        </w:rPr>
        <w:t>"Quản trị bán lẻ điện tử tại các doanh nghiệp thương mại chuyên kinh doanh hàng điện máy trên địa bàn Hà Nội"</w:t>
      </w:r>
      <w:r w:rsidRPr="00B36F0C">
        <w:rPr>
          <w:b w:val="0"/>
          <w:spacing w:val="-6"/>
          <w:sz w:val="22"/>
          <w:szCs w:val="22"/>
          <w:lang w:val="vi-VN"/>
        </w:rPr>
        <w:t xml:space="preserve"> là công trình nghiên cứu do tôi thực hiện và hoàn toàn trung thực. Kết quả nghiên cứu nêu trong luận án chưa được </w:t>
      </w:r>
      <w:r w:rsidRPr="00B36F0C">
        <w:rPr>
          <w:b w:val="0"/>
          <w:spacing w:val="-6"/>
          <w:sz w:val="22"/>
          <w:szCs w:val="22"/>
          <w:lang w:val="vi-VN"/>
        </w:rPr>
        <w:br/>
        <w:t>công bố trong bất kỳ công trình nào khác.</w:t>
      </w:r>
      <w:bookmarkEnd w:id="19"/>
      <w:r w:rsidRPr="00B36F0C">
        <w:rPr>
          <w:b w:val="0"/>
          <w:spacing w:val="-6"/>
          <w:sz w:val="22"/>
          <w:szCs w:val="22"/>
          <w:lang w:val="vi-VN"/>
        </w:rPr>
        <w:t xml:space="preserve"> </w:t>
      </w:r>
    </w:p>
    <w:p w14:paraId="627056C0" w14:textId="77777777" w:rsidR="00C80D80" w:rsidRPr="00B36F0C" w:rsidRDefault="00C80D80" w:rsidP="00B36F0C">
      <w:pPr>
        <w:pStyle w:val="Heading10"/>
        <w:widowControl w:val="0"/>
        <w:spacing w:line="264" w:lineRule="auto"/>
        <w:ind w:firstLine="720"/>
        <w:rPr>
          <w:b w:val="0"/>
          <w:spacing w:val="-6"/>
          <w:sz w:val="22"/>
          <w:szCs w:val="22"/>
          <w:lang w:val="vi-VN"/>
        </w:rPr>
      </w:pPr>
    </w:p>
    <w:p w14:paraId="0ABCDF17" w14:textId="77777777" w:rsidR="00C80D80" w:rsidRPr="00B36F0C" w:rsidRDefault="00C80D80" w:rsidP="00B36F0C">
      <w:pPr>
        <w:pStyle w:val="Heading10"/>
        <w:widowControl w:val="0"/>
        <w:spacing w:line="264" w:lineRule="auto"/>
        <w:ind w:left="2160"/>
        <w:rPr>
          <w:b w:val="0"/>
          <w:i/>
          <w:spacing w:val="-6"/>
          <w:sz w:val="22"/>
          <w:szCs w:val="22"/>
          <w:lang w:val="vi-VN"/>
        </w:rPr>
      </w:pPr>
      <w:r w:rsidRPr="00B36F0C">
        <w:rPr>
          <w:b w:val="0"/>
          <w:i/>
          <w:spacing w:val="-6"/>
          <w:sz w:val="22"/>
          <w:szCs w:val="22"/>
          <w:lang w:val="vi-VN"/>
        </w:rPr>
        <w:t>Hà Nội, tháng 12 năm 2025</w:t>
      </w:r>
    </w:p>
    <w:p w14:paraId="0AC738F2" w14:textId="77777777" w:rsidR="00C80D80" w:rsidRPr="00B36F0C" w:rsidRDefault="00C80D80" w:rsidP="00B36F0C">
      <w:pPr>
        <w:pStyle w:val="Heading10"/>
        <w:widowControl w:val="0"/>
        <w:spacing w:line="264" w:lineRule="auto"/>
        <w:ind w:left="2160"/>
        <w:rPr>
          <w:b w:val="0"/>
          <w:spacing w:val="-6"/>
          <w:sz w:val="22"/>
          <w:szCs w:val="22"/>
          <w:lang w:val="vi-VN"/>
        </w:rPr>
      </w:pPr>
      <w:r w:rsidRPr="00B36F0C">
        <w:rPr>
          <w:b w:val="0"/>
          <w:spacing w:val="-6"/>
          <w:sz w:val="22"/>
          <w:szCs w:val="22"/>
          <w:lang w:val="vi-VN"/>
        </w:rPr>
        <w:t xml:space="preserve">Nghiên cứu sinh </w:t>
      </w:r>
    </w:p>
    <w:p w14:paraId="17E04940" w14:textId="77777777" w:rsidR="00C80D80" w:rsidRPr="00B36F0C" w:rsidRDefault="00C80D80" w:rsidP="00B36F0C">
      <w:pPr>
        <w:pStyle w:val="Heading10"/>
        <w:widowControl w:val="0"/>
        <w:spacing w:line="264" w:lineRule="auto"/>
        <w:ind w:left="2160"/>
        <w:rPr>
          <w:b w:val="0"/>
          <w:spacing w:val="-6"/>
          <w:sz w:val="22"/>
          <w:szCs w:val="22"/>
          <w:lang w:val="vi-VN"/>
        </w:rPr>
      </w:pPr>
    </w:p>
    <w:p w14:paraId="1266CB9C" w14:textId="77777777" w:rsidR="00C80D80" w:rsidRPr="00B36F0C" w:rsidRDefault="00C80D80" w:rsidP="00B36F0C">
      <w:pPr>
        <w:pStyle w:val="Heading10"/>
        <w:widowControl w:val="0"/>
        <w:spacing w:line="264" w:lineRule="auto"/>
        <w:ind w:left="2160"/>
        <w:jc w:val="left"/>
        <w:rPr>
          <w:b w:val="0"/>
          <w:spacing w:val="-6"/>
          <w:sz w:val="22"/>
          <w:szCs w:val="22"/>
          <w:lang w:val="vi-VN"/>
        </w:rPr>
      </w:pPr>
    </w:p>
    <w:p w14:paraId="0C9DCB5C" w14:textId="77777777" w:rsidR="00C80D80" w:rsidRPr="00B36F0C" w:rsidRDefault="00C80D80" w:rsidP="00B36F0C">
      <w:pPr>
        <w:pStyle w:val="Heading10"/>
        <w:widowControl w:val="0"/>
        <w:spacing w:line="264" w:lineRule="auto"/>
        <w:ind w:left="2160"/>
        <w:jc w:val="left"/>
        <w:rPr>
          <w:b w:val="0"/>
          <w:spacing w:val="-6"/>
          <w:sz w:val="22"/>
          <w:szCs w:val="22"/>
          <w:lang w:val="vi-VN"/>
        </w:rPr>
      </w:pPr>
    </w:p>
    <w:p w14:paraId="1C8F37EE" w14:textId="77777777" w:rsidR="00C80D80" w:rsidRPr="00B36F0C" w:rsidRDefault="00C80D80" w:rsidP="00B36F0C">
      <w:pPr>
        <w:pStyle w:val="Heading10"/>
        <w:widowControl w:val="0"/>
        <w:spacing w:line="264" w:lineRule="auto"/>
        <w:ind w:left="2160"/>
        <w:rPr>
          <w:b w:val="0"/>
          <w:spacing w:val="-6"/>
          <w:sz w:val="22"/>
          <w:szCs w:val="22"/>
          <w:lang w:val="vi-VN"/>
        </w:rPr>
      </w:pPr>
    </w:p>
    <w:p w14:paraId="3D615F15" w14:textId="77777777" w:rsidR="00C80D80" w:rsidRPr="00B36F0C" w:rsidRDefault="00C80D80" w:rsidP="00B36F0C">
      <w:pPr>
        <w:pStyle w:val="Heading10"/>
        <w:widowControl w:val="0"/>
        <w:spacing w:line="264" w:lineRule="auto"/>
        <w:ind w:left="2160"/>
        <w:rPr>
          <w:bCs/>
          <w:spacing w:val="-6"/>
          <w:sz w:val="22"/>
          <w:szCs w:val="22"/>
          <w:lang w:val="vi-VN"/>
        </w:rPr>
      </w:pPr>
      <w:bookmarkStart w:id="20" w:name="_Toc180511358"/>
      <w:r w:rsidRPr="00B36F0C">
        <w:rPr>
          <w:bCs/>
          <w:spacing w:val="-6"/>
          <w:sz w:val="22"/>
          <w:szCs w:val="22"/>
          <w:lang w:val="vi-VN"/>
        </w:rPr>
        <w:t>Nguyễn Phan Anh</w:t>
      </w:r>
      <w:bookmarkEnd w:id="20"/>
    </w:p>
    <w:p w14:paraId="5B897641" w14:textId="77777777" w:rsidR="00C80D80" w:rsidRPr="00B36F0C" w:rsidRDefault="00C80D80" w:rsidP="00B36F0C">
      <w:pPr>
        <w:widowControl w:val="0"/>
        <w:spacing w:line="264" w:lineRule="auto"/>
        <w:rPr>
          <w:spacing w:val="-6"/>
          <w:sz w:val="22"/>
          <w:szCs w:val="22"/>
          <w:lang w:val="vi-VN"/>
        </w:rPr>
      </w:pPr>
    </w:p>
    <w:p w14:paraId="1A37EB02" w14:textId="77777777" w:rsidR="00454684" w:rsidRPr="00B36F0C" w:rsidRDefault="00C80D80" w:rsidP="00B36F0C">
      <w:pPr>
        <w:pStyle w:val="Heading1"/>
        <w:spacing w:line="264" w:lineRule="auto"/>
        <w:rPr>
          <w:sz w:val="22"/>
          <w:szCs w:val="22"/>
          <w:lang w:val="vi-VN"/>
        </w:rPr>
      </w:pPr>
      <w:bookmarkStart w:id="21" w:name="_Toc184071235"/>
      <w:bookmarkStart w:id="22" w:name="_Toc191584579"/>
      <w:bookmarkStart w:id="23" w:name="_Toc192760305"/>
      <w:r w:rsidRPr="00B36F0C">
        <w:rPr>
          <w:sz w:val="22"/>
          <w:szCs w:val="22"/>
          <w:lang w:val="vi-VN"/>
        </w:rPr>
        <w:br w:type="page"/>
      </w:r>
      <w:bookmarkStart w:id="24" w:name="_Toc192765277"/>
      <w:bookmarkStart w:id="25" w:name="_Toc193649649"/>
      <w:bookmarkStart w:id="26" w:name="_Toc197869755"/>
      <w:bookmarkStart w:id="27" w:name="_Toc198392064"/>
      <w:bookmarkStart w:id="28" w:name="_Toc198394855"/>
      <w:bookmarkStart w:id="29" w:name="_Toc198395021"/>
      <w:bookmarkStart w:id="30" w:name="_Toc198470502"/>
      <w:bookmarkStart w:id="31" w:name="_Toc198470641"/>
      <w:bookmarkStart w:id="32" w:name="_Toc198555058"/>
      <w:bookmarkStart w:id="33" w:name="_Toc209015714"/>
      <w:bookmarkStart w:id="34" w:name="_Toc216272728"/>
    </w:p>
    <w:p w14:paraId="2FC35CD0" w14:textId="1BE240EE" w:rsidR="00C80D80" w:rsidRPr="00B36F0C" w:rsidRDefault="00C80D80" w:rsidP="00B36F0C">
      <w:pPr>
        <w:pStyle w:val="Heading1"/>
        <w:spacing w:line="264" w:lineRule="auto"/>
        <w:rPr>
          <w:sz w:val="22"/>
          <w:szCs w:val="22"/>
        </w:rPr>
      </w:pPr>
      <w:bookmarkStart w:id="35" w:name="_Toc192760306"/>
      <w:bookmarkStart w:id="36" w:name="_Toc192765278"/>
      <w:bookmarkStart w:id="37" w:name="_Toc193649650"/>
      <w:bookmarkStart w:id="38" w:name="_Toc197869756"/>
      <w:bookmarkStart w:id="39" w:name="_Toc198392065"/>
      <w:bookmarkStart w:id="40" w:name="_Toc198394856"/>
      <w:bookmarkStart w:id="41" w:name="_Toc198395022"/>
      <w:bookmarkStart w:id="42" w:name="_Toc198470503"/>
      <w:bookmarkStart w:id="43" w:name="_Toc198470642"/>
      <w:bookmarkStart w:id="44" w:name="_Toc198555059"/>
      <w:bookmarkStart w:id="45" w:name="_Toc209015715"/>
      <w:bookmarkStart w:id="46" w:name="_Toc216272729"/>
      <w:bookmarkStart w:id="47" w:name="_Toc216273185"/>
      <w:bookmarkEnd w:id="21"/>
      <w:bookmarkEnd w:id="22"/>
      <w:bookmarkEnd w:id="23"/>
      <w:bookmarkEnd w:id="24"/>
      <w:bookmarkEnd w:id="25"/>
      <w:bookmarkEnd w:id="26"/>
      <w:bookmarkEnd w:id="27"/>
      <w:bookmarkEnd w:id="28"/>
      <w:bookmarkEnd w:id="29"/>
      <w:bookmarkEnd w:id="30"/>
      <w:bookmarkEnd w:id="31"/>
      <w:bookmarkEnd w:id="32"/>
      <w:bookmarkEnd w:id="33"/>
      <w:bookmarkEnd w:id="34"/>
      <w:proofErr w:type="spellStart"/>
      <w:r w:rsidRPr="00B36F0C">
        <w:rPr>
          <w:sz w:val="22"/>
          <w:szCs w:val="22"/>
        </w:rPr>
        <w:lastRenderedPageBreak/>
        <w:t>MỤC</w:t>
      </w:r>
      <w:proofErr w:type="spellEnd"/>
      <w:r w:rsidRPr="00B36F0C">
        <w:rPr>
          <w:sz w:val="22"/>
          <w:szCs w:val="22"/>
        </w:rPr>
        <w:t xml:space="preserve"> </w:t>
      </w:r>
      <w:proofErr w:type="spellStart"/>
      <w:r w:rsidRPr="00B36F0C">
        <w:rPr>
          <w:sz w:val="22"/>
          <w:szCs w:val="22"/>
        </w:rPr>
        <w:t>LỤC</w:t>
      </w:r>
      <w:bookmarkStart w:id="48" w:name="_Toc184071237"/>
      <w:bookmarkStart w:id="49" w:name="_Toc190532305"/>
      <w:bookmarkEnd w:id="35"/>
      <w:bookmarkEnd w:id="36"/>
      <w:bookmarkEnd w:id="37"/>
      <w:bookmarkEnd w:id="38"/>
      <w:bookmarkEnd w:id="39"/>
      <w:bookmarkEnd w:id="40"/>
      <w:bookmarkEnd w:id="41"/>
      <w:bookmarkEnd w:id="42"/>
      <w:bookmarkEnd w:id="43"/>
      <w:bookmarkEnd w:id="44"/>
      <w:bookmarkEnd w:id="45"/>
      <w:bookmarkEnd w:id="46"/>
      <w:bookmarkEnd w:id="47"/>
      <w:proofErr w:type="spellEnd"/>
    </w:p>
    <w:p w14:paraId="35AB91C3" w14:textId="5D3B2AD0" w:rsidR="0065642C" w:rsidRPr="00B36F0C" w:rsidRDefault="0065642C" w:rsidP="00A3026C">
      <w:pPr>
        <w:pStyle w:val="TOC1"/>
        <w:tabs>
          <w:tab w:val="clear" w:pos="8778"/>
          <w:tab w:val="right" w:leader="dot" w:pos="6124"/>
        </w:tabs>
        <w:spacing w:line="264" w:lineRule="auto"/>
        <w:rPr>
          <w:rFonts w:asciiTheme="minorHAnsi" w:eastAsiaTheme="minorEastAsia" w:hAnsiTheme="minorHAnsi" w:cstheme="minorBidi"/>
          <w:b w:val="0"/>
          <w:bCs w:val="0"/>
          <w:iCs w:val="0"/>
          <w:sz w:val="22"/>
          <w:szCs w:val="22"/>
          <w:lang w:val="vi-VN" w:eastAsia="vi-VN"/>
        </w:rPr>
      </w:pPr>
      <w:r w:rsidRPr="00B36F0C">
        <w:rPr>
          <w:sz w:val="22"/>
          <w:szCs w:val="22"/>
        </w:rPr>
        <w:fldChar w:fldCharType="begin"/>
      </w:r>
      <w:r w:rsidRPr="00B36F0C">
        <w:rPr>
          <w:sz w:val="22"/>
          <w:szCs w:val="22"/>
        </w:rPr>
        <w:instrText xml:space="preserve"> TOC \o "3-3" \h \z \t "Heading 1,1,Heading 2,2" </w:instrText>
      </w:r>
      <w:r w:rsidRPr="00B36F0C">
        <w:rPr>
          <w:sz w:val="22"/>
          <w:szCs w:val="22"/>
        </w:rPr>
        <w:fldChar w:fldCharType="separate"/>
      </w:r>
    </w:p>
    <w:p w14:paraId="34534E17" w14:textId="6DE7F959" w:rsidR="0065642C" w:rsidRPr="00472590" w:rsidRDefault="00000000" w:rsidP="00A3026C">
      <w:pPr>
        <w:pStyle w:val="TOC1"/>
        <w:tabs>
          <w:tab w:val="clear" w:pos="8778"/>
          <w:tab w:val="right" w:leader="dot" w:pos="6124"/>
        </w:tabs>
        <w:spacing w:line="264" w:lineRule="auto"/>
        <w:rPr>
          <w:rFonts w:asciiTheme="minorHAnsi" w:eastAsiaTheme="minorEastAsia" w:hAnsiTheme="minorHAnsi" w:cstheme="minorBidi"/>
          <w:b w:val="0"/>
          <w:bCs w:val="0"/>
          <w:iCs w:val="0"/>
          <w:sz w:val="22"/>
          <w:szCs w:val="22"/>
          <w:lang w:val="vi-VN" w:eastAsia="vi-VN"/>
        </w:rPr>
      </w:pPr>
      <w:hyperlink w:anchor="_Toc216273183" w:history="1">
        <w:r w:rsidR="0065642C" w:rsidRPr="00B36F0C">
          <w:rPr>
            <w:rStyle w:val="Hyperlink"/>
            <w:sz w:val="22"/>
            <w:szCs w:val="22"/>
          </w:rPr>
          <w:t>LỜI CAM ĐOAN</w:t>
        </w:r>
        <w:r w:rsidR="0065642C" w:rsidRPr="00B36F0C">
          <w:rPr>
            <w:webHidden/>
            <w:sz w:val="22"/>
            <w:szCs w:val="22"/>
          </w:rPr>
          <w:tab/>
        </w:r>
        <w:r w:rsidR="0065642C" w:rsidRPr="00B36F0C">
          <w:rPr>
            <w:webHidden/>
            <w:sz w:val="22"/>
            <w:szCs w:val="22"/>
          </w:rPr>
          <w:fldChar w:fldCharType="begin"/>
        </w:r>
        <w:r w:rsidR="0065642C" w:rsidRPr="00B36F0C">
          <w:rPr>
            <w:webHidden/>
            <w:sz w:val="22"/>
            <w:szCs w:val="22"/>
          </w:rPr>
          <w:instrText xml:space="preserve"> PAGEREF _Toc216273183 \h </w:instrText>
        </w:r>
        <w:r w:rsidR="0065642C" w:rsidRPr="00B36F0C">
          <w:rPr>
            <w:webHidden/>
            <w:sz w:val="22"/>
            <w:szCs w:val="22"/>
          </w:rPr>
        </w:r>
        <w:r w:rsidR="0065642C" w:rsidRPr="00B36F0C">
          <w:rPr>
            <w:webHidden/>
            <w:sz w:val="22"/>
            <w:szCs w:val="22"/>
          </w:rPr>
          <w:fldChar w:fldCharType="separate"/>
        </w:r>
        <w:r w:rsidR="00017DCD">
          <w:rPr>
            <w:webHidden/>
            <w:sz w:val="22"/>
            <w:szCs w:val="22"/>
          </w:rPr>
          <w:t>i</w:t>
        </w:r>
        <w:r w:rsidR="0065642C" w:rsidRPr="00B36F0C">
          <w:rPr>
            <w:webHidden/>
            <w:sz w:val="22"/>
            <w:szCs w:val="22"/>
          </w:rPr>
          <w:fldChar w:fldCharType="end"/>
        </w:r>
      </w:hyperlink>
    </w:p>
    <w:p w14:paraId="7AE7A7BC" w14:textId="77777777" w:rsidR="0065642C" w:rsidRPr="00B36F0C" w:rsidRDefault="00000000" w:rsidP="00A3026C">
      <w:pPr>
        <w:pStyle w:val="TOC1"/>
        <w:tabs>
          <w:tab w:val="clear" w:pos="8778"/>
          <w:tab w:val="right" w:leader="dot" w:pos="6124"/>
        </w:tabs>
        <w:spacing w:line="264" w:lineRule="auto"/>
        <w:rPr>
          <w:rFonts w:asciiTheme="minorHAnsi" w:eastAsiaTheme="minorEastAsia" w:hAnsiTheme="minorHAnsi" w:cstheme="minorBidi"/>
          <w:b w:val="0"/>
          <w:bCs w:val="0"/>
          <w:iCs w:val="0"/>
          <w:sz w:val="22"/>
          <w:szCs w:val="22"/>
          <w:lang w:val="vi-VN" w:eastAsia="vi-VN"/>
        </w:rPr>
      </w:pPr>
      <w:hyperlink w:anchor="_Toc216273185" w:history="1">
        <w:r w:rsidR="0065642C" w:rsidRPr="00B36F0C">
          <w:rPr>
            <w:rStyle w:val="Hyperlink"/>
            <w:sz w:val="22"/>
            <w:szCs w:val="22"/>
          </w:rPr>
          <w:t>MỤC LỤC</w:t>
        </w:r>
        <w:r w:rsidR="0065642C" w:rsidRPr="00B36F0C">
          <w:rPr>
            <w:webHidden/>
            <w:sz w:val="22"/>
            <w:szCs w:val="22"/>
          </w:rPr>
          <w:tab/>
        </w:r>
        <w:r w:rsidR="0065642C" w:rsidRPr="00B36F0C">
          <w:rPr>
            <w:webHidden/>
            <w:sz w:val="22"/>
            <w:szCs w:val="22"/>
          </w:rPr>
          <w:fldChar w:fldCharType="begin"/>
        </w:r>
        <w:r w:rsidR="0065642C" w:rsidRPr="00B36F0C">
          <w:rPr>
            <w:webHidden/>
            <w:sz w:val="22"/>
            <w:szCs w:val="22"/>
          </w:rPr>
          <w:instrText xml:space="preserve"> PAGEREF _Toc216273185 \h </w:instrText>
        </w:r>
        <w:r w:rsidR="0065642C" w:rsidRPr="00B36F0C">
          <w:rPr>
            <w:webHidden/>
            <w:sz w:val="22"/>
            <w:szCs w:val="22"/>
          </w:rPr>
        </w:r>
        <w:r w:rsidR="0065642C" w:rsidRPr="00B36F0C">
          <w:rPr>
            <w:webHidden/>
            <w:sz w:val="22"/>
            <w:szCs w:val="22"/>
          </w:rPr>
          <w:fldChar w:fldCharType="separate"/>
        </w:r>
        <w:r w:rsidR="00017DCD">
          <w:rPr>
            <w:webHidden/>
            <w:sz w:val="22"/>
            <w:szCs w:val="22"/>
          </w:rPr>
          <w:t>iii</w:t>
        </w:r>
        <w:r w:rsidR="0065642C" w:rsidRPr="00B36F0C">
          <w:rPr>
            <w:webHidden/>
            <w:sz w:val="22"/>
            <w:szCs w:val="22"/>
          </w:rPr>
          <w:fldChar w:fldCharType="end"/>
        </w:r>
      </w:hyperlink>
    </w:p>
    <w:p w14:paraId="241AE045" w14:textId="77777777" w:rsidR="0065642C" w:rsidRPr="00B36F0C" w:rsidRDefault="00000000" w:rsidP="00A3026C">
      <w:pPr>
        <w:pStyle w:val="TOC1"/>
        <w:tabs>
          <w:tab w:val="clear" w:pos="8778"/>
          <w:tab w:val="right" w:leader="dot" w:pos="6124"/>
        </w:tabs>
        <w:spacing w:line="264" w:lineRule="auto"/>
        <w:rPr>
          <w:rFonts w:asciiTheme="minorHAnsi" w:eastAsiaTheme="minorEastAsia" w:hAnsiTheme="minorHAnsi" w:cstheme="minorBidi"/>
          <w:b w:val="0"/>
          <w:bCs w:val="0"/>
          <w:iCs w:val="0"/>
          <w:sz w:val="22"/>
          <w:szCs w:val="22"/>
          <w:lang w:val="vi-VN" w:eastAsia="vi-VN"/>
        </w:rPr>
      </w:pPr>
      <w:hyperlink w:anchor="_Toc216273186" w:history="1">
        <w:r w:rsidR="0065642C" w:rsidRPr="00B36F0C">
          <w:rPr>
            <w:rStyle w:val="Hyperlink"/>
            <w:sz w:val="22"/>
            <w:szCs w:val="22"/>
          </w:rPr>
          <w:t>DANH MỤC TỪ VIẾT TẮT</w:t>
        </w:r>
        <w:r w:rsidR="0065642C" w:rsidRPr="00B36F0C">
          <w:rPr>
            <w:webHidden/>
            <w:sz w:val="22"/>
            <w:szCs w:val="22"/>
          </w:rPr>
          <w:tab/>
        </w:r>
        <w:r w:rsidR="0065642C" w:rsidRPr="00B36F0C">
          <w:rPr>
            <w:webHidden/>
            <w:sz w:val="22"/>
            <w:szCs w:val="22"/>
          </w:rPr>
          <w:fldChar w:fldCharType="begin"/>
        </w:r>
        <w:r w:rsidR="0065642C" w:rsidRPr="00B36F0C">
          <w:rPr>
            <w:webHidden/>
            <w:sz w:val="22"/>
            <w:szCs w:val="22"/>
          </w:rPr>
          <w:instrText xml:space="preserve"> PAGEREF _Toc216273186 \h </w:instrText>
        </w:r>
        <w:r w:rsidR="0065642C" w:rsidRPr="00B36F0C">
          <w:rPr>
            <w:webHidden/>
            <w:sz w:val="22"/>
            <w:szCs w:val="22"/>
          </w:rPr>
        </w:r>
        <w:r w:rsidR="0065642C" w:rsidRPr="00B36F0C">
          <w:rPr>
            <w:webHidden/>
            <w:sz w:val="22"/>
            <w:szCs w:val="22"/>
          </w:rPr>
          <w:fldChar w:fldCharType="separate"/>
        </w:r>
        <w:r w:rsidR="00017DCD">
          <w:rPr>
            <w:webHidden/>
            <w:sz w:val="22"/>
            <w:szCs w:val="22"/>
          </w:rPr>
          <w:t>vii</w:t>
        </w:r>
        <w:r w:rsidR="0065642C" w:rsidRPr="00B36F0C">
          <w:rPr>
            <w:webHidden/>
            <w:sz w:val="22"/>
            <w:szCs w:val="22"/>
          </w:rPr>
          <w:fldChar w:fldCharType="end"/>
        </w:r>
      </w:hyperlink>
    </w:p>
    <w:p w14:paraId="2EAFA595" w14:textId="77777777" w:rsidR="0065642C" w:rsidRPr="00B36F0C" w:rsidRDefault="00000000" w:rsidP="00A3026C">
      <w:pPr>
        <w:pStyle w:val="TOC1"/>
        <w:tabs>
          <w:tab w:val="clear" w:pos="8778"/>
          <w:tab w:val="right" w:leader="dot" w:pos="6124"/>
        </w:tabs>
        <w:spacing w:line="264" w:lineRule="auto"/>
        <w:rPr>
          <w:rFonts w:asciiTheme="minorHAnsi" w:eastAsiaTheme="minorEastAsia" w:hAnsiTheme="minorHAnsi" w:cstheme="minorBidi"/>
          <w:b w:val="0"/>
          <w:bCs w:val="0"/>
          <w:iCs w:val="0"/>
          <w:sz w:val="22"/>
          <w:szCs w:val="22"/>
          <w:lang w:val="vi-VN" w:eastAsia="vi-VN"/>
        </w:rPr>
      </w:pPr>
      <w:hyperlink w:anchor="_Toc216273188" w:history="1">
        <w:r w:rsidR="0065642C" w:rsidRPr="00B36F0C">
          <w:rPr>
            <w:rStyle w:val="Hyperlink"/>
            <w:sz w:val="22"/>
            <w:szCs w:val="22"/>
          </w:rPr>
          <w:t>PHẦN MỞ ĐẦU</w:t>
        </w:r>
        <w:r w:rsidR="0065642C" w:rsidRPr="00B36F0C">
          <w:rPr>
            <w:webHidden/>
            <w:sz w:val="22"/>
            <w:szCs w:val="22"/>
          </w:rPr>
          <w:tab/>
        </w:r>
        <w:r w:rsidR="0065642C" w:rsidRPr="00B36F0C">
          <w:rPr>
            <w:webHidden/>
            <w:sz w:val="22"/>
            <w:szCs w:val="22"/>
          </w:rPr>
          <w:fldChar w:fldCharType="begin"/>
        </w:r>
        <w:r w:rsidR="0065642C" w:rsidRPr="00B36F0C">
          <w:rPr>
            <w:webHidden/>
            <w:sz w:val="22"/>
            <w:szCs w:val="22"/>
          </w:rPr>
          <w:instrText xml:space="preserve"> PAGEREF _Toc216273188 \h </w:instrText>
        </w:r>
        <w:r w:rsidR="0065642C" w:rsidRPr="00B36F0C">
          <w:rPr>
            <w:webHidden/>
            <w:sz w:val="22"/>
            <w:szCs w:val="22"/>
          </w:rPr>
        </w:r>
        <w:r w:rsidR="0065642C" w:rsidRPr="00B36F0C">
          <w:rPr>
            <w:webHidden/>
            <w:sz w:val="22"/>
            <w:szCs w:val="22"/>
          </w:rPr>
          <w:fldChar w:fldCharType="separate"/>
        </w:r>
        <w:r w:rsidR="00017DCD">
          <w:rPr>
            <w:webHidden/>
            <w:sz w:val="22"/>
            <w:szCs w:val="22"/>
          </w:rPr>
          <w:t>1</w:t>
        </w:r>
        <w:r w:rsidR="0065642C" w:rsidRPr="00B36F0C">
          <w:rPr>
            <w:webHidden/>
            <w:sz w:val="22"/>
            <w:szCs w:val="22"/>
          </w:rPr>
          <w:fldChar w:fldCharType="end"/>
        </w:r>
      </w:hyperlink>
    </w:p>
    <w:p w14:paraId="237018D3" w14:textId="77777777" w:rsidR="0065642C" w:rsidRPr="00B36F0C" w:rsidRDefault="00000000" w:rsidP="00A3026C">
      <w:pPr>
        <w:pStyle w:val="TOC2"/>
        <w:tabs>
          <w:tab w:val="right" w:leader="dot" w:pos="6124"/>
        </w:tabs>
        <w:spacing w:line="264" w:lineRule="auto"/>
        <w:ind w:left="0"/>
        <w:rPr>
          <w:rFonts w:asciiTheme="minorHAnsi" w:eastAsiaTheme="minorEastAsia" w:hAnsiTheme="minorHAnsi" w:cstheme="minorBidi"/>
          <w:bCs w:val="0"/>
          <w:noProof/>
          <w:sz w:val="22"/>
          <w:lang w:val="vi-VN" w:eastAsia="vi-VN"/>
        </w:rPr>
      </w:pPr>
      <w:hyperlink w:anchor="_Toc216273189" w:history="1">
        <w:r w:rsidR="0065642C" w:rsidRPr="00B36F0C">
          <w:rPr>
            <w:rStyle w:val="Hyperlink"/>
            <w:noProof/>
            <w:sz w:val="22"/>
            <w:lang w:val="vi-VN"/>
          </w:rPr>
          <w:t>1.</w:t>
        </w:r>
        <w:r w:rsidR="0065642C" w:rsidRPr="00B36F0C">
          <w:rPr>
            <w:rStyle w:val="Hyperlink"/>
            <w:noProof/>
            <w:sz w:val="22"/>
          </w:rPr>
          <w:t xml:space="preserve"> Tính cấp thiết của đề tài nghiên cứu</w:t>
        </w:r>
        <w:r w:rsidR="0065642C" w:rsidRPr="00B36F0C">
          <w:rPr>
            <w:noProof/>
            <w:webHidden/>
            <w:sz w:val="22"/>
          </w:rPr>
          <w:tab/>
        </w:r>
        <w:r w:rsidR="0065642C" w:rsidRPr="00B36F0C">
          <w:rPr>
            <w:noProof/>
            <w:webHidden/>
            <w:sz w:val="22"/>
          </w:rPr>
          <w:fldChar w:fldCharType="begin"/>
        </w:r>
        <w:r w:rsidR="0065642C" w:rsidRPr="00B36F0C">
          <w:rPr>
            <w:noProof/>
            <w:webHidden/>
            <w:sz w:val="22"/>
          </w:rPr>
          <w:instrText xml:space="preserve"> PAGEREF _Toc216273189 \h </w:instrText>
        </w:r>
        <w:r w:rsidR="0065642C" w:rsidRPr="00B36F0C">
          <w:rPr>
            <w:noProof/>
            <w:webHidden/>
            <w:sz w:val="22"/>
          </w:rPr>
        </w:r>
        <w:r w:rsidR="0065642C" w:rsidRPr="00B36F0C">
          <w:rPr>
            <w:noProof/>
            <w:webHidden/>
            <w:sz w:val="22"/>
          </w:rPr>
          <w:fldChar w:fldCharType="separate"/>
        </w:r>
        <w:r w:rsidR="00017DCD">
          <w:rPr>
            <w:noProof/>
            <w:webHidden/>
            <w:sz w:val="22"/>
          </w:rPr>
          <w:t>1</w:t>
        </w:r>
        <w:r w:rsidR="0065642C" w:rsidRPr="00B36F0C">
          <w:rPr>
            <w:noProof/>
            <w:webHidden/>
            <w:sz w:val="22"/>
          </w:rPr>
          <w:fldChar w:fldCharType="end"/>
        </w:r>
      </w:hyperlink>
    </w:p>
    <w:p w14:paraId="1E752C5F" w14:textId="77777777" w:rsidR="0065642C" w:rsidRPr="00B36F0C" w:rsidRDefault="00000000" w:rsidP="00A3026C">
      <w:pPr>
        <w:pStyle w:val="TOC2"/>
        <w:tabs>
          <w:tab w:val="right" w:leader="dot" w:pos="6124"/>
        </w:tabs>
        <w:spacing w:line="264" w:lineRule="auto"/>
        <w:ind w:left="0"/>
        <w:rPr>
          <w:rFonts w:asciiTheme="minorHAnsi" w:eastAsiaTheme="minorEastAsia" w:hAnsiTheme="minorHAnsi" w:cstheme="minorBidi"/>
          <w:bCs w:val="0"/>
          <w:noProof/>
          <w:sz w:val="22"/>
          <w:lang w:val="vi-VN" w:eastAsia="vi-VN"/>
        </w:rPr>
      </w:pPr>
      <w:hyperlink w:anchor="_Toc216273190" w:history="1">
        <w:r w:rsidR="0065642C" w:rsidRPr="00B36F0C">
          <w:rPr>
            <w:rStyle w:val="Hyperlink"/>
            <w:noProof/>
            <w:sz w:val="22"/>
          </w:rPr>
          <w:t>2. Tổng quan tình hình nghiên cứu</w:t>
        </w:r>
        <w:r w:rsidR="0065642C" w:rsidRPr="00B36F0C">
          <w:rPr>
            <w:noProof/>
            <w:webHidden/>
            <w:sz w:val="22"/>
          </w:rPr>
          <w:tab/>
        </w:r>
        <w:r w:rsidR="0065642C" w:rsidRPr="00B36F0C">
          <w:rPr>
            <w:noProof/>
            <w:webHidden/>
            <w:sz w:val="22"/>
          </w:rPr>
          <w:fldChar w:fldCharType="begin"/>
        </w:r>
        <w:r w:rsidR="0065642C" w:rsidRPr="00B36F0C">
          <w:rPr>
            <w:noProof/>
            <w:webHidden/>
            <w:sz w:val="22"/>
          </w:rPr>
          <w:instrText xml:space="preserve"> PAGEREF _Toc216273190 \h </w:instrText>
        </w:r>
        <w:r w:rsidR="0065642C" w:rsidRPr="00B36F0C">
          <w:rPr>
            <w:noProof/>
            <w:webHidden/>
            <w:sz w:val="22"/>
          </w:rPr>
        </w:r>
        <w:r w:rsidR="0065642C" w:rsidRPr="00B36F0C">
          <w:rPr>
            <w:noProof/>
            <w:webHidden/>
            <w:sz w:val="22"/>
          </w:rPr>
          <w:fldChar w:fldCharType="separate"/>
        </w:r>
        <w:r w:rsidR="00017DCD">
          <w:rPr>
            <w:noProof/>
            <w:webHidden/>
            <w:sz w:val="22"/>
          </w:rPr>
          <w:t>1</w:t>
        </w:r>
        <w:r w:rsidR="0065642C" w:rsidRPr="00B36F0C">
          <w:rPr>
            <w:noProof/>
            <w:webHidden/>
            <w:sz w:val="22"/>
          </w:rPr>
          <w:fldChar w:fldCharType="end"/>
        </w:r>
      </w:hyperlink>
    </w:p>
    <w:p w14:paraId="10340A90" w14:textId="77777777" w:rsidR="0065642C" w:rsidRPr="00B36F0C" w:rsidRDefault="00000000" w:rsidP="00A3026C">
      <w:pPr>
        <w:pStyle w:val="TOC3"/>
        <w:tabs>
          <w:tab w:val="right" w:leader="dot" w:pos="6124"/>
        </w:tabs>
        <w:spacing w:line="264" w:lineRule="auto"/>
        <w:ind w:left="0"/>
        <w:rPr>
          <w:rFonts w:asciiTheme="minorHAnsi" w:eastAsiaTheme="minorEastAsia" w:hAnsiTheme="minorHAnsi" w:cstheme="minorBidi"/>
          <w:i w:val="0"/>
          <w:noProof/>
          <w:sz w:val="22"/>
          <w:szCs w:val="22"/>
          <w:lang w:val="vi-VN" w:eastAsia="vi-VN"/>
        </w:rPr>
      </w:pPr>
      <w:hyperlink w:anchor="_Toc216273191" w:history="1">
        <w:r w:rsidR="0065642C" w:rsidRPr="00B36F0C">
          <w:rPr>
            <w:rStyle w:val="Hyperlink"/>
            <w:noProof/>
            <w:sz w:val="22"/>
            <w:szCs w:val="22"/>
          </w:rPr>
          <w:t>2.1 Các công trình nghiên cứu liên quan đến quản trị bán lẻ và quản trị bán lẻ điện tử</w:t>
        </w:r>
        <w:r w:rsidR="0065642C" w:rsidRPr="00B36F0C">
          <w:rPr>
            <w:noProof/>
            <w:webHidden/>
            <w:sz w:val="22"/>
            <w:szCs w:val="22"/>
          </w:rPr>
          <w:tab/>
        </w:r>
        <w:r w:rsidR="0065642C" w:rsidRPr="00B36F0C">
          <w:rPr>
            <w:noProof/>
            <w:webHidden/>
            <w:sz w:val="22"/>
            <w:szCs w:val="22"/>
          </w:rPr>
          <w:fldChar w:fldCharType="begin"/>
        </w:r>
        <w:r w:rsidR="0065642C" w:rsidRPr="00B36F0C">
          <w:rPr>
            <w:noProof/>
            <w:webHidden/>
            <w:sz w:val="22"/>
            <w:szCs w:val="22"/>
          </w:rPr>
          <w:instrText xml:space="preserve"> PAGEREF _Toc216273191 \h </w:instrText>
        </w:r>
        <w:r w:rsidR="0065642C" w:rsidRPr="00B36F0C">
          <w:rPr>
            <w:noProof/>
            <w:webHidden/>
            <w:sz w:val="22"/>
            <w:szCs w:val="22"/>
          </w:rPr>
        </w:r>
        <w:r w:rsidR="0065642C" w:rsidRPr="00B36F0C">
          <w:rPr>
            <w:noProof/>
            <w:webHidden/>
            <w:sz w:val="22"/>
            <w:szCs w:val="22"/>
          </w:rPr>
          <w:fldChar w:fldCharType="separate"/>
        </w:r>
        <w:r w:rsidR="00017DCD">
          <w:rPr>
            <w:noProof/>
            <w:webHidden/>
            <w:sz w:val="22"/>
            <w:szCs w:val="22"/>
          </w:rPr>
          <w:t>1</w:t>
        </w:r>
        <w:r w:rsidR="0065642C" w:rsidRPr="00B36F0C">
          <w:rPr>
            <w:noProof/>
            <w:webHidden/>
            <w:sz w:val="22"/>
            <w:szCs w:val="22"/>
          </w:rPr>
          <w:fldChar w:fldCharType="end"/>
        </w:r>
      </w:hyperlink>
    </w:p>
    <w:p w14:paraId="3785E5D1" w14:textId="77777777" w:rsidR="0065642C" w:rsidRPr="00B36F0C" w:rsidRDefault="00000000" w:rsidP="00A3026C">
      <w:pPr>
        <w:pStyle w:val="TOC3"/>
        <w:tabs>
          <w:tab w:val="right" w:leader="dot" w:pos="6124"/>
        </w:tabs>
        <w:spacing w:line="264" w:lineRule="auto"/>
        <w:ind w:left="0"/>
        <w:rPr>
          <w:rFonts w:asciiTheme="minorHAnsi" w:eastAsiaTheme="minorEastAsia" w:hAnsiTheme="minorHAnsi" w:cstheme="minorBidi"/>
          <w:i w:val="0"/>
          <w:noProof/>
          <w:sz w:val="22"/>
          <w:szCs w:val="22"/>
          <w:lang w:val="vi-VN" w:eastAsia="vi-VN"/>
        </w:rPr>
      </w:pPr>
      <w:hyperlink w:anchor="_Toc216273192" w:history="1">
        <w:r w:rsidR="0065642C" w:rsidRPr="00B36F0C">
          <w:rPr>
            <w:rStyle w:val="Hyperlink"/>
            <w:noProof/>
            <w:sz w:val="22"/>
            <w:szCs w:val="22"/>
            <w:lang w:val="vi-VN"/>
          </w:rPr>
          <w:t>2.2. Các công trình nghiên cứu liên quan đến bán lẻ hàng điện máy</w:t>
        </w:r>
        <w:r w:rsidR="0065642C" w:rsidRPr="00B36F0C">
          <w:rPr>
            <w:noProof/>
            <w:webHidden/>
            <w:sz w:val="22"/>
            <w:szCs w:val="22"/>
          </w:rPr>
          <w:tab/>
        </w:r>
        <w:r w:rsidR="0065642C" w:rsidRPr="00B36F0C">
          <w:rPr>
            <w:noProof/>
            <w:webHidden/>
            <w:sz w:val="22"/>
            <w:szCs w:val="22"/>
          </w:rPr>
          <w:fldChar w:fldCharType="begin"/>
        </w:r>
        <w:r w:rsidR="0065642C" w:rsidRPr="00B36F0C">
          <w:rPr>
            <w:noProof/>
            <w:webHidden/>
            <w:sz w:val="22"/>
            <w:szCs w:val="22"/>
          </w:rPr>
          <w:instrText xml:space="preserve"> PAGEREF _Toc216273192 \h </w:instrText>
        </w:r>
        <w:r w:rsidR="0065642C" w:rsidRPr="00B36F0C">
          <w:rPr>
            <w:noProof/>
            <w:webHidden/>
            <w:sz w:val="22"/>
            <w:szCs w:val="22"/>
          </w:rPr>
        </w:r>
        <w:r w:rsidR="0065642C" w:rsidRPr="00B36F0C">
          <w:rPr>
            <w:noProof/>
            <w:webHidden/>
            <w:sz w:val="22"/>
            <w:szCs w:val="22"/>
          </w:rPr>
          <w:fldChar w:fldCharType="separate"/>
        </w:r>
        <w:r w:rsidR="00017DCD">
          <w:rPr>
            <w:noProof/>
            <w:webHidden/>
            <w:sz w:val="22"/>
            <w:szCs w:val="22"/>
          </w:rPr>
          <w:t>2</w:t>
        </w:r>
        <w:r w:rsidR="0065642C" w:rsidRPr="00B36F0C">
          <w:rPr>
            <w:noProof/>
            <w:webHidden/>
            <w:sz w:val="22"/>
            <w:szCs w:val="22"/>
          </w:rPr>
          <w:fldChar w:fldCharType="end"/>
        </w:r>
      </w:hyperlink>
    </w:p>
    <w:p w14:paraId="26CE62E9" w14:textId="77777777" w:rsidR="0065642C" w:rsidRPr="00B36F0C" w:rsidRDefault="00000000" w:rsidP="00A3026C">
      <w:pPr>
        <w:pStyle w:val="TOC3"/>
        <w:tabs>
          <w:tab w:val="right" w:leader="dot" w:pos="6124"/>
        </w:tabs>
        <w:spacing w:line="264" w:lineRule="auto"/>
        <w:ind w:left="0"/>
        <w:rPr>
          <w:rFonts w:asciiTheme="minorHAnsi" w:eastAsiaTheme="minorEastAsia" w:hAnsiTheme="minorHAnsi" w:cstheme="minorBidi"/>
          <w:i w:val="0"/>
          <w:noProof/>
          <w:sz w:val="22"/>
          <w:szCs w:val="22"/>
          <w:lang w:val="vi-VN" w:eastAsia="vi-VN"/>
        </w:rPr>
      </w:pPr>
      <w:hyperlink w:anchor="_Toc216273193" w:history="1">
        <w:r w:rsidR="0065642C" w:rsidRPr="00B36F0C">
          <w:rPr>
            <w:rStyle w:val="Hyperlink"/>
            <w:noProof/>
            <w:sz w:val="22"/>
            <w:szCs w:val="22"/>
          </w:rPr>
          <w:t>2.3. Các công trình nghiên cứu về các yếu tố ảnh hưởng đến quản trị bán lẻ điện tử</w:t>
        </w:r>
        <w:r w:rsidR="0065642C" w:rsidRPr="00B36F0C">
          <w:rPr>
            <w:noProof/>
            <w:webHidden/>
            <w:sz w:val="22"/>
            <w:szCs w:val="22"/>
          </w:rPr>
          <w:tab/>
        </w:r>
        <w:r w:rsidR="0065642C" w:rsidRPr="00B36F0C">
          <w:rPr>
            <w:noProof/>
            <w:webHidden/>
            <w:sz w:val="22"/>
            <w:szCs w:val="22"/>
          </w:rPr>
          <w:fldChar w:fldCharType="begin"/>
        </w:r>
        <w:r w:rsidR="0065642C" w:rsidRPr="00B36F0C">
          <w:rPr>
            <w:noProof/>
            <w:webHidden/>
            <w:sz w:val="22"/>
            <w:szCs w:val="22"/>
          </w:rPr>
          <w:instrText xml:space="preserve"> PAGEREF _Toc216273193 \h </w:instrText>
        </w:r>
        <w:r w:rsidR="0065642C" w:rsidRPr="00B36F0C">
          <w:rPr>
            <w:noProof/>
            <w:webHidden/>
            <w:sz w:val="22"/>
            <w:szCs w:val="22"/>
          </w:rPr>
        </w:r>
        <w:r w:rsidR="0065642C" w:rsidRPr="00B36F0C">
          <w:rPr>
            <w:noProof/>
            <w:webHidden/>
            <w:sz w:val="22"/>
            <w:szCs w:val="22"/>
          </w:rPr>
          <w:fldChar w:fldCharType="separate"/>
        </w:r>
        <w:r w:rsidR="00017DCD">
          <w:rPr>
            <w:noProof/>
            <w:webHidden/>
            <w:sz w:val="22"/>
            <w:szCs w:val="22"/>
          </w:rPr>
          <w:t>2</w:t>
        </w:r>
        <w:r w:rsidR="0065642C" w:rsidRPr="00B36F0C">
          <w:rPr>
            <w:noProof/>
            <w:webHidden/>
            <w:sz w:val="22"/>
            <w:szCs w:val="22"/>
          </w:rPr>
          <w:fldChar w:fldCharType="end"/>
        </w:r>
      </w:hyperlink>
    </w:p>
    <w:p w14:paraId="56B55245" w14:textId="77777777" w:rsidR="0065642C" w:rsidRPr="00B36F0C" w:rsidRDefault="00000000" w:rsidP="00A3026C">
      <w:pPr>
        <w:pStyle w:val="TOC2"/>
        <w:tabs>
          <w:tab w:val="right" w:leader="dot" w:pos="6124"/>
        </w:tabs>
        <w:spacing w:line="264" w:lineRule="auto"/>
        <w:ind w:left="0"/>
        <w:rPr>
          <w:rFonts w:asciiTheme="minorHAnsi" w:eastAsiaTheme="minorEastAsia" w:hAnsiTheme="minorHAnsi" w:cstheme="minorBidi"/>
          <w:bCs w:val="0"/>
          <w:noProof/>
          <w:sz w:val="22"/>
          <w:lang w:val="vi-VN" w:eastAsia="vi-VN"/>
        </w:rPr>
      </w:pPr>
      <w:hyperlink w:anchor="_Toc216273194" w:history="1">
        <w:r w:rsidR="0065642C" w:rsidRPr="00B36F0C">
          <w:rPr>
            <w:rStyle w:val="Hyperlink"/>
            <w:noProof/>
            <w:sz w:val="22"/>
          </w:rPr>
          <w:t>3. Khoảng trống nghiên cứu &amp; Câu hỏi nghiên cứu</w:t>
        </w:r>
        <w:r w:rsidR="0065642C" w:rsidRPr="00B36F0C">
          <w:rPr>
            <w:noProof/>
            <w:webHidden/>
            <w:sz w:val="22"/>
          </w:rPr>
          <w:tab/>
        </w:r>
        <w:r w:rsidR="0065642C" w:rsidRPr="00B36F0C">
          <w:rPr>
            <w:noProof/>
            <w:webHidden/>
            <w:sz w:val="22"/>
          </w:rPr>
          <w:fldChar w:fldCharType="begin"/>
        </w:r>
        <w:r w:rsidR="0065642C" w:rsidRPr="00B36F0C">
          <w:rPr>
            <w:noProof/>
            <w:webHidden/>
            <w:sz w:val="22"/>
          </w:rPr>
          <w:instrText xml:space="preserve"> PAGEREF _Toc216273194 \h </w:instrText>
        </w:r>
        <w:r w:rsidR="0065642C" w:rsidRPr="00B36F0C">
          <w:rPr>
            <w:noProof/>
            <w:webHidden/>
            <w:sz w:val="22"/>
          </w:rPr>
        </w:r>
        <w:r w:rsidR="0065642C" w:rsidRPr="00B36F0C">
          <w:rPr>
            <w:noProof/>
            <w:webHidden/>
            <w:sz w:val="22"/>
          </w:rPr>
          <w:fldChar w:fldCharType="separate"/>
        </w:r>
        <w:r w:rsidR="00017DCD">
          <w:rPr>
            <w:noProof/>
            <w:webHidden/>
            <w:sz w:val="22"/>
          </w:rPr>
          <w:t>3</w:t>
        </w:r>
        <w:r w:rsidR="0065642C" w:rsidRPr="00B36F0C">
          <w:rPr>
            <w:noProof/>
            <w:webHidden/>
            <w:sz w:val="22"/>
          </w:rPr>
          <w:fldChar w:fldCharType="end"/>
        </w:r>
      </w:hyperlink>
    </w:p>
    <w:p w14:paraId="052201CE" w14:textId="77777777" w:rsidR="0065642C" w:rsidRPr="00B36F0C" w:rsidRDefault="00000000" w:rsidP="00A3026C">
      <w:pPr>
        <w:pStyle w:val="TOC2"/>
        <w:tabs>
          <w:tab w:val="right" w:leader="dot" w:pos="6124"/>
        </w:tabs>
        <w:spacing w:line="264" w:lineRule="auto"/>
        <w:ind w:left="0"/>
        <w:rPr>
          <w:rFonts w:asciiTheme="minorHAnsi" w:eastAsiaTheme="minorEastAsia" w:hAnsiTheme="minorHAnsi" w:cstheme="minorBidi"/>
          <w:bCs w:val="0"/>
          <w:noProof/>
          <w:sz w:val="22"/>
          <w:lang w:val="vi-VN" w:eastAsia="vi-VN"/>
        </w:rPr>
      </w:pPr>
      <w:hyperlink w:anchor="_Toc216273195" w:history="1">
        <w:r w:rsidR="0065642C" w:rsidRPr="00B36F0C">
          <w:rPr>
            <w:rStyle w:val="Hyperlink"/>
            <w:rFonts w:ascii="Times New Roman" w:hAnsi="Times New Roman" w:cs="Times New Roman"/>
            <w:i/>
            <w:iCs/>
            <w:noProof/>
            <w:sz w:val="22"/>
            <w:lang w:val="vi-VN"/>
          </w:rPr>
          <w:t>3.1. Khoảng trống nghiên cứu</w:t>
        </w:r>
        <w:r w:rsidR="0065642C" w:rsidRPr="00B36F0C">
          <w:rPr>
            <w:noProof/>
            <w:webHidden/>
            <w:sz w:val="22"/>
          </w:rPr>
          <w:tab/>
        </w:r>
        <w:r w:rsidR="0065642C" w:rsidRPr="00B36F0C">
          <w:rPr>
            <w:noProof/>
            <w:webHidden/>
            <w:sz w:val="22"/>
          </w:rPr>
          <w:fldChar w:fldCharType="begin"/>
        </w:r>
        <w:r w:rsidR="0065642C" w:rsidRPr="00B36F0C">
          <w:rPr>
            <w:noProof/>
            <w:webHidden/>
            <w:sz w:val="22"/>
          </w:rPr>
          <w:instrText xml:space="preserve"> PAGEREF _Toc216273195 \h </w:instrText>
        </w:r>
        <w:r w:rsidR="0065642C" w:rsidRPr="00B36F0C">
          <w:rPr>
            <w:noProof/>
            <w:webHidden/>
            <w:sz w:val="22"/>
          </w:rPr>
        </w:r>
        <w:r w:rsidR="0065642C" w:rsidRPr="00B36F0C">
          <w:rPr>
            <w:noProof/>
            <w:webHidden/>
            <w:sz w:val="22"/>
          </w:rPr>
          <w:fldChar w:fldCharType="separate"/>
        </w:r>
        <w:r w:rsidR="00017DCD">
          <w:rPr>
            <w:noProof/>
            <w:webHidden/>
            <w:sz w:val="22"/>
          </w:rPr>
          <w:t>3</w:t>
        </w:r>
        <w:r w:rsidR="0065642C" w:rsidRPr="00B36F0C">
          <w:rPr>
            <w:noProof/>
            <w:webHidden/>
            <w:sz w:val="22"/>
          </w:rPr>
          <w:fldChar w:fldCharType="end"/>
        </w:r>
      </w:hyperlink>
    </w:p>
    <w:p w14:paraId="04ABDC0F" w14:textId="77777777" w:rsidR="0065642C" w:rsidRPr="00B36F0C" w:rsidRDefault="00000000" w:rsidP="00A3026C">
      <w:pPr>
        <w:pStyle w:val="TOC2"/>
        <w:tabs>
          <w:tab w:val="right" w:leader="dot" w:pos="6124"/>
        </w:tabs>
        <w:spacing w:line="264" w:lineRule="auto"/>
        <w:ind w:left="0"/>
        <w:rPr>
          <w:rFonts w:asciiTheme="minorHAnsi" w:eastAsiaTheme="minorEastAsia" w:hAnsiTheme="minorHAnsi" w:cstheme="minorBidi"/>
          <w:bCs w:val="0"/>
          <w:noProof/>
          <w:sz w:val="22"/>
          <w:lang w:val="vi-VN" w:eastAsia="vi-VN"/>
        </w:rPr>
      </w:pPr>
      <w:hyperlink w:anchor="_Toc216273196" w:history="1">
        <w:r w:rsidR="0065642C" w:rsidRPr="00B36F0C">
          <w:rPr>
            <w:rStyle w:val="Hyperlink"/>
            <w:rFonts w:ascii="Times New Roman" w:hAnsi="Times New Roman" w:cs="Times New Roman"/>
            <w:i/>
            <w:iCs/>
            <w:noProof/>
            <w:sz w:val="22"/>
            <w:lang w:val="vi-VN"/>
          </w:rPr>
          <w:t>3.2. Câu hỏi nghiên cứu</w:t>
        </w:r>
        <w:r w:rsidR="0065642C" w:rsidRPr="00B36F0C">
          <w:rPr>
            <w:noProof/>
            <w:webHidden/>
            <w:sz w:val="22"/>
          </w:rPr>
          <w:tab/>
        </w:r>
        <w:r w:rsidR="0065642C" w:rsidRPr="00B36F0C">
          <w:rPr>
            <w:noProof/>
            <w:webHidden/>
            <w:sz w:val="22"/>
          </w:rPr>
          <w:fldChar w:fldCharType="begin"/>
        </w:r>
        <w:r w:rsidR="0065642C" w:rsidRPr="00B36F0C">
          <w:rPr>
            <w:noProof/>
            <w:webHidden/>
            <w:sz w:val="22"/>
          </w:rPr>
          <w:instrText xml:space="preserve"> PAGEREF _Toc216273196 \h </w:instrText>
        </w:r>
        <w:r w:rsidR="0065642C" w:rsidRPr="00B36F0C">
          <w:rPr>
            <w:noProof/>
            <w:webHidden/>
            <w:sz w:val="22"/>
          </w:rPr>
        </w:r>
        <w:r w:rsidR="0065642C" w:rsidRPr="00B36F0C">
          <w:rPr>
            <w:noProof/>
            <w:webHidden/>
            <w:sz w:val="22"/>
          </w:rPr>
          <w:fldChar w:fldCharType="separate"/>
        </w:r>
        <w:r w:rsidR="00017DCD">
          <w:rPr>
            <w:noProof/>
            <w:webHidden/>
            <w:sz w:val="22"/>
          </w:rPr>
          <w:t>3</w:t>
        </w:r>
        <w:r w:rsidR="0065642C" w:rsidRPr="00B36F0C">
          <w:rPr>
            <w:noProof/>
            <w:webHidden/>
            <w:sz w:val="22"/>
          </w:rPr>
          <w:fldChar w:fldCharType="end"/>
        </w:r>
      </w:hyperlink>
    </w:p>
    <w:p w14:paraId="5025E2F8" w14:textId="77777777" w:rsidR="0065642C" w:rsidRPr="00B36F0C" w:rsidRDefault="00000000" w:rsidP="00A3026C">
      <w:pPr>
        <w:pStyle w:val="TOC2"/>
        <w:tabs>
          <w:tab w:val="right" w:leader="dot" w:pos="6124"/>
        </w:tabs>
        <w:spacing w:line="264" w:lineRule="auto"/>
        <w:ind w:left="0"/>
        <w:rPr>
          <w:rFonts w:asciiTheme="minorHAnsi" w:eastAsiaTheme="minorEastAsia" w:hAnsiTheme="minorHAnsi" w:cstheme="minorBidi"/>
          <w:bCs w:val="0"/>
          <w:noProof/>
          <w:sz w:val="22"/>
          <w:lang w:val="vi-VN" w:eastAsia="vi-VN"/>
        </w:rPr>
      </w:pPr>
      <w:hyperlink w:anchor="_Toc216273197" w:history="1">
        <w:r w:rsidR="0065642C" w:rsidRPr="00B36F0C">
          <w:rPr>
            <w:rStyle w:val="Hyperlink"/>
            <w:rFonts w:ascii="Times New Roman" w:hAnsi="Times New Roman" w:cs="Times New Roman"/>
            <w:noProof/>
            <w:sz w:val="22"/>
            <w:lang w:val="vi-VN"/>
          </w:rPr>
          <w:t>4. Mục tiêu và nhiệm vụ nghiên cứu của đề tài luận án</w:t>
        </w:r>
        <w:r w:rsidR="0065642C" w:rsidRPr="00B36F0C">
          <w:rPr>
            <w:noProof/>
            <w:webHidden/>
            <w:sz w:val="22"/>
          </w:rPr>
          <w:tab/>
        </w:r>
        <w:r w:rsidR="0065642C" w:rsidRPr="00B36F0C">
          <w:rPr>
            <w:noProof/>
            <w:webHidden/>
            <w:sz w:val="22"/>
          </w:rPr>
          <w:fldChar w:fldCharType="begin"/>
        </w:r>
        <w:r w:rsidR="0065642C" w:rsidRPr="00B36F0C">
          <w:rPr>
            <w:noProof/>
            <w:webHidden/>
            <w:sz w:val="22"/>
          </w:rPr>
          <w:instrText xml:space="preserve"> PAGEREF _Toc216273197 \h </w:instrText>
        </w:r>
        <w:r w:rsidR="0065642C" w:rsidRPr="00B36F0C">
          <w:rPr>
            <w:noProof/>
            <w:webHidden/>
            <w:sz w:val="22"/>
          </w:rPr>
        </w:r>
        <w:r w:rsidR="0065642C" w:rsidRPr="00B36F0C">
          <w:rPr>
            <w:noProof/>
            <w:webHidden/>
            <w:sz w:val="22"/>
          </w:rPr>
          <w:fldChar w:fldCharType="separate"/>
        </w:r>
        <w:r w:rsidR="00017DCD">
          <w:rPr>
            <w:noProof/>
            <w:webHidden/>
            <w:sz w:val="22"/>
          </w:rPr>
          <w:t>4</w:t>
        </w:r>
        <w:r w:rsidR="0065642C" w:rsidRPr="00B36F0C">
          <w:rPr>
            <w:noProof/>
            <w:webHidden/>
            <w:sz w:val="22"/>
          </w:rPr>
          <w:fldChar w:fldCharType="end"/>
        </w:r>
      </w:hyperlink>
    </w:p>
    <w:p w14:paraId="588134C9" w14:textId="77777777" w:rsidR="0065642C" w:rsidRPr="00B36F0C" w:rsidRDefault="00000000" w:rsidP="00A3026C">
      <w:pPr>
        <w:pStyle w:val="TOC3"/>
        <w:tabs>
          <w:tab w:val="right" w:leader="dot" w:pos="6124"/>
        </w:tabs>
        <w:spacing w:line="264" w:lineRule="auto"/>
        <w:ind w:left="0"/>
        <w:rPr>
          <w:rFonts w:asciiTheme="minorHAnsi" w:eastAsiaTheme="minorEastAsia" w:hAnsiTheme="minorHAnsi" w:cstheme="minorBidi"/>
          <w:i w:val="0"/>
          <w:noProof/>
          <w:sz w:val="22"/>
          <w:szCs w:val="22"/>
          <w:lang w:val="vi-VN" w:eastAsia="vi-VN"/>
        </w:rPr>
      </w:pPr>
      <w:hyperlink w:anchor="_Toc216273198" w:history="1">
        <w:r w:rsidR="0065642C" w:rsidRPr="00B36F0C">
          <w:rPr>
            <w:rStyle w:val="Hyperlink"/>
            <w:rFonts w:cs="Times New Roman"/>
            <w:noProof/>
            <w:sz w:val="22"/>
            <w:szCs w:val="22"/>
            <w:lang w:val="vi-VN"/>
          </w:rPr>
          <w:t>4.1. Mục tiêu nghiên cứu của đề tài luận án</w:t>
        </w:r>
        <w:r w:rsidR="0065642C" w:rsidRPr="00B36F0C">
          <w:rPr>
            <w:noProof/>
            <w:webHidden/>
            <w:sz w:val="22"/>
            <w:szCs w:val="22"/>
          </w:rPr>
          <w:tab/>
        </w:r>
        <w:r w:rsidR="0065642C" w:rsidRPr="00B36F0C">
          <w:rPr>
            <w:noProof/>
            <w:webHidden/>
            <w:sz w:val="22"/>
            <w:szCs w:val="22"/>
          </w:rPr>
          <w:fldChar w:fldCharType="begin"/>
        </w:r>
        <w:r w:rsidR="0065642C" w:rsidRPr="00B36F0C">
          <w:rPr>
            <w:noProof/>
            <w:webHidden/>
            <w:sz w:val="22"/>
            <w:szCs w:val="22"/>
          </w:rPr>
          <w:instrText xml:space="preserve"> PAGEREF _Toc216273198 \h </w:instrText>
        </w:r>
        <w:r w:rsidR="0065642C" w:rsidRPr="00B36F0C">
          <w:rPr>
            <w:noProof/>
            <w:webHidden/>
            <w:sz w:val="22"/>
            <w:szCs w:val="22"/>
          </w:rPr>
        </w:r>
        <w:r w:rsidR="0065642C" w:rsidRPr="00B36F0C">
          <w:rPr>
            <w:noProof/>
            <w:webHidden/>
            <w:sz w:val="22"/>
            <w:szCs w:val="22"/>
          </w:rPr>
          <w:fldChar w:fldCharType="separate"/>
        </w:r>
        <w:r w:rsidR="00017DCD">
          <w:rPr>
            <w:noProof/>
            <w:webHidden/>
            <w:sz w:val="22"/>
            <w:szCs w:val="22"/>
          </w:rPr>
          <w:t>4</w:t>
        </w:r>
        <w:r w:rsidR="0065642C" w:rsidRPr="00B36F0C">
          <w:rPr>
            <w:noProof/>
            <w:webHidden/>
            <w:sz w:val="22"/>
            <w:szCs w:val="22"/>
          </w:rPr>
          <w:fldChar w:fldCharType="end"/>
        </w:r>
      </w:hyperlink>
    </w:p>
    <w:p w14:paraId="6FD2E40D" w14:textId="77777777" w:rsidR="0065642C" w:rsidRPr="00B36F0C" w:rsidRDefault="00000000" w:rsidP="00A3026C">
      <w:pPr>
        <w:pStyle w:val="TOC3"/>
        <w:tabs>
          <w:tab w:val="right" w:leader="dot" w:pos="6124"/>
        </w:tabs>
        <w:spacing w:line="264" w:lineRule="auto"/>
        <w:ind w:left="0"/>
        <w:rPr>
          <w:rFonts w:asciiTheme="minorHAnsi" w:eastAsiaTheme="minorEastAsia" w:hAnsiTheme="minorHAnsi" w:cstheme="minorBidi"/>
          <w:i w:val="0"/>
          <w:noProof/>
          <w:sz w:val="22"/>
          <w:szCs w:val="22"/>
          <w:lang w:val="vi-VN" w:eastAsia="vi-VN"/>
        </w:rPr>
      </w:pPr>
      <w:hyperlink w:anchor="_Toc216273199" w:history="1">
        <w:r w:rsidR="0065642C" w:rsidRPr="00B36F0C">
          <w:rPr>
            <w:rStyle w:val="Hyperlink"/>
            <w:rFonts w:cs="Times New Roman"/>
            <w:noProof/>
            <w:sz w:val="22"/>
            <w:szCs w:val="22"/>
            <w:lang w:val="vi-VN"/>
          </w:rPr>
          <w:t>4.2. Nhiệm vụ nghiên cứu của đề tài luận án</w:t>
        </w:r>
        <w:r w:rsidR="0065642C" w:rsidRPr="00B36F0C">
          <w:rPr>
            <w:noProof/>
            <w:webHidden/>
            <w:sz w:val="22"/>
            <w:szCs w:val="22"/>
          </w:rPr>
          <w:tab/>
        </w:r>
        <w:r w:rsidR="0065642C" w:rsidRPr="00B36F0C">
          <w:rPr>
            <w:noProof/>
            <w:webHidden/>
            <w:sz w:val="22"/>
            <w:szCs w:val="22"/>
          </w:rPr>
          <w:fldChar w:fldCharType="begin"/>
        </w:r>
        <w:r w:rsidR="0065642C" w:rsidRPr="00B36F0C">
          <w:rPr>
            <w:noProof/>
            <w:webHidden/>
            <w:sz w:val="22"/>
            <w:szCs w:val="22"/>
          </w:rPr>
          <w:instrText xml:space="preserve"> PAGEREF _Toc216273199 \h </w:instrText>
        </w:r>
        <w:r w:rsidR="0065642C" w:rsidRPr="00B36F0C">
          <w:rPr>
            <w:noProof/>
            <w:webHidden/>
            <w:sz w:val="22"/>
            <w:szCs w:val="22"/>
          </w:rPr>
        </w:r>
        <w:r w:rsidR="0065642C" w:rsidRPr="00B36F0C">
          <w:rPr>
            <w:noProof/>
            <w:webHidden/>
            <w:sz w:val="22"/>
            <w:szCs w:val="22"/>
          </w:rPr>
          <w:fldChar w:fldCharType="separate"/>
        </w:r>
        <w:r w:rsidR="00017DCD">
          <w:rPr>
            <w:noProof/>
            <w:webHidden/>
            <w:sz w:val="22"/>
            <w:szCs w:val="22"/>
          </w:rPr>
          <w:t>4</w:t>
        </w:r>
        <w:r w:rsidR="0065642C" w:rsidRPr="00B36F0C">
          <w:rPr>
            <w:noProof/>
            <w:webHidden/>
            <w:sz w:val="22"/>
            <w:szCs w:val="22"/>
          </w:rPr>
          <w:fldChar w:fldCharType="end"/>
        </w:r>
      </w:hyperlink>
    </w:p>
    <w:p w14:paraId="3DFE1743" w14:textId="77777777" w:rsidR="0065642C" w:rsidRPr="00B36F0C" w:rsidRDefault="00000000" w:rsidP="00A3026C">
      <w:pPr>
        <w:pStyle w:val="TOC2"/>
        <w:tabs>
          <w:tab w:val="right" w:leader="dot" w:pos="6124"/>
        </w:tabs>
        <w:spacing w:line="264" w:lineRule="auto"/>
        <w:ind w:left="0"/>
        <w:rPr>
          <w:rFonts w:asciiTheme="minorHAnsi" w:eastAsiaTheme="minorEastAsia" w:hAnsiTheme="minorHAnsi" w:cstheme="minorBidi"/>
          <w:bCs w:val="0"/>
          <w:noProof/>
          <w:sz w:val="22"/>
          <w:lang w:val="vi-VN" w:eastAsia="vi-VN"/>
        </w:rPr>
      </w:pPr>
      <w:hyperlink w:anchor="_Toc216273201" w:history="1">
        <w:r w:rsidR="0065642C" w:rsidRPr="00B36F0C">
          <w:rPr>
            <w:rStyle w:val="Hyperlink"/>
            <w:rFonts w:ascii="Times New Roman" w:hAnsi="Times New Roman" w:cs="Times New Roman"/>
            <w:noProof/>
            <w:sz w:val="22"/>
            <w:lang w:val="vi-VN"/>
          </w:rPr>
          <w:t>5. Phương pháp luận nghiên cứu &amp; phương pháp nghiên cứu</w:t>
        </w:r>
        <w:r w:rsidR="0065642C" w:rsidRPr="00B36F0C">
          <w:rPr>
            <w:noProof/>
            <w:webHidden/>
            <w:sz w:val="22"/>
          </w:rPr>
          <w:tab/>
        </w:r>
        <w:r w:rsidR="0065642C" w:rsidRPr="00B36F0C">
          <w:rPr>
            <w:noProof/>
            <w:webHidden/>
            <w:sz w:val="22"/>
          </w:rPr>
          <w:fldChar w:fldCharType="begin"/>
        </w:r>
        <w:r w:rsidR="0065642C" w:rsidRPr="00B36F0C">
          <w:rPr>
            <w:noProof/>
            <w:webHidden/>
            <w:sz w:val="22"/>
          </w:rPr>
          <w:instrText xml:space="preserve"> PAGEREF _Toc216273201 \h </w:instrText>
        </w:r>
        <w:r w:rsidR="0065642C" w:rsidRPr="00B36F0C">
          <w:rPr>
            <w:noProof/>
            <w:webHidden/>
            <w:sz w:val="22"/>
          </w:rPr>
        </w:r>
        <w:r w:rsidR="0065642C" w:rsidRPr="00B36F0C">
          <w:rPr>
            <w:noProof/>
            <w:webHidden/>
            <w:sz w:val="22"/>
          </w:rPr>
          <w:fldChar w:fldCharType="separate"/>
        </w:r>
        <w:r w:rsidR="00017DCD">
          <w:rPr>
            <w:noProof/>
            <w:webHidden/>
            <w:sz w:val="22"/>
          </w:rPr>
          <w:t>5</w:t>
        </w:r>
        <w:r w:rsidR="0065642C" w:rsidRPr="00B36F0C">
          <w:rPr>
            <w:noProof/>
            <w:webHidden/>
            <w:sz w:val="22"/>
          </w:rPr>
          <w:fldChar w:fldCharType="end"/>
        </w:r>
      </w:hyperlink>
    </w:p>
    <w:p w14:paraId="57CF3F1A" w14:textId="77777777" w:rsidR="0065642C" w:rsidRPr="00B36F0C" w:rsidRDefault="00000000" w:rsidP="00A3026C">
      <w:pPr>
        <w:pStyle w:val="TOC3"/>
        <w:tabs>
          <w:tab w:val="right" w:leader="dot" w:pos="6124"/>
        </w:tabs>
        <w:spacing w:line="264" w:lineRule="auto"/>
        <w:ind w:left="0"/>
        <w:rPr>
          <w:rFonts w:asciiTheme="minorHAnsi" w:eastAsiaTheme="minorEastAsia" w:hAnsiTheme="minorHAnsi" w:cstheme="minorBidi"/>
          <w:i w:val="0"/>
          <w:noProof/>
          <w:sz w:val="22"/>
          <w:szCs w:val="22"/>
          <w:lang w:val="vi-VN" w:eastAsia="vi-VN"/>
        </w:rPr>
      </w:pPr>
      <w:hyperlink w:anchor="_Toc216273202" w:history="1">
        <w:r w:rsidR="0065642C" w:rsidRPr="00B36F0C">
          <w:rPr>
            <w:rStyle w:val="Hyperlink"/>
            <w:rFonts w:eastAsia="Calibri" w:cs="Times New Roman"/>
            <w:noProof/>
            <w:sz w:val="22"/>
            <w:szCs w:val="22"/>
            <w:lang w:val="vi-VN"/>
          </w:rPr>
          <w:t>5.1. Phương pháp luận nghiên cứu</w:t>
        </w:r>
        <w:r w:rsidR="0065642C" w:rsidRPr="00B36F0C">
          <w:rPr>
            <w:noProof/>
            <w:webHidden/>
            <w:sz w:val="22"/>
            <w:szCs w:val="22"/>
          </w:rPr>
          <w:tab/>
        </w:r>
        <w:r w:rsidR="0065642C" w:rsidRPr="00B36F0C">
          <w:rPr>
            <w:noProof/>
            <w:webHidden/>
            <w:sz w:val="22"/>
            <w:szCs w:val="22"/>
          </w:rPr>
          <w:fldChar w:fldCharType="begin"/>
        </w:r>
        <w:r w:rsidR="0065642C" w:rsidRPr="00B36F0C">
          <w:rPr>
            <w:noProof/>
            <w:webHidden/>
            <w:sz w:val="22"/>
            <w:szCs w:val="22"/>
          </w:rPr>
          <w:instrText xml:space="preserve"> PAGEREF _Toc216273202 \h </w:instrText>
        </w:r>
        <w:r w:rsidR="0065642C" w:rsidRPr="00B36F0C">
          <w:rPr>
            <w:noProof/>
            <w:webHidden/>
            <w:sz w:val="22"/>
            <w:szCs w:val="22"/>
          </w:rPr>
        </w:r>
        <w:r w:rsidR="0065642C" w:rsidRPr="00B36F0C">
          <w:rPr>
            <w:noProof/>
            <w:webHidden/>
            <w:sz w:val="22"/>
            <w:szCs w:val="22"/>
          </w:rPr>
          <w:fldChar w:fldCharType="separate"/>
        </w:r>
        <w:r w:rsidR="00017DCD">
          <w:rPr>
            <w:noProof/>
            <w:webHidden/>
            <w:sz w:val="22"/>
            <w:szCs w:val="22"/>
          </w:rPr>
          <w:t>5</w:t>
        </w:r>
        <w:r w:rsidR="0065642C" w:rsidRPr="00B36F0C">
          <w:rPr>
            <w:noProof/>
            <w:webHidden/>
            <w:sz w:val="22"/>
            <w:szCs w:val="22"/>
          </w:rPr>
          <w:fldChar w:fldCharType="end"/>
        </w:r>
      </w:hyperlink>
    </w:p>
    <w:p w14:paraId="44B4B983" w14:textId="77777777" w:rsidR="0065642C" w:rsidRPr="00B36F0C" w:rsidRDefault="00000000" w:rsidP="00A3026C">
      <w:pPr>
        <w:pStyle w:val="TOC3"/>
        <w:tabs>
          <w:tab w:val="right" w:leader="dot" w:pos="6124"/>
        </w:tabs>
        <w:spacing w:line="264" w:lineRule="auto"/>
        <w:ind w:left="0"/>
        <w:rPr>
          <w:rFonts w:asciiTheme="minorHAnsi" w:eastAsiaTheme="minorEastAsia" w:hAnsiTheme="minorHAnsi" w:cstheme="minorBidi"/>
          <w:i w:val="0"/>
          <w:noProof/>
          <w:sz w:val="22"/>
          <w:szCs w:val="22"/>
          <w:lang w:val="vi-VN" w:eastAsia="vi-VN"/>
        </w:rPr>
      </w:pPr>
      <w:hyperlink w:anchor="_Toc216273203" w:history="1">
        <w:r w:rsidR="0065642C" w:rsidRPr="00B36F0C">
          <w:rPr>
            <w:rStyle w:val="Hyperlink"/>
            <w:rFonts w:eastAsia="Calibri" w:cs="Times New Roman"/>
            <w:noProof/>
            <w:sz w:val="22"/>
            <w:szCs w:val="22"/>
            <w:lang w:val="vi-VN"/>
          </w:rPr>
          <w:t>5.2. Các phương pháp nghiên cứu</w:t>
        </w:r>
        <w:r w:rsidR="0065642C" w:rsidRPr="00B36F0C">
          <w:rPr>
            <w:noProof/>
            <w:webHidden/>
            <w:sz w:val="22"/>
            <w:szCs w:val="22"/>
          </w:rPr>
          <w:tab/>
        </w:r>
        <w:r w:rsidR="0065642C" w:rsidRPr="00B36F0C">
          <w:rPr>
            <w:noProof/>
            <w:webHidden/>
            <w:sz w:val="22"/>
            <w:szCs w:val="22"/>
          </w:rPr>
          <w:fldChar w:fldCharType="begin"/>
        </w:r>
        <w:r w:rsidR="0065642C" w:rsidRPr="00B36F0C">
          <w:rPr>
            <w:noProof/>
            <w:webHidden/>
            <w:sz w:val="22"/>
            <w:szCs w:val="22"/>
          </w:rPr>
          <w:instrText xml:space="preserve"> PAGEREF _Toc216273203 \h </w:instrText>
        </w:r>
        <w:r w:rsidR="0065642C" w:rsidRPr="00B36F0C">
          <w:rPr>
            <w:noProof/>
            <w:webHidden/>
            <w:sz w:val="22"/>
            <w:szCs w:val="22"/>
          </w:rPr>
        </w:r>
        <w:r w:rsidR="0065642C" w:rsidRPr="00B36F0C">
          <w:rPr>
            <w:noProof/>
            <w:webHidden/>
            <w:sz w:val="22"/>
            <w:szCs w:val="22"/>
          </w:rPr>
          <w:fldChar w:fldCharType="separate"/>
        </w:r>
        <w:r w:rsidR="00017DCD">
          <w:rPr>
            <w:noProof/>
            <w:webHidden/>
            <w:sz w:val="22"/>
            <w:szCs w:val="22"/>
          </w:rPr>
          <w:t>5</w:t>
        </w:r>
        <w:r w:rsidR="0065642C" w:rsidRPr="00B36F0C">
          <w:rPr>
            <w:noProof/>
            <w:webHidden/>
            <w:sz w:val="22"/>
            <w:szCs w:val="22"/>
          </w:rPr>
          <w:fldChar w:fldCharType="end"/>
        </w:r>
      </w:hyperlink>
    </w:p>
    <w:p w14:paraId="643DB419" w14:textId="77777777" w:rsidR="0065642C" w:rsidRPr="00B36F0C" w:rsidRDefault="00000000" w:rsidP="00A3026C">
      <w:pPr>
        <w:pStyle w:val="TOC2"/>
        <w:tabs>
          <w:tab w:val="right" w:leader="dot" w:pos="6124"/>
        </w:tabs>
        <w:spacing w:line="264" w:lineRule="auto"/>
        <w:ind w:left="0"/>
        <w:rPr>
          <w:rFonts w:asciiTheme="minorHAnsi" w:eastAsiaTheme="minorEastAsia" w:hAnsiTheme="minorHAnsi" w:cstheme="minorBidi"/>
          <w:bCs w:val="0"/>
          <w:noProof/>
          <w:sz w:val="22"/>
          <w:lang w:val="vi-VN" w:eastAsia="vi-VN"/>
        </w:rPr>
      </w:pPr>
      <w:hyperlink w:anchor="_Toc216273204" w:history="1">
        <w:r w:rsidR="0065642C" w:rsidRPr="00B36F0C">
          <w:rPr>
            <w:rStyle w:val="Hyperlink"/>
            <w:rFonts w:ascii="Times New Roman" w:hAnsi="Times New Roman" w:cs="Times New Roman"/>
            <w:noProof/>
            <w:sz w:val="22"/>
            <w:lang w:val="vi-VN"/>
          </w:rPr>
          <w:t>6. Những đóng góp mới của luận án</w:t>
        </w:r>
        <w:r w:rsidR="0065642C" w:rsidRPr="00B36F0C">
          <w:rPr>
            <w:noProof/>
            <w:webHidden/>
            <w:sz w:val="22"/>
          </w:rPr>
          <w:tab/>
        </w:r>
        <w:r w:rsidR="0065642C" w:rsidRPr="00B36F0C">
          <w:rPr>
            <w:noProof/>
            <w:webHidden/>
            <w:sz w:val="22"/>
          </w:rPr>
          <w:fldChar w:fldCharType="begin"/>
        </w:r>
        <w:r w:rsidR="0065642C" w:rsidRPr="00B36F0C">
          <w:rPr>
            <w:noProof/>
            <w:webHidden/>
            <w:sz w:val="22"/>
          </w:rPr>
          <w:instrText xml:space="preserve"> PAGEREF _Toc216273204 \h </w:instrText>
        </w:r>
        <w:r w:rsidR="0065642C" w:rsidRPr="00B36F0C">
          <w:rPr>
            <w:noProof/>
            <w:webHidden/>
            <w:sz w:val="22"/>
          </w:rPr>
        </w:r>
        <w:r w:rsidR="0065642C" w:rsidRPr="00B36F0C">
          <w:rPr>
            <w:noProof/>
            <w:webHidden/>
            <w:sz w:val="22"/>
          </w:rPr>
          <w:fldChar w:fldCharType="separate"/>
        </w:r>
        <w:r w:rsidR="00017DCD">
          <w:rPr>
            <w:noProof/>
            <w:webHidden/>
            <w:sz w:val="22"/>
          </w:rPr>
          <w:t>6</w:t>
        </w:r>
        <w:r w:rsidR="0065642C" w:rsidRPr="00B36F0C">
          <w:rPr>
            <w:noProof/>
            <w:webHidden/>
            <w:sz w:val="22"/>
          </w:rPr>
          <w:fldChar w:fldCharType="end"/>
        </w:r>
      </w:hyperlink>
    </w:p>
    <w:p w14:paraId="2E33174C" w14:textId="77777777" w:rsidR="0065642C" w:rsidRPr="00B36F0C" w:rsidRDefault="00000000" w:rsidP="00A3026C">
      <w:pPr>
        <w:pStyle w:val="TOC2"/>
        <w:tabs>
          <w:tab w:val="right" w:leader="dot" w:pos="6124"/>
        </w:tabs>
        <w:spacing w:line="264" w:lineRule="auto"/>
        <w:ind w:left="0"/>
        <w:rPr>
          <w:rFonts w:asciiTheme="minorHAnsi" w:eastAsiaTheme="minorEastAsia" w:hAnsiTheme="minorHAnsi" w:cstheme="minorBidi"/>
          <w:bCs w:val="0"/>
          <w:noProof/>
          <w:sz w:val="22"/>
          <w:lang w:val="vi-VN" w:eastAsia="vi-VN"/>
        </w:rPr>
      </w:pPr>
      <w:hyperlink w:anchor="_Toc216273205" w:history="1">
        <w:r w:rsidR="0065642C" w:rsidRPr="00B36F0C">
          <w:rPr>
            <w:rStyle w:val="Hyperlink"/>
            <w:rFonts w:ascii="Times New Roman" w:hAnsi="Times New Roman" w:cs="Times New Roman"/>
            <w:noProof/>
            <w:sz w:val="22"/>
            <w:lang w:val="vi-VN"/>
          </w:rPr>
          <w:t>7. Kết cấu của luận án</w:t>
        </w:r>
        <w:r w:rsidR="0065642C" w:rsidRPr="00B36F0C">
          <w:rPr>
            <w:noProof/>
            <w:webHidden/>
            <w:sz w:val="22"/>
          </w:rPr>
          <w:tab/>
        </w:r>
        <w:r w:rsidR="0065642C" w:rsidRPr="00B36F0C">
          <w:rPr>
            <w:noProof/>
            <w:webHidden/>
            <w:sz w:val="22"/>
          </w:rPr>
          <w:fldChar w:fldCharType="begin"/>
        </w:r>
        <w:r w:rsidR="0065642C" w:rsidRPr="00B36F0C">
          <w:rPr>
            <w:noProof/>
            <w:webHidden/>
            <w:sz w:val="22"/>
          </w:rPr>
          <w:instrText xml:space="preserve"> PAGEREF _Toc216273205 \h </w:instrText>
        </w:r>
        <w:r w:rsidR="0065642C" w:rsidRPr="00B36F0C">
          <w:rPr>
            <w:noProof/>
            <w:webHidden/>
            <w:sz w:val="22"/>
          </w:rPr>
        </w:r>
        <w:r w:rsidR="0065642C" w:rsidRPr="00B36F0C">
          <w:rPr>
            <w:noProof/>
            <w:webHidden/>
            <w:sz w:val="22"/>
          </w:rPr>
          <w:fldChar w:fldCharType="separate"/>
        </w:r>
        <w:r w:rsidR="00017DCD">
          <w:rPr>
            <w:noProof/>
            <w:webHidden/>
            <w:sz w:val="22"/>
          </w:rPr>
          <w:t>7</w:t>
        </w:r>
        <w:r w:rsidR="0065642C" w:rsidRPr="00B36F0C">
          <w:rPr>
            <w:noProof/>
            <w:webHidden/>
            <w:sz w:val="22"/>
          </w:rPr>
          <w:fldChar w:fldCharType="end"/>
        </w:r>
      </w:hyperlink>
    </w:p>
    <w:p w14:paraId="79118DE1" w14:textId="77777777" w:rsidR="0065642C" w:rsidRPr="00B36F0C" w:rsidRDefault="00000000" w:rsidP="00A3026C">
      <w:pPr>
        <w:pStyle w:val="TOC1"/>
        <w:tabs>
          <w:tab w:val="clear" w:pos="8778"/>
          <w:tab w:val="right" w:leader="dot" w:pos="6124"/>
        </w:tabs>
        <w:spacing w:line="264" w:lineRule="auto"/>
        <w:rPr>
          <w:rFonts w:asciiTheme="minorHAnsi" w:eastAsiaTheme="minorEastAsia" w:hAnsiTheme="minorHAnsi" w:cstheme="minorBidi"/>
          <w:b w:val="0"/>
          <w:bCs w:val="0"/>
          <w:iCs w:val="0"/>
          <w:sz w:val="22"/>
          <w:szCs w:val="22"/>
          <w:lang w:val="vi-VN" w:eastAsia="vi-VN"/>
        </w:rPr>
      </w:pPr>
      <w:hyperlink w:anchor="_Toc216273206" w:history="1">
        <w:r w:rsidR="0065642C" w:rsidRPr="00B36F0C">
          <w:rPr>
            <w:rStyle w:val="Hyperlink"/>
            <w:sz w:val="22"/>
            <w:szCs w:val="22"/>
            <w:lang w:val="vi-VN"/>
          </w:rPr>
          <w:t>CHƯƠNG 1. CƠ SỞ LÝ LUẬN VỀ QUẢN TRỊ BÁN LẺ ĐIỆN TỬ TẠI CÁC DOANH NGHIỆP THƯƠNG MẠI CHUYÊN KINH DOANH HÀNG ĐIỆN MÁY</w:t>
        </w:r>
        <w:r w:rsidR="0065642C" w:rsidRPr="00B36F0C">
          <w:rPr>
            <w:webHidden/>
            <w:sz w:val="22"/>
            <w:szCs w:val="22"/>
          </w:rPr>
          <w:tab/>
        </w:r>
        <w:r w:rsidR="0065642C" w:rsidRPr="00B36F0C">
          <w:rPr>
            <w:webHidden/>
            <w:sz w:val="22"/>
            <w:szCs w:val="22"/>
          </w:rPr>
          <w:fldChar w:fldCharType="begin"/>
        </w:r>
        <w:r w:rsidR="0065642C" w:rsidRPr="00B36F0C">
          <w:rPr>
            <w:webHidden/>
            <w:sz w:val="22"/>
            <w:szCs w:val="22"/>
          </w:rPr>
          <w:instrText xml:space="preserve"> PAGEREF _Toc216273206 \h </w:instrText>
        </w:r>
        <w:r w:rsidR="0065642C" w:rsidRPr="00B36F0C">
          <w:rPr>
            <w:webHidden/>
            <w:sz w:val="22"/>
            <w:szCs w:val="22"/>
          </w:rPr>
        </w:r>
        <w:r w:rsidR="0065642C" w:rsidRPr="00B36F0C">
          <w:rPr>
            <w:webHidden/>
            <w:sz w:val="22"/>
            <w:szCs w:val="22"/>
          </w:rPr>
          <w:fldChar w:fldCharType="separate"/>
        </w:r>
        <w:r w:rsidR="00017DCD">
          <w:rPr>
            <w:webHidden/>
            <w:sz w:val="22"/>
            <w:szCs w:val="22"/>
          </w:rPr>
          <w:t>8</w:t>
        </w:r>
        <w:r w:rsidR="0065642C" w:rsidRPr="00B36F0C">
          <w:rPr>
            <w:webHidden/>
            <w:sz w:val="22"/>
            <w:szCs w:val="22"/>
          </w:rPr>
          <w:fldChar w:fldCharType="end"/>
        </w:r>
      </w:hyperlink>
    </w:p>
    <w:p w14:paraId="317CF7AF" w14:textId="77777777" w:rsidR="0065642C" w:rsidRPr="00B36F0C" w:rsidRDefault="00000000" w:rsidP="00A3026C">
      <w:pPr>
        <w:pStyle w:val="TOC2"/>
        <w:tabs>
          <w:tab w:val="right" w:leader="dot" w:pos="6124"/>
        </w:tabs>
        <w:spacing w:line="264" w:lineRule="auto"/>
        <w:ind w:left="0"/>
        <w:rPr>
          <w:rFonts w:asciiTheme="minorHAnsi" w:eastAsiaTheme="minorEastAsia" w:hAnsiTheme="minorHAnsi" w:cstheme="minorBidi"/>
          <w:bCs w:val="0"/>
          <w:noProof/>
          <w:sz w:val="22"/>
          <w:lang w:val="vi-VN" w:eastAsia="vi-VN"/>
        </w:rPr>
      </w:pPr>
      <w:hyperlink w:anchor="_Toc216273207" w:history="1">
        <w:r w:rsidR="0065642C" w:rsidRPr="00B36F0C">
          <w:rPr>
            <w:rStyle w:val="Hyperlink"/>
            <w:rFonts w:ascii="Times New Roman" w:hAnsi="Times New Roman" w:cs="Times New Roman"/>
            <w:noProof/>
            <w:sz w:val="22"/>
            <w:lang w:val="vi-VN"/>
          </w:rPr>
          <w:t>1.1. Tổng quan về quản trị bán lẻ điện tử tại các doanh nghiệp thương mại chuyên kinh doanh hàng điện máy</w:t>
        </w:r>
        <w:r w:rsidR="0065642C" w:rsidRPr="00B36F0C">
          <w:rPr>
            <w:noProof/>
            <w:webHidden/>
            <w:sz w:val="22"/>
          </w:rPr>
          <w:tab/>
        </w:r>
        <w:r w:rsidR="0065642C" w:rsidRPr="00B36F0C">
          <w:rPr>
            <w:noProof/>
            <w:webHidden/>
            <w:sz w:val="22"/>
          </w:rPr>
          <w:fldChar w:fldCharType="begin"/>
        </w:r>
        <w:r w:rsidR="0065642C" w:rsidRPr="00B36F0C">
          <w:rPr>
            <w:noProof/>
            <w:webHidden/>
            <w:sz w:val="22"/>
          </w:rPr>
          <w:instrText xml:space="preserve"> PAGEREF _Toc216273207 \h </w:instrText>
        </w:r>
        <w:r w:rsidR="0065642C" w:rsidRPr="00B36F0C">
          <w:rPr>
            <w:noProof/>
            <w:webHidden/>
            <w:sz w:val="22"/>
          </w:rPr>
        </w:r>
        <w:r w:rsidR="0065642C" w:rsidRPr="00B36F0C">
          <w:rPr>
            <w:noProof/>
            <w:webHidden/>
            <w:sz w:val="22"/>
          </w:rPr>
          <w:fldChar w:fldCharType="separate"/>
        </w:r>
        <w:r w:rsidR="00017DCD">
          <w:rPr>
            <w:noProof/>
            <w:webHidden/>
            <w:sz w:val="22"/>
          </w:rPr>
          <w:t>8</w:t>
        </w:r>
        <w:r w:rsidR="0065642C" w:rsidRPr="00B36F0C">
          <w:rPr>
            <w:noProof/>
            <w:webHidden/>
            <w:sz w:val="22"/>
          </w:rPr>
          <w:fldChar w:fldCharType="end"/>
        </w:r>
      </w:hyperlink>
    </w:p>
    <w:p w14:paraId="2236D3A9" w14:textId="77777777" w:rsidR="0065642C" w:rsidRPr="00B36F0C" w:rsidRDefault="00000000" w:rsidP="00A3026C">
      <w:pPr>
        <w:pStyle w:val="TOC3"/>
        <w:tabs>
          <w:tab w:val="right" w:leader="dot" w:pos="6124"/>
        </w:tabs>
        <w:spacing w:line="264" w:lineRule="auto"/>
        <w:ind w:left="0"/>
        <w:rPr>
          <w:rFonts w:asciiTheme="minorHAnsi" w:eastAsiaTheme="minorEastAsia" w:hAnsiTheme="minorHAnsi" w:cstheme="minorBidi"/>
          <w:i w:val="0"/>
          <w:noProof/>
          <w:sz w:val="22"/>
          <w:szCs w:val="22"/>
          <w:lang w:val="vi-VN" w:eastAsia="vi-VN"/>
        </w:rPr>
      </w:pPr>
      <w:hyperlink w:anchor="_Toc216273208" w:history="1">
        <w:r w:rsidR="0065642C" w:rsidRPr="00B36F0C">
          <w:rPr>
            <w:rStyle w:val="Hyperlink"/>
            <w:rFonts w:cs="Times New Roman"/>
            <w:noProof/>
            <w:sz w:val="22"/>
            <w:szCs w:val="22"/>
            <w:lang w:val="vi-VN"/>
          </w:rPr>
          <w:t>1.1.1. Một số khái niệm</w:t>
        </w:r>
        <w:r w:rsidR="0065642C" w:rsidRPr="00B36F0C">
          <w:rPr>
            <w:noProof/>
            <w:webHidden/>
            <w:sz w:val="22"/>
            <w:szCs w:val="22"/>
          </w:rPr>
          <w:tab/>
        </w:r>
        <w:r w:rsidR="0065642C" w:rsidRPr="00B36F0C">
          <w:rPr>
            <w:noProof/>
            <w:webHidden/>
            <w:sz w:val="22"/>
            <w:szCs w:val="22"/>
          </w:rPr>
          <w:fldChar w:fldCharType="begin"/>
        </w:r>
        <w:r w:rsidR="0065642C" w:rsidRPr="00B36F0C">
          <w:rPr>
            <w:noProof/>
            <w:webHidden/>
            <w:sz w:val="22"/>
            <w:szCs w:val="22"/>
          </w:rPr>
          <w:instrText xml:space="preserve"> PAGEREF _Toc216273208 \h </w:instrText>
        </w:r>
        <w:r w:rsidR="0065642C" w:rsidRPr="00B36F0C">
          <w:rPr>
            <w:noProof/>
            <w:webHidden/>
            <w:sz w:val="22"/>
            <w:szCs w:val="22"/>
          </w:rPr>
        </w:r>
        <w:r w:rsidR="0065642C" w:rsidRPr="00B36F0C">
          <w:rPr>
            <w:noProof/>
            <w:webHidden/>
            <w:sz w:val="22"/>
            <w:szCs w:val="22"/>
          </w:rPr>
          <w:fldChar w:fldCharType="separate"/>
        </w:r>
        <w:r w:rsidR="00017DCD">
          <w:rPr>
            <w:noProof/>
            <w:webHidden/>
            <w:sz w:val="22"/>
            <w:szCs w:val="22"/>
          </w:rPr>
          <w:t>8</w:t>
        </w:r>
        <w:r w:rsidR="0065642C" w:rsidRPr="00B36F0C">
          <w:rPr>
            <w:noProof/>
            <w:webHidden/>
            <w:sz w:val="22"/>
            <w:szCs w:val="22"/>
          </w:rPr>
          <w:fldChar w:fldCharType="end"/>
        </w:r>
      </w:hyperlink>
    </w:p>
    <w:p w14:paraId="2C62C121" w14:textId="77777777" w:rsidR="0065642C" w:rsidRPr="00B36F0C" w:rsidRDefault="00000000" w:rsidP="00A3026C">
      <w:pPr>
        <w:pStyle w:val="TOC2"/>
        <w:tabs>
          <w:tab w:val="right" w:leader="dot" w:pos="6124"/>
        </w:tabs>
        <w:spacing w:line="264" w:lineRule="auto"/>
        <w:ind w:left="0"/>
        <w:rPr>
          <w:rFonts w:asciiTheme="minorHAnsi" w:eastAsiaTheme="minorEastAsia" w:hAnsiTheme="minorHAnsi" w:cstheme="minorBidi"/>
          <w:bCs w:val="0"/>
          <w:noProof/>
          <w:sz w:val="22"/>
          <w:lang w:val="vi-VN" w:eastAsia="vi-VN"/>
        </w:rPr>
      </w:pPr>
      <w:hyperlink w:anchor="_Toc216273209" w:history="1">
        <w:r w:rsidR="0065642C" w:rsidRPr="00B36F0C">
          <w:rPr>
            <w:rStyle w:val="Hyperlink"/>
            <w:rFonts w:ascii="Times New Roman" w:hAnsi="Times New Roman" w:cs="Times New Roman"/>
            <w:noProof/>
            <w:sz w:val="22"/>
            <w:lang w:val="vi-VN"/>
          </w:rPr>
          <w:t>1.2. Nội dung của quản trị bán lẻ điện tử tại các doanh nghiệp thương mại chuyên kinh doanh hàng điện máy</w:t>
        </w:r>
        <w:r w:rsidR="0065642C" w:rsidRPr="00B36F0C">
          <w:rPr>
            <w:noProof/>
            <w:webHidden/>
            <w:sz w:val="22"/>
          </w:rPr>
          <w:tab/>
        </w:r>
        <w:r w:rsidR="0065642C" w:rsidRPr="00B36F0C">
          <w:rPr>
            <w:noProof/>
            <w:webHidden/>
            <w:sz w:val="22"/>
          </w:rPr>
          <w:fldChar w:fldCharType="begin"/>
        </w:r>
        <w:r w:rsidR="0065642C" w:rsidRPr="00B36F0C">
          <w:rPr>
            <w:noProof/>
            <w:webHidden/>
            <w:sz w:val="22"/>
          </w:rPr>
          <w:instrText xml:space="preserve"> PAGEREF _Toc216273209 \h </w:instrText>
        </w:r>
        <w:r w:rsidR="0065642C" w:rsidRPr="00B36F0C">
          <w:rPr>
            <w:noProof/>
            <w:webHidden/>
            <w:sz w:val="22"/>
          </w:rPr>
        </w:r>
        <w:r w:rsidR="0065642C" w:rsidRPr="00B36F0C">
          <w:rPr>
            <w:noProof/>
            <w:webHidden/>
            <w:sz w:val="22"/>
          </w:rPr>
          <w:fldChar w:fldCharType="separate"/>
        </w:r>
        <w:r w:rsidR="00017DCD">
          <w:rPr>
            <w:noProof/>
            <w:webHidden/>
            <w:sz w:val="22"/>
          </w:rPr>
          <w:t>9</w:t>
        </w:r>
        <w:r w:rsidR="0065642C" w:rsidRPr="00B36F0C">
          <w:rPr>
            <w:noProof/>
            <w:webHidden/>
            <w:sz w:val="22"/>
          </w:rPr>
          <w:fldChar w:fldCharType="end"/>
        </w:r>
      </w:hyperlink>
    </w:p>
    <w:p w14:paraId="6397D472" w14:textId="77777777" w:rsidR="0065642C" w:rsidRPr="00B36F0C" w:rsidRDefault="00000000" w:rsidP="00A3026C">
      <w:pPr>
        <w:pStyle w:val="TOC3"/>
        <w:tabs>
          <w:tab w:val="right" w:leader="dot" w:pos="6124"/>
        </w:tabs>
        <w:spacing w:line="264" w:lineRule="auto"/>
        <w:ind w:left="0"/>
        <w:rPr>
          <w:rFonts w:asciiTheme="minorHAnsi" w:eastAsiaTheme="minorEastAsia" w:hAnsiTheme="minorHAnsi" w:cstheme="minorBidi"/>
          <w:i w:val="0"/>
          <w:noProof/>
          <w:sz w:val="22"/>
          <w:szCs w:val="22"/>
          <w:lang w:val="vi-VN" w:eastAsia="vi-VN"/>
        </w:rPr>
      </w:pPr>
      <w:hyperlink w:anchor="_Toc216273210" w:history="1">
        <w:r w:rsidR="0065642C" w:rsidRPr="00B36F0C">
          <w:rPr>
            <w:rStyle w:val="Hyperlink"/>
            <w:rFonts w:cs="Times New Roman"/>
            <w:noProof/>
            <w:sz w:val="22"/>
            <w:szCs w:val="22"/>
            <w:lang w:val="vi-VN"/>
          </w:rPr>
          <w:t>1.2.1. Hoạch định bán lẻ điện tử hàng điện máy tại các doanh nghiệp thương mại</w:t>
        </w:r>
        <w:r w:rsidR="0065642C" w:rsidRPr="00B36F0C">
          <w:rPr>
            <w:noProof/>
            <w:webHidden/>
            <w:sz w:val="22"/>
            <w:szCs w:val="22"/>
          </w:rPr>
          <w:tab/>
        </w:r>
        <w:r w:rsidR="0065642C" w:rsidRPr="00B36F0C">
          <w:rPr>
            <w:noProof/>
            <w:webHidden/>
            <w:sz w:val="22"/>
            <w:szCs w:val="22"/>
          </w:rPr>
          <w:fldChar w:fldCharType="begin"/>
        </w:r>
        <w:r w:rsidR="0065642C" w:rsidRPr="00B36F0C">
          <w:rPr>
            <w:noProof/>
            <w:webHidden/>
            <w:sz w:val="22"/>
            <w:szCs w:val="22"/>
          </w:rPr>
          <w:instrText xml:space="preserve"> PAGEREF _Toc216273210 \h </w:instrText>
        </w:r>
        <w:r w:rsidR="0065642C" w:rsidRPr="00B36F0C">
          <w:rPr>
            <w:noProof/>
            <w:webHidden/>
            <w:sz w:val="22"/>
            <w:szCs w:val="22"/>
          </w:rPr>
        </w:r>
        <w:r w:rsidR="0065642C" w:rsidRPr="00B36F0C">
          <w:rPr>
            <w:noProof/>
            <w:webHidden/>
            <w:sz w:val="22"/>
            <w:szCs w:val="22"/>
          </w:rPr>
          <w:fldChar w:fldCharType="separate"/>
        </w:r>
        <w:r w:rsidR="00017DCD">
          <w:rPr>
            <w:noProof/>
            <w:webHidden/>
            <w:sz w:val="22"/>
            <w:szCs w:val="22"/>
          </w:rPr>
          <w:t>9</w:t>
        </w:r>
        <w:r w:rsidR="0065642C" w:rsidRPr="00B36F0C">
          <w:rPr>
            <w:noProof/>
            <w:webHidden/>
            <w:sz w:val="22"/>
            <w:szCs w:val="22"/>
          </w:rPr>
          <w:fldChar w:fldCharType="end"/>
        </w:r>
      </w:hyperlink>
    </w:p>
    <w:p w14:paraId="52BE01DD" w14:textId="77777777" w:rsidR="0065642C" w:rsidRPr="00B36F0C" w:rsidRDefault="00000000" w:rsidP="00A3026C">
      <w:pPr>
        <w:pStyle w:val="TOC3"/>
        <w:tabs>
          <w:tab w:val="right" w:leader="dot" w:pos="6124"/>
        </w:tabs>
        <w:spacing w:line="264" w:lineRule="auto"/>
        <w:ind w:left="0"/>
        <w:rPr>
          <w:rFonts w:asciiTheme="minorHAnsi" w:eastAsiaTheme="minorEastAsia" w:hAnsiTheme="minorHAnsi" w:cstheme="minorBidi"/>
          <w:i w:val="0"/>
          <w:noProof/>
          <w:sz w:val="22"/>
          <w:szCs w:val="22"/>
          <w:lang w:val="vi-VN" w:eastAsia="vi-VN"/>
        </w:rPr>
      </w:pPr>
      <w:hyperlink w:anchor="_Toc216273211" w:history="1">
        <w:r w:rsidR="0065642C" w:rsidRPr="00B36F0C">
          <w:rPr>
            <w:rStyle w:val="Hyperlink"/>
            <w:rFonts w:cs="Times New Roman"/>
            <w:noProof/>
            <w:sz w:val="22"/>
            <w:szCs w:val="22"/>
            <w:lang w:val="vi-VN"/>
          </w:rPr>
          <w:t>1.2.2. Tổ chức bán lẻ điện tử hàng điện máy tại các doanh nghiệp thương mại</w:t>
        </w:r>
        <w:r w:rsidR="0065642C" w:rsidRPr="00B36F0C">
          <w:rPr>
            <w:noProof/>
            <w:webHidden/>
            <w:sz w:val="22"/>
            <w:szCs w:val="22"/>
          </w:rPr>
          <w:tab/>
        </w:r>
        <w:r w:rsidR="0065642C" w:rsidRPr="00B36F0C">
          <w:rPr>
            <w:noProof/>
            <w:webHidden/>
            <w:sz w:val="22"/>
            <w:szCs w:val="22"/>
          </w:rPr>
          <w:fldChar w:fldCharType="begin"/>
        </w:r>
        <w:r w:rsidR="0065642C" w:rsidRPr="00B36F0C">
          <w:rPr>
            <w:noProof/>
            <w:webHidden/>
            <w:sz w:val="22"/>
            <w:szCs w:val="22"/>
          </w:rPr>
          <w:instrText xml:space="preserve"> PAGEREF _Toc216273211 \h </w:instrText>
        </w:r>
        <w:r w:rsidR="0065642C" w:rsidRPr="00B36F0C">
          <w:rPr>
            <w:noProof/>
            <w:webHidden/>
            <w:sz w:val="22"/>
            <w:szCs w:val="22"/>
          </w:rPr>
        </w:r>
        <w:r w:rsidR="0065642C" w:rsidRPr="00B36F0C">
          <w:rPr>
            <w:noProof/>
            <w:webHidden/>
            <w:sz w:val="22"/>
            <w:szCs w:val="22"/>
          </w:rPr>
          <w:fldChar w:fldCharType="separate"/>
        </w:r>
        <w:r w:rsidR="00017DCD">
          <w:rPr>
            <w:noProof/>
            <w:webHidden/>
            <w:sz w:val="22"/>
            <w:szCs w:val="22"/>
          </w:rPr>
          <w:t>11</w:t>
        </w:r>
        <w:r w:rsidR="0065642C" w:rsidRPr="00B36F0C">
          <w:rPr>
            <w:noProof/>
            <w:webHidden/>
            <w:sz w:val="22"/>
            <w:szCs w:val="22"/>
          </w:rPr>
          <w:fldChar w:fldCharType="end"/>
        </w:r>
      </w:hyperlink>
    </w:p>
    <w:p w14:paraId="5E5A5D11" w14:textId="77777777" w:rsidR="0065642C" w:rsidRPr="00B36F0C" w:rsidRDefault="00000000" w:rsidP="00A3026C">
      <w:pPr>
        <w:pStyle w:val="TOC3"/>
        <w:tabs>
          <w:tab w:val="right" w:leader="dot" w:pos="6124"/>
        </w:tabs>
        <w:spacing w:line="264" w:lineRule="auto"/>
        <w:ind w:left="0"/>
        <w:rPr>
          <w:rFonts w:asciiTheme="minorHAnsi" w:eastAsiaTheme="minorEastAsia" w:hAnsiTheme="minorHAnsi" w:cstheme="minorBidi"/>
          <w:i w:val="0"/>
          <w:noProof/>
          <w:sz w:val="22"/>
          <w:szCs w:val="22"/>
          <w:lang w:val="vi-VN" w:eastAsia="vi-VN"/>
        </w:rPr>
      </w:pPr>
      <w:hyperlink w:anchor="_Toc216273212" w:history="1">
        <w:r w:rsidR="0065642C" w:rsidRPr="00B36F0C">
          <w:rPr>
            <w:rStyle w:val="Hyperlink"/>
            <w:rFonts w:cs="Times New Roman"/>
            <w:noProof/>
            <w:sz w:val="22"/>
            <w:szCs w:val="22"/>
            <w:lang w:val="vi-VN"/>
          </w:rPr>
          <w:t>1.2.3. Lãnh đạo bán lẻ điện tử hàng điện máy tại các doanh nghiệp thương mại</w:t>
        </w:r>
        <w:r w:rsidR="0065642C" w:rsidRPr="00B36F0C">
          <w:rPr>
            <w:noProof/>
            <w:webHidden/>
            <w:sz w:val="22"/>
            <w:szCs w:val="22"/>
          </w:rPr>
          <w:tab/>
        </w:r>
        <w:r w:rsidR="0065642C" w:rsidRPr="00B36F0C">
          <w:rPr>
            <w:noProof/>
            <w:webHidden/>
            <w:sz w:val="22"/>
            <w:szCs w:val="22"/>
          </w:rPr>
          <w:fldChar w:fldCharType="begin"/>
        </w:r>
        <w:r w:rsidR="0065642C" w:rsidRPr="00B36F0C">
          <w:rPr>
            <w:noProof/>
            <w:webHidden/>
            <w:sz w:val="22"/>
            <w:szCs w:val="22"/>
          </w:rPr>
          <w:instrText xml:space="preserve"> PAGEREF _Toc216273212 \h </w:instrText>
        </w:r>
        <w:r w:rsidR="0065642C" w:rsidRPr="00B36F0C">
          <w:rPr>
            <w:noProof/>
            <w:webHidden/>
            <w:sz w:val="22"/>
            <w:szCs w:val="22"/>
          </w:rPr>
        </w:r>
        <w:r w:rsidR="0065642C" w:rsidRPr="00B36F0C">
          <w:rPr>
            <w:noProof/>
            <w:webHidden/>
            <w:sz w:val="22"/>
            <w:szCs w:val="22"/>
          </w:rPr>
          <w:fldChar w:fldCharType="separate"/>
        </w:r>
        <w:r w:rsidR="00017DCD">
          <w:rPr>
            <w:noProof/>
            <w:webHidden/>
            <w:sz w:val="22"/>
            <w:szCs w:val="22"/>
          </w:rPr>
          <w:t>12</w:t>
        </w:r>
        <w:r w:rsidR="0065642C" w:rsidRPr="00B36F0C">
          <w:rPr>
            <w:noProof/>
            <w:webHidden/>
            <w:sz w:val="22"/>
            <w:szCs w:val="22"/>
          </w:rPr>
          <w:fldChar w:fldCharType="end"/>
        </w:r>
      </w:hyperlink>
    </w:p>
    <w:p w14:paraId="4BB13097" w14:textId="77777777" w:rsidR="0065642C" w:rsidRPr="00B36F0C" w:rsidRDefault="00000000" w:rsidP="00A3026C">
      <w:pPr>
        <w:pStyle w:val="TOC3"/>
        <w:tabs>
          <w:tab w:val="right" w:leader="dot" w:pos="6124"/>
        </w:tabs>
        <w:spacing w:line="264" w:lineRule="auto"/>
        <w:ind w:left="0"/>
        <w:rPr>
          <w:rFonts w:asciiTheme="minorHAnsi" w:eastAsiaTheme="minorEastAsia" w:hAnsiTheme="minorHAnsi" w:cstheme="minorBidi"/>
          <w:i w:val="0"/>
          <w:noProof/>
          <w:sz w:val="22"/>
          <w:szCs w:val="22"/>
          <w:lang w:val="vi-VN" w:eastAsia="vi-VN"/>
        </w:rPr>
      </w:pPr>
      <w:hyperlink w:anchor="_Toc216273213" w:history="1">
        <w:r w:rsidR="0065642C" w:rsidRPr="00B36F0C">
          <w:rPr>
            <w:rStyle w:val="Hyperlink"/>
            <w:rFonts w:cs="Times New Roman"/>
            <w:noProof/>
            <w:sz w:val="22"/>
            <w:szCs w:val="22"/>
            <w:lang w:val="vi-VN"/>
          </w:rPr>
          <w:t>1.2.4. Kiểm soát bán lẻ điện tử hàng điện máy của các doanh nghiệp thương mại</w:t>
        </w:r>
        <w:r w:rsidR="0065642C" w:rsidRPr="00B36F0C">
          <w:rPr>
            <w:noProof/>
            <w:webHidden/>
            <w:sz w:val="22"/>
            <w:szCs w:val="22"/>
          </w:rPr>
          <w:tab/>
        </w:r>
        <w:r w:rsidR="0065642C" w:rsidRPr="00B36F0C">
          <w:rPr>
            <w:noProof/>
            <w:webHidden/>
            <w:sz w:val="22"/>
            <w:szCs w:val="22"/>
          </w:rPr>
          <w:fldChar w:fldCharType="begin"/>
        </w:r>
        <w:r w:rsidR="0065642C" w:rsidRPr="00B36F0C">
          <w:rPr>
            <w:noProof/>
            <w:webHidden/>
            <w:sz w:val="22"/>
            <w:szCs w:val="22"/>
          </w:rPr>
          <w:instrText xml:space="preserve"> PAGEREF _Toc216273213 \h </w:instrText>
        </w:r>
        <w:r w:rsidR="0065642C" w:rsidRPr="00B36F0C">
          <w:rPr>
            <w:noProof/>
            <w:webHidden/>
            <w:sz w:val="22"/>
            <w:szCs w:val="22"/>
          </w:rPr>
        </w:r>
        <w:r w:rsidR="0065642C" w:rsidRPr="00B36F0C">
          <w:rPr>
            <w:noProof/>
            <w:webHidden/>
            <w:sz w:val="22"/>
            <w:szCs w:val="22"/>
          </w:rPr>
          <w:fldChar w:fldCharType="separate"/>
        </w:r>
        <w:r w:rsidR="00017DCD">
          <w:rPr>
            <w:noProof/>
            <w:webHidden/>
            <w:sz w:val="22"/>
            <w:szCs w:val="22"/>
          </w:rPr>
          <w:t>12</w:t>
        </w:r>
        <w:r w:rsidR="0065642C" w:rsidRPr="00B36F0C">
          <w:rPr>
            <w:noProof/>
            <w:webHidden/>
            <w:sz w:val="22"/>
            <w:szCs w:val="22"/>
          </w:rPr>
          <w:fldChar w:fldCharType="end"/>
        </w:r>
      </w:hyperlink>
    </w:p>
    <w:p w14:paraId="67A1DB68" w14:textId="77777777" w:rsidR="0065642C" w:rsidRPr="00B36F0C" w:rsidRDefault="00000000" w:rsidP="00A3026C">
      <w:pPr>
        <w:pStyle w:val="TOC2"/>
        <w:tabs>
          <w:tab w:val="right" w:leader="dot" w:pos="6124"/>
        </w:tabs>
        <w:spacing w:line="264" w:lineRule="auto"/>
        <w:ind w:left="0"/>
        <w:rPr>
          <w:rFonts w:asciiTheme="minorHAnsi" w:eastAsiaTheme="minorEastAsia" w:hAnsiTheme="minorHAnsi" w:cstheme="minorBidi"/>
          <w:bCs w:val="0"/>
          <w:noProof/>
          <w:sz w:val="22"/>
          <w:lang w:val="vi-VN" w:eastAsia="vi-VN"/>
        </w:rPr>
      </w:pPr>
      <w:hyperlink w:anchor="_Toc216273214" w:history="1">
        <w:r w:rsidR="0065642C" w:rsidRPr="00B36F0C">
          <w:rPr>
            <w:rStyle w:val="Hyperlink"/>
            <w:rFonts w:ascii="Times New Roman" w:eastAsia="Calibri" w:hAnsi="Times New Roman" w:cs="Times New Roman"/>
            <w:noProof/>
            <w:sz w:val="22"/>
            <w:lang w:val="vi-VN"/>
          </w:rPr>
          <w:t>1.3. Các nhân tố ảnh hưởng đến quản trị bán lẻ điện tử hàng điện máy trong doanh nghiệp thương mại</w:t>
        </w:r>
        <w:r w:rsidR="0065642C" w:rsidRPr="00B36F0C">
          <w:rPr>
            <w:noProof/>
            <w:webHidden/>
            <w:sz w:val="22"/>
          </w:rPr>
          <w:tab/>
        </w:r>
        <w:r w:rsidR="0065642C" w:rsidRPr="00B36F0C">
          <w:rPr>
            <w:noProof/>
            <w:webHidden/>
            <w:sz w:val="22"/>
          </w:rPr>
          <w:fldChar w:fldCharType="begin"/>
        </w:r>
        <w:r w:rsidR="0065642C" w:rsidRPr="00B36F0C">
          <w:rPr>
            <w:noProof/>
            <w:webHidden/>
            <w:sz w:val="22"/>
          </w:rPr>
          <w:instrText xml:space="preserve"> PAGEREF _Toc216273214 \h </w:instrText>
        </w:r>
        <w:r w:rsidR="0065642C" w:rsidRPr="00B36F0C">
          <w:rPr>
            <w:noProof/>
            <w:webHidden/>
            <w:sz w:val="22"/>
          </w:rPr>
        </w:r>
        <w:r w:rsidR="0065642C" w:rsidRPr="00B36F0C">
          <w:rPr>
            <w:noProof/>
            <w:webHidden/>
            <w:sz w:val="22"/>
          </w:rPr>
          <w:fldChar w:fldCharType="separate"/>
        </w:r>
        <w:r w:rsidR="00017DCD">
          <w:rPr>
            <w:noProof/>
            <w:webHidden/>
            <w:sz w:val="22"/>
          </w:rPr>
          <w:t>13</w:t>
        </w:r>
        <w:r w:rsidR="0065642C" w:rsidRPr="00B36F0C">
          <w:rPr>
            <w:noProof/>
            <w:webHidden/>
            <w:sz w:val="22"/>
          </w:rPr>
          <w:fldChar w:fldCharType="end"/>
        </w:r>
      </w:hyperlink>
    </w:p>
    <w:p w14:paraId="476B1AB8" w14:textId="77777777" w:rsidR="0065642C" w:rsidRPr="00B36F0C" w:rsidRDefault="00000000" w:rsidP="00A3026C">
      <w:pPr>
        <w:pStyle w:val="TOC3"/>
        <w:tabs>
          <w:tab w:val="right" w:leader="dot" w:pos="6124"/>
        </w:tabs>
        <w:spacing w:line="264" w:lineRule="auto"/>
        <w:ind w:left="0"/>
        <w:rPr>
          <w:rFonts w:asciiTheme="minorHAnsi" w:eastAsiaTheme="minorEastAsia" w:hAnsiTheme="minorHAnsi" w:cstheme="minorBidi"/>
          <w:i w:val="0"/>
          <w:noProof/>
          <w:sz w:val="22"/>
          <w:szCs w:val="22"/>
          <w:lang w:val="vi-VN" w:eastAsia="vi-VN"/>
        </w:rPr>
      </w:pPr>
      <w:hyperlink w:anchor="_Toc216273215" w:history="1">
        <w:r w:rsidR="0065642C" w:rsidRPr="00B36F0C">
          <w:rPr>
            <w:rStyle w:val="Hyperlink"/>
            <w:rFonts w:eastAsia="Calibri" w:cs="Times New Roman"/>
            <w:noProof/>
            <w:sz w:val="22"/>
            <w:szCs w:val="22"/>
            <w:lang w:val="vi-VN"/>
          </w:rPr>
          <w:t>1.3.1. Các yếu tố môi trường vĩ mô</w:t>
        </w:r>
        <w:r w:rsidR="0065642C" w:rsidRPr="00B36F0C">
          <w:rPr>
            <w:noProof/>
            <w:webHidden/>
            <w:sz w:val="22"/>
            <w:szCs w:val="22"/>
          </w:rPr>
          <w:tab/>
        </w:r>
        <w:r w:rsidR="0065642C" w:rsidRPr="00B36F0C">
          <w:rPr>
            <w:noProof/>
            <w:webHidden/>
            <w:sz w:val="22"/>
            <w:szCs w:val="22"/>
          </w:rPr>
          <w:fldChar w:fldCharType="begin"/>
        </w:r>
        <w:r w:rsidR="0065642C" w:rsidRPr="00B36F0C">
          <w:rPr>
            <w:noProof/>
            <w:webHidden/>
            <w:sz w:val="22"/>
            <w:szCs w:val="22"/>
          </w:rPr>
          <w:instrText xml:space="preserve"> PAGEREF _Toc216273215 \h </w:instrText>
        </w:r>
        <w:r w:rsidR="0065642C" w:rsidRPr="00B36F0C">
          <w:rPr>
            <w:noProof/>
            <w:webHidden/>
            <w:sz w:val="22"/>
            <w:szCs w:val="22"/>
          </w:rPr>
        </w:r>
        <w:r w:rsidR="0065642C" w:rsidRPr="00B36F0C">
          <w:rPr>
            <w:noProof/>
            <w:webHidden/>
            <w:sz w:val="22"/>
            <w:szCs w:val="22"/>
          </w:rPr>
          <w:fldChar w:fldCharType="separate"/>
        </w:r>
        <w:r w:rsidR="00017DCD">
          <w:rPr>
            <w:noProof/>
            <w:webHidden/>
            <w:sz w:val="22"/>
            <w:szCs w:val="22"/>
          </w:rPr>
          <w:t>13</w:t>
        </w:r>
        <w:r w:rsidR="0065642C" w:rsidRPr="00B36F0C">
          <w:rPr>
            <w:noProof/>
            <w:webHidden/>
            <w:sz w:val="22"/>
            <w:szCs w:val="22"/>
          </w:rPr>
          <w:fldChar w:fldCharType="end"/>
        </w:r>
      </w:hyperlink>
    </w:p>
    <w:p w14:paraId="72ECDAEF" w14:textId="77777777" w:rsidR="0065642C" w:rsidRPr="00B36F0C" w:rsidRDefault="00000000" w:rsidP="00A3026C">
      <w:pPr>
        <w:pStyle w:val="TOC3"/>
        <w:tabs>
          <w:tab w:val="right" w:leader="dot" w:pos="6124"/>
        </w:tabs>
        <w:spacing w:line="264" w:lineRule="auto"/>
        <w:ind w:left="0"/>
        <w:rPr>
          <w:rFonts w:asciiTheme="minorHAnsi" w:eastAsiaTheme="minorEastAsia" w:hAnsiTheme="minorHAnsi" w:cstheme="minorBidi"/>
          <w:i w:val="0"/>
          <w:noProof/>
          <w:sz w:val="22"/>
          <w:szCs w:val="22"/>
          <w:lang w:val="vi-VN" w:eastAsia="vi-VN"/>
        </w:rPr>
      </w:pPr>
      <w:hyperlink w:anchor="_Toc216273216" w:history="1">
        <w:r w:rsidR="0065642C" w:rsidRPr="00B36F0C">
          <w:rPr>
            <w:rStyle w:val="Hyperlink"/>
            <w:rFonts w:eastAsia="Calibri" w:cs="Times New Roman"/>
            <w:noProof/>
            <w:sz w:val="22"/>
            <w:szCs w:val="22"/>
            <w:lang w:val="vi-VN"/>
          </w:rPr>
          <w:t>1.3.2. Các yếu tố môi trường nội bộ</w:t>
        </w:r>
        <w:r w:rsidR="0065642C" w:rsidRPr="00B36F0C">
          <w:rPr>
            <w:noProof/>
            <w:webHidden/>
            <w:sz w:val="22"/>
            <w:szCs w:val="22"/>
          </w:rPr>
          <w:tab/>
        </w:r>
        <w:r w:rsidR="0065642C" w:rsidRPr="00B36F0C">
          <w:rPr>
            <w:noProof/>
            <w:webHidden/>
            <w:sz w:val="22"/>
            <w:szCs w:val="22"/>
          </w:rPr>
          <w:fldChar w:fldCharType="begin"/>
        </w:r>
        <w:r w:rsidR="0065642C" w:rsidRPr="00B36F0C">
          <w:rPr>
            <w:noProof/>
            <w:webHidden/>
            <w:sz w:val="22"/>
            <w:szCs w:val="22"/>
          </w:rPr>
          <w:instrText xml:space="preserve"> PAGEREF _Toc216273216 \h </w:instrText>
        </w:r>
        <w:r w:rsidR="0065642C" w:rsidRPr="00B36F0C">
          <w:rPr>
            <w:noProof/>
            <w:webHidden/>
            <w:sz w:val="22"/>
            <w:szCs w:val="22"/>
          </w:rPr>
        </w:r>
        <w:r w:rsidR="0065642C" w:rsidRPr="00B36F0C">
          <w:rPr>
            <w:noProof/>
            <w:webHidden/>
            <w:sz w:val="22"/>
            <w:szCs w:val="22"/>
          </w:rPr>
          <w:fldChar w:fldCharType="separate"/>
        </w:r>
        <w:r w:rsidR="00017DCD">
          <w:rPr>
            <w:noProof/>
            <w:webHidden/>
            <w:sz w:val="22"/>
            <w:szCs w:val="22"/>
          </w:rPr>
          <w:t>13</w:t>
        </w:r>
        <w:r w:rsidR="0065642C" w:rsidRPr="00B36F0C">
          <w:rPr>
            <w:noProof/>
            <w:webHidden/>
            <w:sz w:val="22"/>
            <w:szCs w:val="22"/>
          </w:rPr>
          <w:fldChar w:fldCharType="end"/>
        </w:r>
      </w:hyperlink>
    </w:p>
    <w:p w14:paraId="7806E8BD" w14:textId="77777777" w:rsidR="0065642C" w:rsidRPr="00B36F0C" w:rsidRDefault="00000000" w:rsidP="00A3026C">
      <w:pPr>
        <w:pStyle w:val="TOC1"/>
        <w:tabs>
          <w:tab w:val="clear" w:pos="8778"/>
          <w:tab w:val="right" w:leader="dot" w:pos="6124"/>
        </w:tabs>
        <w:spacing w:line="264" w:lineRule="auto"/>
        <w:rPr>
          <w:rFonts w:asciiTheme="minorHAnsi" w:eastAsiaTheme="minorEastAsia" w:hAnsiTheme="minorHAnsi" w:cstheme="minorBidi"/>
          <w:b w:val="0"/>
          <w:bCs w:val="0"/>
          <w:iCs w:val="0"/>
          <w:sz w:val="22"/>
          <w:szCs w:val="22"/>
          <w:lang w:val="vi-VN" w:eastAsia="vi-VN"/>
        </w:rPr>
      </w:pPr>
      <w:hyperlink w:anchor="_Toc216273218" w:history="1">
        <w:r w:rsidR="0065642C" w:rsidRPr="00B36F0C">
          <w:rPr>
            <w:rStyle w:val="Hyperlink"/>
            <w:sz w:val="22"/>
            <w:szCs w:val="22"/>
            <w:lang w:val="vi-VN"/>
          </w:rPr>
          <w:t>TÓM TẮT CHƯƠNG 1</w:t>
        </w:r>
        <w:r w:rsidR="0065642C" w:rsidRPr="00B36F0C">
          <w:rPr>
            <w:webHidden/>
            <w:sz w:val="22"/>
            <w:szCs w:val="22"/>
          </w:rPr>
          <w:tab/>
        </w:r>
        <w:r w:rsidR="0065642C" w:rsidRPr="00B36F0C">
          <w:rPr>
            <w:webHidden/>
            <w:sz w:val="22"/>
            <w:szCs w:val="22"/>
          </w:rPr>
          <w:fldChar w:fldCharType="begin"/>
        </w:r>
        <w:r w:rsidR="0065642C" w:rsidRPr="00B36F0C">
          <w:rPr>
            <w:webHidden/>
            <w:sz w:val="22"/>
            <w:szCs w:val="22"/>
          </w:rPr>
          <w:instrText xml:space="preserve"> PAGEREF _Toc216273218 \h </w:instrText>
        </w:r>
        <w:r w:rsidR="0065642C" w:rsidRPr="00B36F0C">
          <w:rPr>
            <w:webHidden/>
            <w:sz w:val="22"/>
            <w:szCs w:val="22"/>
          </w:rPr>
        </w:r>
        <w:r w:rsidR="0065642C" w:rsidRPr="00B36F0C">
          <w:rPr>
            <w:webHidden/>
            <w:sz w:val="22"/>
            <w:szCs w:val="22"/>
          </w:rPr>
          <w:fldChar w:fldCharType="separate"/>
        </w:r>
        <w:r w:rsidR="00017DCD">
          <w:rPr>
            <w:webHidden/>
            <w:sz w:val="22"/>
            <w:szCs w:val="22"/>
          </w:rPr>
          <w:t>14</w:t>
        </w:r>
        <w:r w:rsidR="0065642C" w:rsidRPr="00B36F0C">
          <w:rPr>
            <w:webHidden/>
            <w:sz w:val="22"/>
            <w:szCs w:val="22"/>
          </w:rPr>
          <w:fldChar w:fldCharType="end"/>
        </w:r>
      </w:hyperlink>
    </w:p>
    <w:p w14:paraId="3C1BA2E1" w14:textId="77777777" w:rsidR="0065642C" w:rsidRPr="00B36F0C" w:rsidRDefault="00000000" w:rsidP="00A3026C">
      <w:pPr>
        <w:pStyle w:val="TOC1"/>
        <w:tabs>
          <w:tab w:val="clear" w:pos="8778"/>
          <w:tab w:val="right" w:leader="dot" w:pos="6124"/>
        </w:tabs>
        <w:spacing w:line="264" w:lineRule="auto"/>
        <w:rPr>
          <w:rFonts w:asciiTheme="minorHAnsi" w:eastAsiaTheme="minorEastAsia" w:hAnsiTheme="minorHAnsi" w:cstheme="minorBidi"/>
          <w:b w:val="0"/>
          <w:bCs w:val="0"/>
          <w:iCs w:val="0"/>
          <w:sz w:val="22"/>
          <w:szCs w:val="22"/>
          <w:lang w:val="vi-VN" w:eastAsia="vi-VN"/>
        </w:rPr>
      </w:pPr>
      <w:hyperlink w:anchor="_Toc216273219" w:history="1">
        <w:r w:rsidR="0065642C" w:rsidRPr="00B36F0C">
          <w:rPr>
            <w:rStyle w:val="Hyperlink"/>
            <w:sz w:val="22"/>
            <w:szCs w:val="22"/>
            <w:lang w:val="vi-VN"/>
          </w:rPr>
          <w:t>CHƯƠNG 2. THỰC TRẠNG QUẢN TRỊ BÁN LẺ ĐIỆN TỬ  TẠI CÁC DOANH NGHIỆP THƯƠNG MẠI CHUYÊN KINH DOANH HÀNG ĐIỆN MÁY TRÊN ĐỊA BÀN HÀ NỘI</w:t>
        </w:r>
        <w:r w:rsidR="0065642C" w:rsidRPr="00B36F0C">
          <w:rPr>
            <w:webHidden/>
            <w:sz w:val="22"/>
            <w:szCs w:val="22"/>
          </w:rPr>
          <w:tab/>
        </w:r>
        <w:r w:rsidR="0065642C" w:rsidRPr="00B36F0C">
          <w:rPr>
            <w:webHidden/>
            <w:sz w:val="22"/>
            <w:szCs w:val="22"/>
          </w:rPr>
          <w:fldChar w:fldCharType="begin"/>
        </w:r>
        <w:r w:rsidR="0065642C" w:rsidRPr="00B36F0C">
          <w:rPr>
            <w:webHidden/>
            <w:sz w:val="22"/>
            <w:szCs w:val="22"/>
          </w:rPr>
          <w:instrText xml:space="preserve"> PAGEREF _Toc216273219 \h </w:instrText>
        </w:r>
        <w:r w:rsidR="0065642C" w:rsidRPr="00B36F0C">
          <w:rPr>
            <w:webHidden/>
            <w:sz w:val="22"/>
            <w:szCs w:val="22"/>
          </w:rPr>
        </w:r>
        <w:r w:rsidR="0065642C" w:rsidRPr="00B36F0C">
          <w:rPr>
            <w:webHidden/>
            <w:sz w:val="22"/>
            <w:szCs w:val="22"/>
          </w:rPr>
          <w:fldChar w:fldCharType="separate"/>
        </w:r>
        <w:r w:rsidR="00017DCD">
          <w:rPr>
            <w:webHidden/>
            <w:sz w:val="22"/>
            <w:szCs w:val="22"/>
          </w:rPr>
          <w:t>15</w:t>
        </w:r>
        <w:r w:rsidR="0065642C" w:rsidRPr="00B36F0C">
          <w:rPr>
            <w:webHidden/>
            <w:sz w:val="22"/>
            <w:szCs w:val="22"/>
          </w:rPr>
          <w:fldChar w:fldCharType="end"/>
        </w:r>
      </w:hyperlink>
    </w:p>
    <w:p w14:paraId="0B447446" w14:textId="77777777" w:rsidR="0065642C" w:rsidRPr="00B36F0C" w:rsidRDefault="00000000" w:rsidP="00A3026C">
      <w:pPr>
        <w:pStyle w:val="TOC2"/>
        <w:tabs>
          <w:tab w:val="right" w:leader="dot" w:pos="6124"/>
        </w:tabs>
        <w:spacing w:line="264" w:lineRule="auto"/>
        <w:ind w:left="0"/>
        <w:rPr>
          <w:rFonts w:asciiTheme="minorHAnsi" w:eastAsiaTheme="minorEastAsia" w:hAnsiTheme="minorHAnsi" w:cstheme="minorBidi"/>
          <w:bCs w:val="0"/>
          <w:noProof/>
          <w:sz w:val="22"/>
          <w:lang w:val="vi-VN" w:eastAsia="vi-VN"/>
        </w:rPr>
      </w:pPr>
      <w:hyperlink w:anchor="_Toc216273220" w:history="1">
        <w:r w:rsidR="0065642C" w:rsidRPr="00B36F0C">
          <w:rPr>
            <w:rStyle w:val="Hyperlink"/>
            <w:rFonts w:ascii="Times New Roman" w:hAnsi="Times New Roman" w:cs="Times New Roman"/>
            <w:noProof/>
            <w:sz w:val="22"/>
            <w:lang w:val="vi-VN"/>
          </w:rPr>
          <w:t>2.1. Tổng quan về thị trường điện máy và các doanh nghiệp thương mại chuyên kinh doanh hàng điện máy trên địa bàn Hà Nội</w:t>
        </w:r>
        <w:r w:rsidR="0065642C" w:rsidRPr="00B36F0C">
          <w:rPr>
            <w:noProof/>
            <w:webHidden/>
            <w:sz w:val="22"/>
          </w:rPr>
          <w:tab/>
        </w:r>
        <w:r w:rsidR="0065642C" w:rsidRPr="00B36F0C">
          <w:rPr>
            <w:noProof/>
            <w:webHidden/>
            <w:sz w:val="22"/>
          </w:rPr>
          <w:fldChar w:fldCharType="begin"/>
        </w:r>
        <w:r w:rsidR="0065642C" w:rsidRPr="00B36F0C">
          <w:rPr>
            <w:noProof/>
            <w:webHidden/>
            <w:sz w:val="22"/>
          </w:rPr>
          <w:instrText xml:space="preserve"> PAGEREF _Toc216273220 \h </w:instrText>
        </w:r>
        <w:r w:rsidR="0065642C" w:rsidRPr="00B36F0C">
          <w:rPr>
            <w:noProof/>
            <w:webHidden/>
            <w:sz w:val="22"/>
          </w:rPr>
        </w:r>
        <w:r w:rsidR="0065642C" w:rsidRPr="00B36F0C">
          <w:rPr>
            <w:noProof/>
            <w:webHidden/>
            <w:sz w:val="22"/>
          </w:rPr>
          <w:fldChar w:fldCharType="separate"/>
        </w:r>
        <w:r w:rsidR="00017DCD">
          <w:rPr>
            <w:noProof/>
            <w:webHidden/>
            <w:sz w:val="22"/>
          </w:rPr>
          <w:t>15</w:t>
        </w:r>
        <w:r w:rsidR="0065642C" w:rsidRPr="00B36F0C">
          <w:rPr>
            <w:noProof/>
            <w:webHidden/>
            <w:sz w:val="22"/>
          </w:rPr>
          <w:fldChar w:fldCharType="end"/>
        </w:r>
      </w:hyperlink>
    </w:p>
    <w:p w14:paraId="5C2D4F6F" w14:textId="77777777" w:rsidR="0065642C" w:rsidRPr="00B36F0C" w:rsidRDefault="00000000" w:rsidP="00A3026C">
      <w:pPr>
        <w:pStyle w:val="TOC3"/>
        <w:tabs>
          <w:tab w:val="right" w:leader="dot" w:pos="6124"/>
        </w:tabs>
        <w:spacing w:line="264" w:lineRule="auto"/>
        <w:ind w:left="0"/>
        <w:rPr>
          <w:rFonts w:asciiTheme="minorHAnsi" w:eastAsiaTheme="minorEastAsia" w:hAnsiTheme="minorHAnsi" w:cstheme="minorBidi"/>
          <w:i w:val="0"/>
          <w:noProof/>
          <w:sz w:val="22"/>
          <w:szCs w:val="22"/>
          <w:lang w:val="vi-VN" w:eastAsia="vi-VN"/>
        </w:rPr>
      </w:pPr>
      <w:hyperlink w:anchor="_Toc216273221" w:history="1">
        <w:r w:rsidR="0065642C" w:rsidRPr="00B36F0C">
          <w:rPr>
            <w:rStyle w:val="Hyperlink"/>
            <w:rFonts w:cs="Times New Roman"/>
            <w:noProof/>
            <w:sz w:val="22"/>
            <w:szCs w:val="22"/>
            <w:lang w:val="vi-VN"/>
          </w:rPr>
          <w:t>2.1.1. Khái quát về thị trường hàng điện máy trên địa bàn Hà Nội</w:t>
        </w:r>
        <w:r w:rsidR="0065642C" w:rsidRPr="00B36F0C">
          <w:rPr>
            <w:noProof/>
            <w:webHidden/>
            <w:sz w:val="22"/>
            <w:szCs w:val="22"/>
          </w:rPr>
          <w:tab/>
        </w:r>
        <w:r w:rsidR="0065642C" w:rsidRPr="00B36F0C">
          <w:rPr>
            <w:noProof/>
            <w:webHidden/>
            <w:sz w:val="22"/>
            <w:szCs w:val="22"/>
          </w:rPr>
          <w:fldChar w:fldCharType="begin"/>
        </w:r>
        <w:r w:rsidR="0065642C" w:rsidRPr="00B36F0C">
          <w:rPr>
            <w:noProof/>
            <w:webHidden/>
            <w:sz w:val="22"/>
            <w:szCs w:val="22"/>
          </w:rPr>
          <w:instrText xml:space="preserve"> PAGEREF _Toc216273221 \h </w:instrText>
        </w:r>
        <w:r w:rsidR="0065642C" w:rsidRPr="00B36F0C">
          <w:rPr>
            <w:noProof/>
            <w:webHidden/>
            <w:sz w:val="22"/>
            <w:szCs w:val="22"/>
          </w:rPr>
        </w:r>
        <w:r w:rsidR="0065642C" w:rsidRPr="00B36F0C">
          <w:rPr>
            <w:noProof/>
            <w:webHidden/>
            <w:sz w:val="22"/>
            <w:szCs w:val="22"/>
          </w:rPr>
          <w:fldChar w:fldCharType="separate"/>
        </w:r>
        <w:r w:rsidR="00017DCD">
          <w:rPr>
            <w:noProof/>
            <w:webHidden/>
            <w:sz w:val="22"/>
            <w:szCs w:val="22"/>
          </w:rPr>
          <w:t>15</w:t>
        </w:r>
        <w:r w:rsidR="0065642C" w:rsidRPr="00B36F0C">
          <w:rPr>
            <w:noProof/>
            <w:webHidden/>
            <w:sz w:val="22"/>
            <w:szCs w:val="22"/>
          </w:rPr>
          <w:fldChar w:fldCharType="end"/>
        </w:r>
      </w:hyperlink>
    </w:p>
    <w:p w14:paraId="514D4365" w14:textId="77777777" w:rsidR="0065642C" w:rsidRPr="00B36F0C" w:rsidRDefault="00000000" w:rsidP="00A3026C">
      <w:pPr>
        <w:pStyle w:val="TOC3"/>
        <w:tabs>
          <w:tab w:val="right" w:leader="dot" w:pos="6124"/>
        </w:tabs>
        <w:spacing w:line="264" w:lineRule="auto"/>
        <w:ind w:left="0"/>
        <w:rPr>
          <w:rFonts w:asciiTheme="minorHAnsi" w:eastAsiaTheme="minorEastAsia" w:hAnsiTheme="minorHAnsi" w:cstheme="minorBidi"/>
          <w:i w:val="0"/>
          <w:noProof/>
          <w:sz w:val="22"/>
          <w:szCs w:val="22"/>
          <w:lang w:val="vi-VN" w:eastAsia="vi-VN"/>
        </w:rPr>
      </w:pPr>
      <w:hyperlink w:anchor="_Toc216273222" w:history="1">
        <w:r w:rsidR="0065642C" w:rsidRPr="00B36F0C">
          <w:rPr>
            <w:rStyle w:val="Hyperlink"/>
            <w:rFonts w:cs="Times New Roman"/>
            <w:noProof/>
            <w:sz w:val="22"/>
            <w:szCs w:val="22"/>
            <w:lang w:val="vi-VN"/>
          </w:rPr>
          <w:t>2.1.2. Tổng quan các doanh nghiệp thương mại chuyên kinh doanh hàng điện máy trên địa bàn Hà Nội</w:t>
        </w:r>
        <w:r w:rsidR="0065642C" w:rsidRPr="00B36F0C">
          <w:rPr>
            <w:noProof/>
            <w:webHidden/>
            <w:sz w:val="22"/>
            <w:szCs w:val="22"/>
          </w:rPr>
          <w:tab/>
        </w:r>
        <w:r w:rsidR="0065642C" w:rsidRPr="00B36F0C">
          <w:rPr>
            <w:noProof/>
            <w:webHidden/>
            <w:sz w:val="22"/>
            <w:szCs w:val="22"/>
          </w:rPr>
          <w:fldChar w:fldCharType="begin"/>
        </w:r>
        <w:r w:rsidR="0065642C" w:rsidRPr="00B36F0C">
          <w:rPr>
            <w:noProof/>
            <w:webHidden/>
            <w:sz w:val="22"/>
            <w:szCs w:val="22"/>
          </w:rPr>
          <w:instrText xml:space="preserve"> PAGEREF _Toc216273222 \h </w:instrText>
        </w:r>
        <w:r w:rsidR="0065642C" w:rsidRPr="00B36F0C">
          <w:rPr>
            <w:noProof/>
            <w:webHidden/>
            <w:sz w:val="22"/>
            <w:szCs w:val="22"/>
          </w:rPr>
        </w:r>
        <w:r w:rsidR="0065642C" w:rsidRPr="00B36F0C">
          <w:rPr>
            <w:noProof/>
            <w:webHidden/>
            <w:sz w:val="22"/>
            <w:szCs w:val="22"/>
          </w:rPr>
          <w:fldChar w:fldCharType="separate"/>
        </w:r>
        <w:r w:rsidR="00017DCD">
          <w:rPr>
            <w:noProof/>
            <w:webHidden/>
            <w:sz w:val="22"/>
            <w:szCs w:val="22"/>
          </w:rPr>
          <w:t>15</w:t>
        </w:r>
        <w:r w:rsidR="0065642C" w:rsidRPr="00B36F0C">
          <w:rPr>
            <w:noProof/>
            <w:webHidden/>
            <w:sz w:val="22"/>
            <w:szCs w:val="22"/>
          </w:rPr>
          <w:fldChar w:fldCharType="end"/>
        </w:r>
      </w:hyperlink>
    </w:p>
    <w:p w14:paraId="1C1F4D04" w14:textId="77777777" w:rsidR="0065642C" w:rsidRPr="00B36F0C" w:rsidRDefault="00000000" w:rsidP="00A3026C">
      <w:pPr>
        <w:pStyle w:val="TOC2"/>
        <w:tabs>
          <w:tab w:val="right" w:leader="dot" w:pos="6124"/>
        </w:tabs>
        <w:spacing w:line="264" w:lineRule="auto"/>
        <w:ind w:left="0"/>
        <w:rPr>
          <w:rFonts w:asciiTheme="minorHAnsi" w:eastAsiaTheme="minorEastAsia" w:hAnsiTheme="minorHAnsi" w:cstheme="minorBidi"/>
          <w:bCs w:val="0"/>
          <w:noProof/>
          <w:sz w:val="22"/>
          <w:lang w:val="vi-VN" w:eastAsia="vi-VN"/>
        </w:rPr>
      </w:pPr>
      <w:hyperlink w:anchor="_Toc216273223" w:history="1">
        <w:r w:rsidR="0065642C" w:rsidRPr="00B36F0C">
          <w:rPr>
            <w:rStyle w:val="Hyperlink"/>
            <w:rFonts w:ascii="Times New Roman" w:hAnsi="Times New Roman" w:cs="Times New Roman"/>
            <w:noProof/>
            <w:sz w:val="22"/>
            <w:lang w:val="vi-VN"/>
          </w:rPr>
          <w:t>2.2. Thực trạng quản trị bán lẻ điện tử tại các doanh nghiệp thương mại chuyên kinh doanh hàng điện máy trên địa bàn Hà Nội</w:t>
        </w:r>
        <w:r w:rsidR="0065642C" w:rsidRPr="00B36F0C">
          <w:rPr>
            <w:noProof/>
            <w:webHidden/>
            <w:sz w:val="22"/>
          </w:rPr>
          <w:tab/>
        </w:r>
        <w:r w:rsidR="0065642C" w:rsidRPr="00B36F0C">
          <w:rPr>
            <w:noProof/>
            <w:webHidden/>
            <w:sz w:val="22"/>
          </w:rPr>
          <w:fldChar w:fldCharType="begin"/>
        </w:r>
        <w:r w:rsidR="0065642C" w:rsidRPr="00B36F0C">
          <w:rPr>
            <w:noProof/>
            <w:webHidden/>
            <w:sz w:val="22"/>
          </w:rPr>
          <w:instrText xml:space="preserve"> PAGEREF _Toc216273223 \h </w:instrText>
        </w:r>
        <w:r w:rsidR="0065642C" w:rsidRPr="00B36F0C">
          <w:rPr>
            <w:noProof/>
            <w:webHidden/>
            <w:sz w:val="22"/>
          </w:rPr>
        </w:r>
        <w:r w:rsidR="0065642C" w:rsidRPr="00B36F0C">
          <w:rPr>
            <w:noProof/>
            <w:webHidden/>
            <w:sz w:val="22"/>
          </w:rPr>
          <w:fldChar w:fldCharType="separate"/>
        </w:r>
        <w:r w:rsidR="00017DCD">
          <w:rPr>
            <w:noProof/>
            <w:webHidden/>
            <w:sz w:val="22"/>
          </w:rPr>
          <w:t>16</w:t>
        </w:r>
        <w:r w:rsidR="0065642C" w:rsidRPr="00B36F0C">
          <w:rPr>
            <w:noProof/>
            <w:webHidden/>
            <w:sz w:val="22"/>
          </w:rPr>
          <w:fldChar w:fldCharType="end"/>
        </w:r>
      </w:hyperlink>
    </w:p>
    <w:p w14:paraId="77DA4554" w14:textId="77777777" w:rsidR="0065642C" w:rsidRPr="00B36F0C" w:rsidRDefault="00000000" w:rsidP="00A3026C">
      <w:pPr>
        <w:pStyle w:val="TOC3"/>
        <w:tabs>
          <w:tab w:val="right" w:leader="dot" w:pos="6124"/>
        </w:tabs>
        <w:spacing w:line="264" w:lineRule="auto"/>
        <w:ind w:left="0"/>
        <w:rPr>
          <w:rFonts w:asciiTheme="minorHAnsi" w:eastAsiaTheme="minorEastAsia" w:hAnsiTheme="minorHAnsi" w:cstheme="minorBidi"/>
          <w:i w:val="0"/>
          <w:noProof/>
          <w:sz w:val="22"/>
          <w:szCs w:val="22"/>
          <w:lang w:val="vi-VN" w:eastAsia="vi-VN"/>
        </w:rPr>
      </w:pPr>
      <w:hyperlink w:anchor="_Toc216273224" w:history="1">
        <w:r w:rsidR="0065642C" w:rsidRPr="00B36F0C">
          <w:rPr>
            <w:rStyle w:val="Hyperlink"/>
            <w:rFonts w:cs="Times New Roman"/>
            <w:noProof/>
            <w:sz w:val="22"/>
            <w:szCs w:val="22"/>
            <w:lang w:val="vi-VN"/>
          </w:rPr>
          <w:t>2.2.1. Thực trạng hoạch định bán lẻ điện tử hàng điện máy tại các doanh nghiệp thương mại trên địa bàn Hà Nội</w:t>
        </w:r>
        <w:r w:rsidR="0065642C" w:rsidRPr="00B36F0C">
          <w:rPr>
            <w:noProof/>
            <w:webHidden/>
            <w:sz w:val="22"/>
            <w:szCs w:val="22"/>
          </w:rPr>
          <w:tab/>
        </w:r>
        <w:r w:rsidR="0065642C" w:rsidRPr="00B36F0C">
          <w:rPr>
            <w:noProof/>
            <w:webHidden/>
            <w:sz w:val="22"/>
            <w:szCs w:val="22"/>
          </w:rPr>
          <w:fldChar w:fldCharType="begin"/>
        </w:r>
        <w:r w:rsidR="0065642C" w:rsidRPr="00B36F0C">
          <w:rPr>
            <w:noProof/>
            <w:webHidden/>
            <w:sz w:val="22"/>
            <w:szCs w:val="22"/>
          </w:rPr>
          <w:instrText xml:space="preserve"> PAGEREF _Toc216273224 \h </w:instrText>
        </w:r>
        <w:r w:rsidR="0065642C" w:rsidRPr="00B36F0C">
          <w:rPr>
            <w:noProof/>
            <w:webHidden/>
            <w:sz w:val="22"/>
            <w:szCs w:val="22"/>
          </w:rPr>
        </w:r>
        <w:r w:rsidR="0065642C" w:rsidRPr="00B36F0C">
          <w:rPr>
            <w:noProof/>
            <w:webHidden/>
            <w:sz w:val="22"/>
            <w:szCs w:val="22"/>
          </w:rPr>
          <w:fldChar w:fldCharType="separate"/>
        </w:r>
        <w:r w:rsidR="00017DCD">
          <w:rPr>
            <w:noProof/>
            <w:webHidden/>
            <w:sz w:val="22"/>
            <w:szCs w:val="22"/>
          </w:rPr>
          <w:t>16</w:t>
        </w:r>
        <w:r w:rsidR="0065642C" w:rsidRPr="00B36F0C">
          <w:rPr>
            <w:noProof/>
            <w:webHidden/>
            <w:sz w:val="22"/>
            <w:szCs w:val="22"/>
          </w:rPr>
          <w:fldChar w:fldCharType="end"/>
        </w:r>
      </w:hyperlink>
    </w:p>
    <w:p w14:paraId="0BA28E2C" w14:textId="77777777" w:rsidR="0065642C" w:rsidRPr="00B36F0C" w:rsidRDefault="00000000" w:rsidP="00A3026C">
      <w:pPr>
        <w:pStyle w:val="TOC3"/>
        <w:tabs>
          <w:tab w:val="right" w:leader="dot" w:pos="6124"/>
        </w:tabs>
        <w:spacing w:line="264" w:lineRule="auto"/>
        <w:ind w:left="0"/>
        <w:rPr>
          <w:rFonts w:asciiTheme="minorHAnsi" w:eastAsiaTheme="minorEastAsia" w:hAnsiTheme="minorHAnsi" w:cstheme="minorBidi"/>
          <w:i w:val="0"/>
          <w:noProof/>
          <w:sz w:val="22"/>
          <w:szCs w:val="22"/>
          <w:lang w:val="vi-VN" w:eastAsia="vi-VN"/>
        </w:rPr>
      </w:pPr>
      <w:hyperlink w:anchor="_Toc216273225" w:history="1">
        <w:r w:rsidR="0065642C" w:rsidRPr="00B36F0C">
          <w:rPr>
            <w:rStyle w:val="Hyperlink"/>
            <w:rFonts w:cs="Times New Roman"/>
            <w:noProof/>
            <w:sz w:val="22"/>
            <w:szCs w:val="22"/>
            <w:lang w:val="vi-VN"/>
          </w:rPr>
          <w:t>2.2.2. Thực trạng tổ chức bán lẻ điện tử hàng điện máy tại các doanh nghiệp thương mại trên địa bàn Hà Nội</w:t>
        </w:r>
        <w:r w:rsidR="0065642C" w:rsidRPr="00B36F0C">
          <w:rPr>
            <w:noProof/>
            <w:webHidden/>
            <w:sz w:val="22"/>
            <w:szCs w:val="22"/>
          </w:rPr>
          <w:tab/>
        </w:r>
        <w:r w:rsidR="0065642C" w:rsidRPr="00B36F0C">
          <w:rPr>
            <w:noProof/>
            <w:webHidden/>
            <w:sz w:val="22"/>
            <w:szCs w:val="22"/>
          </w:rPr>
          <w:fldChar w:fldCharType="begin"/>
        </w:r>
        <w:r w:rsidR="0065642C" w:rsidRPr="00B36F0C">
          <w:rPr>
            <w:noProof/>
            <w:webHidden/>
            <w:sz w:val="22"/>
            <w:szCs w:val="22"/>
          </w:rPr>
          <w:instrText xml:space="preserve"> PAGEREF _Toc216273225 \h </w:instrText>
        </w:r>
        <w:r w:rsidR="0065642C" w:rsidRPr="00B36F0C">
          <w:rPr>
            <w:noProof/>
            <w:webHidden/>
            <w:sz w:val="22"/>
            <w:szCs w:val="22"/>
          </w:rPr>
        </w:r>
        <w:r w:rsidR="0065642C" w:rsidRPr="00B36F0C">
          <w:rPr>
            <w:noProof/>
            <w:webHidden/>
            <w:sz w:val="22"/>
            <w:szCs w:val="22"/>
          </w:rPr>
          <w:fldChar w:fldCharType="separate"/>
        </w:r>
        <w:r w:rsidR="00017DCD">
          <w:rPr>
            <w:noProof/>
            <w:webHidden/>
            <w:sz w:val="22"/>
            <w:szCs w:val="22"/>
          </w:rPr>
          <w:t>19</w:t>
        </w:r>
        <w:r w:rsidR="0065642C" w:rsidRPr="00B36F0C">
          <w:rPr>
            <w:noProof/>
            <w:webHidden/>
            <w:sz w:val="22"/>
            <w:szCs w:val="22"/>
          </w:rPr>
          <w:fldChar w:fldCharType="end"/>
        </w:r>
      </w:hyperlink>
    </w:p>
    <w:p w14:paraId="7634DBC3" w14:textId="77777777" w:rsidR="0065642C" w:rsidRPr="00B36F0C" w:rsidRDefault="00000000" w:rsidP="00A3026C">
      <w:pPr>
        <w:pStyle w:val="TOC3"/>
        <w:tabs>
          <w:tab w:val="right" w:leader="dot" w:pos="6124"/>
        </w:tabs>
        <w:spacing w:line="264" w:lineRule="auto"/>
        <w:ind w:left="0"/>
        <w:rPr>
          <w:rFonts w:asciiTheme="minorHAnsi" w:eastAsiaTheme="minorEastAsia" w:hAnsiTheme="minorHAnsi" w:cstheme="minorBidi"/>
          <w:i w:val="0"/>
          <w:noProof/>
          <w:sz w:val="22"/>
          <w:szCs w:val="22"/>
          <w:lang w:val="vi-VN" w:eastAsia="vi-VN"/>
        </w:rPr>
      </w:pPr>
      <w:hyperlink w:anchor="_Toc216273226" w:history="1">
        <w:r w:rsidR="0065642C" w:rsidRPr="00B36F0C">
          <w:rPr>
            <w:rStyle w:val="Hyperlink"/>
            <w:rFonts w:cs="Times New Roman"/>
            <w:noProof/>
            <w:sz w:val="22"/>
            <w:szCs w:val="22"/>
            <w:lang w:val="vi-VN"/>
          </w:rPr>
          <w:t>2.2.3. Thực trạng lãnh đạo bán lẻ điện tử hàng điện máy tại các doanh nghiệp thương mại trên địa bàn Hà Nội</w:t>
        </w:r>
        <w:r w:rsidR="0065642C" w:rsidRPr="00B36F0C">
          <w:rPr>
            <w:noProof/>
            <w:webHidden/>
            <w:sz w:val="22"/>
            <w:szCs w:val="22"/>
          </w:rPr>
          <w:tab/>
        </w:r>
        <w:r w:rsidR="0065642C" w:rsidRPr="00B36F0C">
          <w:rPr>
            <w:noProof/>
            <w:webHidden/>
            <w:sz w:val="22"/>
            <w:szCs w:val="22"/>
          </w:rPr>
          <w:fldChar w:fldCharType="begin"/>
        </w:r>
        <w:r w:rsidR="0065642C" w:rsidRPr="00B36F0C">
          <w:rPr>
            <w:noProof/>
            <w:webHidden/>
            <w:sz w:val="22"/>
            <w:szCs w:val="22"/>
          </w:rPr>
          <w:instrText xml:space="preserve"> PAGEREF _Toc216273226 \h </w:instrText>
        </w:r>
        <w:r w:rsidR="0065642C" w:rsidRPr="00B36F0C">
          <w:rPr>
            <w:noProof/>
            <w:webHidden/>
            <w:sz w:val="22"/>
            <w:szCs w:val="22"/>
          </w:rPr>
        </w:r>
        <w:r w:rsidR="0065642C" w:rsidRPr="00B36F0C">
          <w:rPr>
            <w:noProof/>
            <w:webHidden/>
            <w:sz w:val="22"/>
            <w:szCs w:val="22"/>
          </w:rPr>
          <w:fldChar w:fldCharType="separate"/>
        </w:r>
        <w:r w:rsidR="00017DCD">
          <w:rPr>
            <w:noProof/>
            <w:webHidden/>
            <w:sz w:val="22"/>
            <w:szCs w:val="22"/>
          </w:rPr>
          <w:t>21</w:t>
        </w:r>
        <w:r w:rsidR="0065642C" w:rsidRPr="00B36F0C">
          <w:rPr>
            <w:noProof/>
            <w:webHidden/>
            <w:sz w:val="22"/>
            <w:szCs w:val="22"/>
          </w:rPr>
          <w:fldChar w:fldCharType="end"/>
        </w:r>
      </w:hyperlink>
    </w:p>
    <w:p w14:paraId="64DFC75E" w14:textId="77777777" w:rsidR="0065642C" w:rsidRPr="00B36F0C" w:rsidRDefault="00000000" w:rsidP="00A3026C">
      <w:pPr>
        <w:pStyle w:val="TOC3"/>
        <w:tabs>
          <w:tab w:val="right" w:leader="dot" w:pos="6124"/>
        </w:tabs>
        <w:spacing w:line="264" w:lineRule="auto"/>
        <w:ind w:left="0"/>
        <w:rPr>
          <w:rFonts w:asciiTheme="minorHAnsi" w:eastAsiaTheme="minorEastAsia" w:hAnsiTheme="minorHAnsi" w:cstheme="minorBidi"/>
          <w:i w:val="0"/>
          <w:noProof/>
          <w:sz w:val="22"/>
          <w:szCs w:val="22"/>
          <w:lang w:val="vi-VN" w:eastAsia="vi-VN"/>
        </w:rPr>
      </w:pPr>
      <w:hyperlink w:anchor="_Toc216273227" w:history="1">
        <w:r w:rsidR="0065642C" w:rsidRPr="00B36F0C">
          <w:rPr>
            <w:rStyle w:val="Hyperlink"/>
            <w:noProof/>
            <w:sz w:val="22"/>
            <w:szCs w:val="22"/>
            <w:lang w:val="vi-VN"/>
          </w:rPr>
          <w:t>2.2.4. Thực trạng kiểm soát bán lẻ điện tử hàng điện máy tại các doanh nghiệp thương mại trên địa bàn Hà Nội</w:t>
        </w:r>
        <w:r w:rsidR="0065642C" w:rsidRPr="00B36F0C">
          <w:rPr>
            <w:noProof/>
            <w:webHidden/>
            <w:sz w:val="22"/>
            <w:szCs w:val="22"/>
          </w:rPr>
          <w:tab/>
        </w:r>
        <w:r w:rsidR="0065642C" w:rsidRPr="00B36F0C">
          <w:rPr>
            <w:noProof/>
            <w:webHidden/>
            <w:sz w:val="22"/>
            <w:szCs w:val="22"/>
          </w:rPr>
          <w:fldChar w:fldCharType="begin"/>
        </w:r>
        <w:r w:rsidR="0065642C" w:rsidRPr="00B36F0C">
          <w:rPr>
            <w:noProof/>
            <w:webHidden/>
            <w:sz w:val="22"/>
            <w:szCs w:val="22"/>
          </w:rPr>
          <w:instrText xml:space="preserve"> PAGEREF _Toc216273227 \h </w:instrText>
        </w:r>
        <w:r w:rsidR="0065642C" w:rsidRPr="00B36F0C">
          <w:rPr>
            <w:noProof/>
            <w:webHidden/>
            <w:sz w:val="22"/>
            <w:szCs w:val="22"/>
          </w:rPr>
        </w:r>
        <w:r w:rsidR="0065642C" w:rsidRPr="00B36F0C">
          <w:rPr>
            <w:noProof/>
            <w:webHidden/>
            <w:sz w:val="22"/>
            <w:szCs w:val="22"/>
          </w:rPr>
          <w:fldChar w:fldCharType="separate"/>
        </w:r>
        <w:r w:rsidR="00017DCD">
          <w:rPr>
            <w:noProof/>
            <w:webHidden/>
            <w:sz w:val="22"/>
            <w:szCs w:val="22"/>
          </w:rPr>
          <w:t>22</w:t>
        </w:r>
        <w:r w:rsidR="0065642C" w:rsidRPr="00B36F0C">
          <w:rPr>
            <w:noProof/>
            <w:webHidden/>
            <w:sz w:val="22"/>
            <w:szCs w:val="22"/>
          </w:rPr>
          <w:fldChar w:fldCharType="end"/>
        </w:r>
      </w:hyperlink>
    </w:p>
    <w:p w14:paraId="77F040FB" w14:textId="77777777" w:rsidR="0065642C" w:rsidRPr="00B36F0C" w:rsidRDefault="00000000" w:rsidP="00A3026C">
      <w:pPr>
        <w:pStyle w:val="TOC2"/>
        <w:tabs>
          <w:tab w:val="right" w:leader="dot" w:pos="6124"/>
        </w:tabs>
        <w:spacing w:line="264" w:lineRule="auto"/>
        <w:ind w:left="0"/>
        <w:rPr>
          <w:rFonts w:asciiTheme="minorHAnsi" w:eastAsiaTheme="minorEastAsia" w:hAnsiTheme="minorHAnsi" w:cstheme="minorBidi"/>
          <w:bCs w:val="0"/>
          <w:noProof/>
          <w:sz w:val="22"/>
          <w:lang w:val="vi-VN" w:eastAsia="vi-VN"/>
        </w:rPr>
      </w:pPr>
      <w:hyperlink w:anchor="_Toc216273228" w:history="1">
        <w:r w:rsidR="0065642C" w:rsidRPr="00B36F0C">
          <w:rPr>
            <w:rStyle w:val="Hyperlink"/>
            <w:rFonts w:ascii="Times New Roman" w:hAnsi="Times New Roman" w:cs="Times New Roman"/>
            <w:noProof/>
            <w:sz w:val="22"/>
            <w:lang w:val="vi-VN"/>
          </w:rPr>
          <w:t>2.3. Đánh giá thực trạng quản trị bán lẻ điện tử tại các doanh nghiệp thương mại chuyên kinh doanh hàng điện máy trên địa bàn Hà Nội</w:t>
        </w:r>
        <w:r w:rsidR="0065642C" w:rsidRPr="00B36F0C">
          <w:rPr>
            <w:noProof/>
            <w:webHidden/>
            <w:sz w:val="22"/>
          </w:rPr>
          <w:tab/>
        </w:r>
        <w:r w:rsidR="0065642C" w:rsidRPr="00B36F0C">
          <w:rPr>
            <w:noProof/>
            <w:webHidden/>
            <w:sz w:val="22"/>
          </w:rPr>
          <w:fldChar w:fldCharType="begin"/>
        </w:r>
        <w:r w:rsidR="0065642C" w:rsidRPr="00B36F0C">
          <w:rPr>
            <w:noProof/>
            <w:webHidden/>
            <w:sz w:val="22"/>
          </w:rPr>
          <w:instrText xml:space="preserve"> PAGEREF _Toc216273228 \h </w:instrText>
        </w:r>
        <w:r w:rsidR="0065642C" w:rsidRPr="00B36F0C">
          <w:rPr>
            <w:noProof/>
            <w:webHidden/>
            <w:sz w:val="22"/>
          </w:rPr>
        </w:r>
        <w:r w:rsidR="0065642C" w:rsidRPr="00B36F0C">
          <w:rPr>
            <w:noProof/>
            <w:webHidden/>
            <w:sz w:val="22"/>
          </w:rPr>
          <w:fldChar w:fldCharType="separate"/>
        </w:r>
        <w:r w:rsidR="00017DCD">
          <w:rPr>
            <w:noProof/>
            <w:webHidden/>
            <w:sz w:val="22"/>
          </w:rPr>
          <w:t>23</w:t>
        </w:r>
        <w:r w:rsidR="0065642C" w:rsidRPr="00B36F0C">
          <w:rPr>
            <w:noProof/>
            <w:webHidden/>
            <w:sz w:val="22"/>
          </w:rPr>
          <w:fldChar w:fldCharType="end"/>
        </w:r>
      </w:hyperlink>
    </w:p>
    <w:p w14:paraId="56F9C33C" w14:textId="77777777" w:rsidR="0065642C" w:rsidRPr="00B36F0C" w:rsidRDefault="00000000" w:rsidP="00A3026C">
      <w:pPr>
        <w:pStyle w:val="TOC3"/>
        <w:tabs>
          <w:tab w:val="right" w:leader="dot" w:pos="6124"/>
        </w:tabs>
        <w:spacing w:line="264" w:lineRule="auto"/>
        <w:ind w:left="0"/>
        <w:rPr>
          <w:rFonts w:asciiTheme="minorHAnsi" w:eastAsiaTheme="minorEastAsia" w:hAnsiTheme="minorHAnsi" w:cstheme="minorBidi"/>
          <w:i w:val="0"/>
          <w:noProof/>
          <w:sz w:val="22"/>
          <w:szCs w:val="22"/>
          <w:lang w:val="vi-VN" w:eastAsia="vi-VN"/>
        </w:rPr>
      </w:pPr>
      <w:hyperlink w:anchor="_Toc216273229" w:history="1">
        <w:r w:rsidR="0065642C" w:rsidRPr="00B36F0C">
          <w:rPr>
            <w:rStyle w:val="Hyperlink"/>
            <w:rFonts w:cs="Times New Roman"/>
            <w:noProof/>
            <w:spacing w:val="-4"/>
            <w:sz w:val="22"/>
            <w:szCs w:val="22"/>
            <w:lang w:val="vi-VN"/>
          </w:rPr>
          <w:t>2.3.1. Những thành công và nguyên nhân trong quản trị bán lẻ điện tử tại các doanh nghiệp thương mại chuyên kinh doanh hàng điện máy trên địa bàn Hà Nội</w:t>
        </w:r>
        <w:r w:rsidR="0065642C" w:rsidRPr="00B36F0C">
          <w:rPr>
            <w:noProof/>
            <w:webHidden/>
            <w:sz w:val="22"/>
            <w:szCs w:val="22"/>
          </w:rPr>
          <w:tab/>
        </w:r>
        <w:r w:rsidR="0065642C" w:rsidRPr="00B36F0C">
          <w:rPr>
            <w:noProof/>
            <w:webHidden/>
            <w:sz w:val="22"/>
            <w:szCs w:val="22"/>
          </w:rPr>
          <w:fldChar w:fldCharType="begin"/>
        </w:r>
        <w:r w:rsidR="0065642C" w:rsidRPr="00B36F0C">
          <w:rPr>
            <w:noProof/>
            <w:webHidden/>
            <w:sz w:val="22"/>
            <w:szCs w:val="22"/>
          </w:rPr>
          <w:instrText xml:space="preserve"> PAGEREF _Toc216273229 \h </w:instrText>
        </w:r>
        <w:r w:rsidR="0065642C" w:rsidRPr="00B36F0C">
          <w:rPr>
            <w:noProof/>
            <w:webHidden/>
            <w:sz w:val="22"/>
            <w:szCs w:val="22"/>
          </w:rPr>
        </w:r>
        <w:r w:rsidR="0065642C" w:rsidRPr="00B36F0C">
          <w:rPr>
            <w:noProof/>
            <w:webHidden/>
            <w:sz w:val="22"/>
            <w:szCs w:val="22"/>
          </w:rPr>
          <w:fldChar w:fldCharType="separate"/>
        </w:r>
        <w:r w:rsidR="00017DCD">
          <w:rPr>
            <w:noProof/>
            <w:webHidden/>
            <w:sz w:val="22"/>
            <w:szCs w:val="22"/>
          </w:rPr>
          <w:t>23</w:t>
        </w:r>
        <w:r w:rsidR="0065642C" w:rsidRPr="00B36F0C">
          <w:rPr>
            <w:noProof/>
            <w:webHidden/>
            <w:sz w:val="22"/>
            <w:szCs w:val="22"/>
          </w:rPr>
          <w:fldChar w:fldCharType="end"/>
        </w:r>
      </w:hyperlink>
    </w:p>
    <w:p w14:paraId="46C3BDEC" w14:textId="77777777" w:rsidR="0065642C" w:rsidRPr="00B36F0C" w:rsidRDefault="00000000" w:rsidP="00A3026C">
      <w:pPr>
        <w:pStyle w:val="TOC3"/>
        <w:tabs>
          <w:tab w:val="right" w:leader="dot" w:pos="6124"/>
        </w:tabs>
        <w:spacing w:line="264" w:lineRule="auto"/>
        <w:ind w:left="0"/>
        <w:rPr>
          <w:rFonts w:asciiTheme="minorHAnsi" w:eastAsiaTheme="minorEastAsia" w:hAnsiTheme="minorHAnsi" w:cstheme="minorBidi"/>
          <w:i w:val="0"/>
          <w:noProof/>
          <w:sz w:val="22"/>
          <w:szCs w:val="22"/>
          <w:lang w:val="vi-VN" w:eastAsia="vi-VN"/>
        </w:rPr>
      </w:pPr>
      <w:hyperlink w:anchor="_Toc216273230" w:history="1">
        <w:r w:rsidR="0065642C" w:rsidRPr="00B36F0C">
          <w:rPr>
            <w:rStyle w:val="Hyperlink"/>
            <w:rFonts w:cs="Times New Roman"/>
            <w:noProof/>
            <w:sz w:val="22"/>
            <w:szCs w:val="22"/>
            <w:lang w:val="vi-VN"/>
          </w:rPr>
          <w:t>2.3.2. Những hạn chế và nguyên nhân trong quản trị bán lẻ điện tử tại các doanh nghiệp thương mại chuyên kinh doanh hàng điện máy trên địa bàn Hà Nội</w:t>
        </w:r>
        <w:r w:rsidR="0065642C" w:rsidRPr="00B36F0C">
          <w:rPr>
            <w:noProof/>
            <w:webHidden/>
            <w:sz w:val="22"/>
            <w:szCs w:val="22"/>
          </w:rPr>
          <w:tab/>
        </w:r>
        <w:r w:rsidR="0065642C" w:rsidRPr="00B36F0C">
          <w:rPr>
            <w:noProof/>
            <w:webHidden/>
            <w:sz w:val="22"/>
            <w:szCs w:val="22"/>
          </w:rPr>
          <w:fldChar w:fldCharType="begin"/>
        </w:r>
        <w:r w:rsidR="0065642C" w:rsidRPr="00B36F0C">
          <w:rPr>
            <w:noProof/>
            <w:webHidden/>
            <w:sz w:val="22"/>
            <w:szCs w:val="22"/>
          </w:rPr>
          <w:instrText xml:space="preserve"> PAGEREF _Toc216273230 \h </w:instrText>
        </w:r>
        <w:r w:rsidR="0065642C" w:rsidRPr="00B36F0C">
          <w:rPr>
            <w:noProof/>
            <w:webHidden/>
            <w:sz w:val="22"/>
            <w:szCs w:val="22"/>
          </w:rPr>
        </w:r>
        <w:r w:rsidR="0065642C" w:rsidRPr="00B36F0C">
          <w:rPr>
            <w:noProof/>
            <w:webHidden/>
            <w:sz w:val="22"/>
            <w:szCs w:val="22"/>
          </w:rPr>
          <w:fldChar w:fldCharType="separate"/>
        </w:r>
        <w:r w:rsidR="00017DCD">
          <w:rPr>
            <w:noProof/>
            <w:webHidden/>
            <w:sz w:val="22"/>
            <w:szCs w:val="22"/>
          </w:rPr>
          <w:t>24</w:t>
        </w:r>
        <w:r w:rsidR="0065642C" w:rsidRPr="00B36F0C">
          <w:rPr>
            <w:noProof/>
            <w:webHidden/>
            <w:sz w:val="22"/>
            <w:szCs w:val="22"/>
          </w:rPr>
          <w:fldChar w:fldCharType="end"/>
        </w:r>
      </w:hyperlink>
    </w:p>
    <w:p w14:paraId="5E59DA81" w14:textId="77777777" w:rsidR="0065642C" w:rsidRPr="00B36F0C" w:rsidRDefault="00000000" w:rsidP="00A3026C">
      <w:pPr>
        <w:pStyle w:val="TOC1"/>
        <w:tabs>
          <w:tab w:val="clear" w:pos="8778"/>
          <w:tab w:val="right" w:leader="dot" w:pos="6124"/>
        </w:tabs>
        <w:spacing w:line="264" w:lineRule="auto"/>
        <w:rPr>
          <w:rFonts w:asciiTheme="minorHAnsi" w:eastAsiaTheme="minorEastAsia" w:hAnsiTheme="minorHAnsi" w:cstheme="minorBidi"/>
          <w:b w:val="0"/>
          <w:bCs w:val="0"/>
          <w:iCs w:val="0"/>
          <w:sz w:val="22"/>
          <w:szCs w:val="22"/>
          <w:lang w:val="vi-VN" w:eastAsia="vi-VN"/>
        </w:rPr>
      </w:pPr>
      <w:hyperlink w:anchor="_Toc216273231" w:history="1">
        <w:r w:rsidR="0065642C" w:rsidRPr="00B36F0C">
          <w:rPr>
            <w:rStyle w:val="Hyperlink"/>
            <w:sz w:val="22"/>
            <w:szCs w:val="22"/>
            <w:lang w:val="vi-VN"/>
          </w:rPr>
          <w:t>TÓM TẮT CHƯƠNG 2</w:t>
        </w:r>
        <w:r w:rsidR="0065642C" w:rsidRPr="00B36F0C">
          <w:rPr>
            <w:webHidden/>
            <w:sz w:val="22"/>
            <w:szCs w:val="22"/>
          </w:rPr>
          <w:tab/>
        </w:r>
        <w:r w:rsidR="0065642C" w:rsidRPr="00B36F0C">
          <w:rPr>
            <w:webHidden/>
            <w:sz w:val="22"/>
            <w:szCs w:val="22"/>
          </w:rPr>
          <w:fldChar w:fldCharType="begin"/>
        </w:r>
        <w:r w:rsidR="0065642C" w:rsidRPr="00B36F0C">
          <w:rPr>
            <w:webHidden/>
            <w:sz w:val="22"/>
            <w:szCs w:val="22"/>
          </w:rPr>
          <w:instrText xml:space="preserve"> PAGEREF _Toc216273231 \h </w:instrText>
        </w:r>
        <w:r w:rsidR="0065642C" w:rsidRPr="00B36F0C">
          <w:rPr>
            <w:webHidden/>
            <w:sz w:val="22"/>
            <w:szCs w:val="22"/>
          </w:rPr>
        </w:r>
        <w:r w:rsidR="0065642C" w:rsidRPr="00B36F0C">
          <w:rPr>
            <w:webHidden/>
            <w:sz w:val="22"/>
            <w:szCs w:val="22"/>
          </w:rPr>
          <w:fldChar w:fldCharType="separate"/>
        </w:r>
        <w:r w:rsidR="00017DCD">
          <w:rPr>
            <w:webHidden/>
            <w:sz w:val="22"/>
            <w:szCs w:val="22"/>
          </w:rPr>
          <w:t>25</w:t>
        </w:r>
        <w:r w:rsidR="0065642C" w:rsidRPr="00B36F0C">
          <w:rPr>
            <w:webHidden/>
            <w:sz w:val="22"/>
            <w:szCs w:val="22"/>
          </w:rPr>
          <w:fldChar w:fldCharType="end"/>
        </w:r>
      </w:hyperlink>
    </w:p>
    <w:p w14:paraId="3820638D" w14:textId="77777777" w:rsidR="0065642C" w:rsidRPr="00B36F0C" w:rsidRDefault="00000000" w:rsidP="00A3026C">
      <w:pPr>
        <w:pStyle w:val="TOC1"/>
        <w:tabs>
          <w:tab w:val="clear" w:pos="8778"/>
          <w:tab w:val="right" w:leader="dot" w:pos="6124"/>
        </w:tabs>
        <w:spacing w:line="264" w:lineRule="auto"/>
        <w:rPr>
          <w:rFonts w:asciiTheme="minorHAnsi" w:eastAsiaTheme="minorEastAsia" w:hAnsiTheme="minorHAnsi" w:cstheme="minorBidi"/>
          <w:b w:val="0"/>
          <w:bCs w:val="0"/>
          <w:iCs w:val="0"/>
          <w:sz w:val="22"/>
          <w:szCs w:val="22"/>
          <w:lang w:val="vi-VN" w:eastAsia="vi-VN"/>
        </w:rPr>
      </w:pPr>
      <w:hyperlink w:anchor="_Toc216273232" w:history="1">
        <w:r w:rsidR="0065642C" w:rsidRPr="00B36F0C">
          <w:rPr>
            <w:rStyle w:val="Hyperlink"/>
            <w:sz w:val="22"/>
            <w:szCs w:val="22"/>
            <w:lang w:val="vi-VN"/>
          </w:rPr>
          <w:t>CHƯƠNG 3. MỘT SỐ GIẢI PHÁP NHẰM HOÀN THIỆN QUẢN TRỊ BÁN LẺ ĐIỆN TỬ TẠI CÁC DOANH NGHIỆP THƯƠNG MẠI  CHUYÊN KINH DOANH HÀNG ĐIỆN MÁY TRÊN ĐỊA BÀN HÀ NỘI</w:t>
        </w:r>
        <w:r w:rsidR="0065642C" w:rsidRPr="00B36F0C">
          <w:rPr>
            <w:webHidden/>
            <w:sz w:val="22"/>
            <w:szCs w:val="22"/>
          </w:rPr>
          <w:tab/>
        </w:r>
        <w:r w:rsidR="0065642C" w:rsidRPr="00B36F0C">
          <w:rPr>
            <w:webHidden/>
            <w:sz w:val="22"/>
            <w:szCs w:val="22"/>
          </w:rPr>
          <w:fldChar w:fldCharType="begin"/>
        </w:r>
        <w:r w:rsidR="0065642C" w:rsidRPr="00B36F0C">
          <w:rPr>
            <w:webHidden/>
            <w:sz w:val="22"/>
            <w:szCs w:val="22"/>
          </w:rPr>
          <w:instrText xml:space="preserve"> PAGEREF _Toc216273232 \h </w:instrText>
        </w:r>
        <w:r w:rsidR="0065642C" w:rsidRPr="00B36F0C">
          <w:rPr>
            <w:webHidden/>
            <w:sz w:val="22"/>
            <w:szCs w:val="22"/>
          </w:rPr>
        </w:r>
        <w:r w:rsidR="0065642C" w:rsidRPr="00B36F0C">
          <w:rPr>
            <w:webHidden/>
            <w:sz w:val="22"/>
            <w:szCs w:val="22"/>
          </w:rPr>
          <w:fldChar w:fldCharType="separate"/>
        </w:r>
        <w:r w:rsidR="00017DCD">
          <w:rPr>
            <w:webHidden/>
            <w:sz w:val="22"/>
            <w:szCs w:val="22"/>
          </w:rPr>
          <w:t>26</w:t>
        </w:r>
        <w:r w:rsidR="0065642C" w:rsidRPr="00B36F0C">
          <w:rPr>
            <w:webHidden/>
            <w:sz w:val="22"/>
            <w:szCs w:val="22"/>
          </w:rPr>
          <w:fldChar w:fldCharType="end"/>
        </w:r>
      </w:hyperlink>
    </w:p>
    <w:p w14:paraId="4D97E626" w14:textId="77777777" w:rsidR="0065642C" w:rsidRPr="00B36F0C" w:rsidRDefault="00000000" w:rsidP="00A3026C">
      <w:pPr>
        <w:pStyle w:val="TOC2"/>
        <w:tabs>
          <w:tab w:val="right" w:leader="dot" w:pos="6124"/>
        </w:tabs>
        <w:spacing w:line="264" w:lineRule="auto"/>
        <w:ind w:left="0"/>
        <w:rPr>
          <w:rFonts w:asciiTheme="minorHAnsi" w:eastAsiaTheme="minorEastAsia" w:hAnsiTheme="minorHAnsi" w:cstheme="minorBidi"/>
          <w:bCs w:val="0"/>
          <w:noProof/>
          <w:sz w:val="22"/>
          <w:lang w:val="vi-VN" w:eastAsia="vi-VN"/>
        </w:rPr>
      </w:pPr>
      <w:hyperlink w:anchor="_Toc216273233" w:history="1">
        <w:r w:rsidR="0065642C" w:rsidRPr="00B36F0C">
          <w:rPr>
            <w:rStyle w:val="Hyperlink"/>
            <w:rFonts w:ascii="Times New Roman" w:hAnsi="Times New Roman" w:cs="Times New Roman"/>
            <w:noProof/>
            <w:sz w:val="22"/>
            <w:lang w:val="vi-VN"/>
          </w:rPr>
          <w:t>3.1. Triển vọng và xu hướng quản trị bán lẻ điện tử hàng điện máy trên địa bàn Hà Nội</w:t>
        </w:r>
        <w:r w:rsidR="0065642C" w:rsidRPr="00B36F0C">
          <w:rPr>
            <w:noProof/>
            <w:webHidden/>
            <w:sz w:val="22"/>
          </w:rPr>
          <w:tab/>
        </w:r>
        <w:r w:rsidR="0065642C" w:rsidRPr="00B36F0C">
          <w:rPr>
            <w:noProof/>
            <w:webHidden/>
            <w:sz w:val="22"/>
          </w:rPr>
          <w:fldChar w:fldCharType="begin"/>
        </w:r>
        <w:r w:rsidR="0065642C" w:rsidRPr="00B36F0C">
          <w:rPr>
            <w:noProof/>
            <w:webHidden/>
            <w:sz w:val="22"/>
          </w:rPr>
          <w:instrText xml:space="preserve"> PAGEREF _Toc216273233 \h </w:instrText>
        </w:r>
        <w:r w:rsidR="0065642C" w:rsidRPr="00B36F0C">
          <w:rPr>
            <w:noProof/>
            <w:webHidden/>
            <w:sz w:val="22"/>
          </w:rPr>
        </w:r>
        <w:r w:rsidR="0065642C" w:rsidRPr="00B36F0C">
          <w:rPr>
            <w:noProof/>
            <w:webHidden/>
            <w:sz w:val="22"/>
          </w:rPr>
          <w:fldChar w:fldCharType="separate"/>
        </w:r>
        <w:r w:rsidR="00017DCD">
          <w:rPr>
            <w:noProof/>
            <w:webHidden/>
            <w:sz w:val="22"/>
          </w:rPr>
          <w:t>26</w:t>
        </w:r>
        <w:r w:rsidR="0065642C" w:rsidRPr="00B36F0C">
          <w:rPr>
            <w:noProof/>
            <w:webHidden/>
            <w:sz w:val="22"/>
          </w:rPr>
          <w:fldChar w:fldCharType="end"/>
        </w:r>
      </w:hyperlink>
    </w:p>
    <w:p w14:paraId="5765160C" w14:textId="77777777" w:rsidR="0065642C" w:rsidRPr="00B36F0C" w:rsidRDefault="00000000" w:rsidP="00A3026C">
      <w:pPr>
        <w:pStyle w:val="TOC3"/>
        <w:tabs>
          <w:tab w:val="right" w:leader="dot" w:pos="6124"/>
        </w:tabs>
        <w:spacing w:line="264" w:lineRule="auto"/>
        <w:ind w:left="0"/>
        <w:rPr>
          <w:rFonts w:asciiTheme="minorHAnsi" w:eastAsiaTheme="minorEastAsia" w:hAnsiTheme="minorHAnsi" w:cstheme="minorBidi"/>
          <w:i w:val="0"/>
          <w:noProof/>
          <w:sz w:val="22"/>
          <w:szCs w:val="22"/>
          <w:lang w:val="vi-VN" w:eastAsia="vi-VN"/>
        </w:rPr>
      </w:pPr>
      <w:hyperlink w:anchor="_Toc216273234" w:history="1">
        <w:r w:rsidR="0065642C" w:rsidRPr="00B36F0C">
          <w:rPr>
            <w:rStyle w:val="Hyperlink"/>
            <w:noProof/>
            <w:sz w:val="22"/>
            <w:szCs w:val="22"/>
            <w:lang w:val="vi-VN"/>
          </w:rPr>
          <w:t>3.1.1. Triển vọng thị trường bán lẻ điện tử hàng điện máy trên địa bàn Hà Nội</w:t>
        </w:r>
        <w:r w:rsidR="0065642C" w:rsidRPr="00B36F0C">
          <w:rPr>
            <w:noProof/>
            <w:webHidden/>
            <w:sz w:val="22"/>
            <w:szCs w:val="22"/>
          </w:rPr>
          <w:tab/>
        </w:r>
        <w:r w:rsidR="0065642C" w:rsidRPr="00B36F0C">
          <w:rPr>
            <w:noProof/>
            <w:webHidden/>
            <w:sz w:val="22"/>
            <w:szCs w:val="22"/>
          </w:rPr>
          <w:fldChar w:fldCharType="begin"/>
        </w:r>
        <w:r w:rsidR="0065642C" w:rsidRPr="00B36F0C">
          <w:rPr>
            <w:noProof/>
            <w:webHidden/>
            <w:sz w:val="22"/>
            <w:szCs w:val="22"/>
          </w:rPr>
          <w:instrText xml:space="preserve"> PAGEREF _Toc216273234 \h </w:instrText>
        </w:r>
        <w:r w:rsidR="0065642C" w:rsidRPr="00B36F0C">
          <w:rPr>
            <w:noProof/>
            <w:webHidden/>
            <w:sz w:val="22"/>
            <w:szCs w:val="22"/>
          </w:rPr>
        </w:r>
        <w:r w:rsidR="0065642C" w:rsidRPr="00B36F0C">
          <w:rPr>
            <w:noProof/>
            <w:webHidden/>
            <w:sz w:val="22"/>
            <w:szCs w:val="22"/>
          </w:rPr>
          <w:fldChar w:fldCharType="separate"/>
        </w:r>
        <w:r w:rsidR="00017DCD">
          <w:rPr>
            <w:noProof/>
            <w:webHidden/>
            <w:sz w:val="22"/>
            <w:szCs w:val="22"/>
          </w:rPr>
          <w:t>26</w:t>
        </w:r>
        <w:r w:rsidR="0065642C" w:rsidRPr="00B36F0C">
          <w:rPr>
            <w:noProof/>
            <w:webHidden/>
            <w:sz w:val="22"/>
            <w:szCs w:val="22"/>
          </w:rPr>
          <w:fldChar w:fldCharType="end"/>
        </w:r>
      </w:hyperlink>
    </w:p>
    <w:p w14:paraId="5C0BA6D2" w14:textId="77777777" w:rsidR="0065642C" w:rsidRPr="00B36F0C" w:rsidRDefault="00000000" w:rsidP="00A3026C">
      <w:pPr>
        <w:pStyle w:val="TOC3"/>
        <w:tabs>
          <w:tab w:val="right" w:leader="dot" w:pos="6124"/>
        </w:tabs>
        <w:spacing w:line="264" w:lineRule="auto"/>
        <w:ind w:left="0"/>
        <w:rPr>
          <w:rFonts w:asciiTheme="minorHAnsi" w:eastAsiaTheme="minorEastAsia" w:hAnsiTheme="minorHAnsi" w:cstheme="minorBidi"/>
          <w:i w:val="0"/>
          <w:noProof/>
          <w:sz w:val="22"/>
          <w:szCs w:val="22"/>
          <w:lang w:val="vi-VN" w:eastAsia="vi-VN"/>
        </w:rPr>
      </w:pPr>
      <w:hyperlink w:anchor="_Toc216273235" w:history="1">
        <w:r w:rsidR="0065642C" w:rsidRPr="00B36F0C">
          <w:rPr>
            <w:rStyle w:val="Hyperlink"/>
            <w:noProof/>
            <w:sz w:val="22"/>
            <w:szCs w:val="22"/>
            <w:lang w:val="vi-VN"/>
          </w:rPr>
          <w:t>3.1.2. Xu hướng quản trị bán lẻ điện tử hàng điện máy trên địa bàn Hà Nội</w:t>
        </w:r>
        <w:r w:rsidR="0065642C" w:rsidRPr="00B36F0C">
          <w:rPr>
            <w:noProof/>
            <w:webHidden/>
            <w:sz w:val="22"/>
            <w:szCs w:val="22"/>
          </w:rPr>
          <w:tab/>
        </w:r>
        <w:r w:rsidR="0065642C" w:rsidRPr="00B36F0C">
          <w:rPr>
            <w:noProof/>
            <w:webHidden/>
            <w:sz w:val="22"/>
            <w:szCs w:val="22"/>
          </w:rPr>
          <w:fldChar w:fldCharType="begin"/>
        </w:r>
        <w:r w:rsidR="0065642C" w:rsidRPr="00B36F0C">
          <w:rPr>
            <w:noProof/>
            <w:webHidden/>
            <w:sz w:val="22"/>
            <w:szCs w:val="22"/>
          </w:rPr>
          <w:instrText xml:space="preserve"> PAGEREF _Toc216273235 \h </w:instrText>
        </w:r>
        <w:r w:rsidR="0065642C" w:rsidRPr="00B36F0C">
          <w:rPr>
            <w:noProof/>
            <w:webHidden/>
            <w:sz w:val="22"/>
            <w:szCs w:val="22"/>
          </w:rPr>
        </w:r>
        <w:r w:rsidR="0065642C" w:rsidRPr="00B36F0C">
          <w:rPr>
            <w:noProof/>
            <w:webHidden/>
            <w:sz w:val="22"/>
            <w:szCs w:val="22"/>
          </w:rPr>
          <w:fldChar w:fldCharType="separate"/>
        </w:r>
        <w:r w:rsidR="00017DCD">
          <w:rPr>
            <w:noProof/>
            <w:webHidden/>
            <w:sz w:val="22"/>
            <w:szCs w:val="22"/>
          </w:rPr>
          <w:t>26</w:t>
        </w:r>
        <w:r w:rsidR="0065642C" w:rsidRPr="00B36F0C">
          <w:rPr>
            <w:noProof/>
            <w:webHidden/>
            <w:sz w:val="22"/>
            <w:szCs w:val="22"/>
          </w:rPr>
          <w:fldChar w:fldCharType="end"/>
        </w:r>
      </w:hyperlink>
    </w:p>
    <w:p w14:paraId="460BA5AC" w14:textId="77777777" w:rsidR="0065642C" w:rsidRPr="00B36F0C" w:rsidRDefault="00000000" w:rsidP="00A3026C">
      <w:pPr>
        <w:pStyle w:val="TOC2"/>
        <w:tabs>
          <w:tab w:val="right" w:leader="dot" w:pos="6124"/>
        </w:tabs>
        <w:spacing w:line="264" w:lineRule="auto"/>
        <w:ind w:left="0"/>
        <w:rPr>
          <w:rFonts w:asciiTheme="minorHAnsi" w:eastAsiaTheme="minorEastAsia" w:hAnsiTheme="minorHAnsi" w:cstheme="minorBidi"/>
          <w:bCs w:val="0"/>
          <w:noProof/>
          <w:sz w:val="22"/>
          <w:lang w:val="vi-VN" w:eastAsia="vi-VN"/>
        </w:rPr>
      </w:pPr>
      <w:hyperlink w:anchor="_Toc216273236" w:history="1">
        <w:r w:rsidR="0065642C" w:rsidRPr="00B36F0C">
          <w:rPr>
            <w:rStyle w:val="Hyperlink"/>
            <w:rFonts w:ascii="Times New Roman" w:hAnsi="Times New Roman" w:cs="Times New Roman"/>
            <w:noProof/>
            <w:sz w:val="22"/>
            <w:lang w:val="vi-VN"/>
          </w:rPr>
          <w:t>3.2. Các mục tiêu và quan điểm quản trị bán lẻ điện tử tại các doanh nghiệp thương mại chuyên kinh doanh hàng điện máy trên địa bàn Hà Nội</w:t>
        </w:r>
        <w:r w:rsidR="0065642C" w:rsidRPr="00B36F0C">
          <w:rPr>
            <w:noProof/>
            <w:webHidden/>
            <w:sz w:val="22"/>
          </w:rPr>
          <w:tab/>
        </w:r>
        <w:r w:rsidR="0065642C" w:rsidRPr="00B36F0C">
          <w:rPr>
            <w:noProof/>
            <w:webHidden/>
            <w:sz w:val="22"/>
          </w:rPr>
          <w:fldChar w:fldCharType="begin"/>
        </w:r>
        <w:r w:rsidR="0065642C" w:rsidRPr="00B36F0C">
          <w:rPr>
            <w:noProof/>
            <w:webHidden/>
            <w:sz w:val="22"/>
          </w:rPr>
          <w:instrText xml:space="preserve"> PAGEREF _Toc216273236 \h </w:instrText>
        </w:r>
        <w:r w:rsidR="0065642C" w:rsidRPr="00B36F0C">
          <w:rPr>
            <w:noProof/>
            <w:webHidden/>
            <w:sz w:val="22"/>
          </w:rPr>
        </w:r>
        <w:r w:rsidR="0065642C" w:rsidRPr="00B36F0C">
          <w:rPr>
            <w:noProof/>
            <w:webHidden/>
            <w:sz w:val="22"/>
          </w:rPr>
          <w:fldChar w:fldCharType="separate"/>
        </w:r>
        <w:r w:rsidR="00017DCD">
          <w:rPr>
            <w:noProof/>
            <w:webHidden/>
            <w:sz w:val="22"/>
          </w:rPr>
          <w:t>26</w:t>
        </w:r>
        <w:r w:rsidR="0065642C" w:rsidRPr="00B36F0C">
          <w:rPr>
            <w:noProof/>
            <w:webHidden/>
            <w:sz w:val="22"/>
          </w:rPr>
          <w:fldChar w:fldCharType="end"/>
        </w:r>
      </w:hyperlink>
    </w:p>
    <w:p w14:paraId="47DF9A17" w14:textId="77777777" w:rsidR="0065642C" w:rsidRPr="00B36F0C" w:rsidRDefault="00000000" w:rsidP="00A3026C">
      <w:pPr>
        <w:pStyle w:val="TOC3"/>
        <w:tabs>
          <w:tab w:val="right" w:leader="dot" w:pos="6124"/>
        </w:tabs>
        <w:spacing w:line="264" w:lineRule="auto"/>
        <w:ind w:left="0"/>
        <w:rPr>
          <w:rFonts w:asciiTheme="minorHAnsi" w:eastAsiaTheme="minorEastAsia" w:hAnsiTheme="minorHAnsi" w:cstheme="minorBidi"/>
          <w:i w:val="0"/>
          <w:noProof/>
          <w:sz w:val="22"/>
          <w:szCs w:val="22"/>
          <w:lang w:val="vi-VN" w:eastAsia="vi-VN"/>
        </w:rPr>
      </w:pPr>
      <w:hyperlink w:anchor="_Toc216273237" w:history="1">
        <w:r w:rsidR="0065642C" w:rsidRPr="00B36F0C">
          <w:rPr>
            <w:rStyle w:val="Hyperlink"/>
            <w:rFonts w:cs="Times New Roman"/>
            <w:noProof/>
            <w:sz w:val="22"/>
            <w:szCs w:val="22"/>
            <w:lang w:val="vi-VN"/>
          </w:rPr>
          <w:t>3.2.1. Các mục tiêu quản trị bán lẻ điện tử tại các doanh nghiệp thương mại chuyên kinh doanh hàng điện máy trên địa bàn Hà Nội</w:t>
        </w:r>
        <w:r w:rsidR="0065642C" w:rsidRPr="00B36F0C">
          <w:rPr>
            <w:noProof/>
            <w:webHidden/>
            <w:sz w:val="22"/>
            <w:szCs w:val="22"/>
          </w:rPr>
          <w:tab/>
        </w:r>
        <w:r w:rsidR="0065642C" w:rsidRPr="00B36F0C">
          <w:rPr>
            <w:noProof/>
            <w:webHidden/>
            <w:sz w:val="22"/>
            <w:szCs w:val="22"/>
          </w:rPr>
          <w:fldChar w:fldCharType="begin"/>
        </w:r>
        <w:r w:rsidR="0065642C" w:rsidRPr="00B36F0C">
          <w:rPr>
            <w:noProof/>
            <w:webHidden/>
            <w:sz w:val="22"/>
            <w:szCs w:val="22"/>
          </w:rPr>
          <w:instrText xml:space="preserve"> PAGEREF _Toc216273237 \h </w:instrText>
        </w:r>
        <w:r w:rsidR="0065642C" w:rsidRPr="00B36F0C">
          <w:rPr>
            <w:noProof/>
            <w:webHidden/>
            <w:sz w:val="22"/>
            <w:szCs w:val="22"/>
          </w:rPr>
        </w:r>
        <w:r w:rsidR="0065642C" w:rsidRPr="00B36F0C">
          <w:rPr>
            <w:noProof/>
            <w:webHidden/>
            <w:sz w:val="22"/>
            <w:szCs w:val="22"/>
          </w:rPr>
          <w:fldChar w:fldCharType="separate"/>
        </w:r>
        <w:r w:rsidR="00017DCD">
          <w:rPr>
            <w:noProof/>
            <w:webHidden/>
            <w:sz w:val="22"/>
            <w:szCs w:val="22"/>
          </w:rPr>
          <w:t>26</w:t>
        </w:r>
        <w:r w:rsidR="0065642C" w:rsidRPr="00B36F0C">
          <w:rPr>
            <w:noProof/>
            <w:webHidden/>
            <w:sz w:val="22"/>
            <w:szCs w:val="22"/>
          </w:rPr>
          <w:fldChar w:fldCharType="end"/>
        </w:r>
      </w:hyperlink>
    </w:p>
    <w:p w14:paraId="68273FB1" w14:textId="77777777" w:rsidR="0065642C" w:rsidRPr="00B36F0C" w:rsidRDefault="00000000" w:rsidP="00A3026C">
      <w:pPr>
        <w:pStyle w:val="TOC3"/>
        <w:tabs>
          <w:tab w:val="right" w:leader="dot" w:pos="6124"/>
        </w:tabs>
        <w:spacing w:line="264" w:lineRule="auto"/>
        <w:ind w:left="0"/>
        <w:rPr>
          <w:rFonts w:asciiTheme="minorHAnsi" w:eastAsiaTheme="minorEastAsia" w:hAnsiTheme="minorHAnsi" w:cstheme="minorBidi"/>
          <w:i w:val="0"/>
          <w:noProof/>
          <w:sz w:val="22"/>
          <w:szCs w:val="22"/>
          <w:lang w:val="vi-VN" w:eastAsia="vi-VN"/>
        </w:rPr>
      </w:pPr>
      <w:hyperlink w:anchor="_Toc216273238" w:history="1">
        <w:r w:rsidR="0065642C" w:rsidRPr="00B36F0C">
          <w:rPr>
            <w:rStyle w:val="Hyperlink"/>
            <w:rFonts w:cs="Times New Roman"/>
            <w:noProof/>
            <w:sz w:val="22"/>
            <w:szCs w:val="22"/>
            <w:lang w:val="vi-VN"/>
          </w:rPr>
          <w:t>3.2.2. Các quan điểm quản trị bán lẻ điện tử tại các doanh nghiệp thương mại chuyên kinh doanh hàng điện máy trên địa bàn Hà Nội</w:t>
        </w:r>
        <w:r w:rsidR="0065642C" w:rsidRPr="00B36F0C">
          <w:rPr>
            <w:noProof/>
            <w:webHidden/>
            <w:sz w:val="22"/>
            <w:szCs w:val="22"/>
          </w:rPr>
          <w:tab/>
        </w:r>
        <w:r w:rsidR="0065642C" w:rsidRPr="00B36F0C">
          <w:rPr>
            <w:noProof/>
            <w:webHidden/>
            <w:sz w:val="22"/>
            <w:szCs w:val="22"/>
          </w:rPr>
          <w:fldChar w:fldCharType="begin"/>
        </w:r>
        <w:r w:rsidR="0065642C" w:rsidRPr="00B36F0C">
          <w:rPr>
            <w:noProof/>
            <w:webHidden/>
            <w:sz w:val="22"/>
            <w:szCs w:val="22"/>
          </w:rPr>
          <w:instrText xml:space="preserve"> PAGEREF _Toc216273238 \h </w:instrText>
        </w:r>
        <w:r w:rsidR="0065642C" w:rsidRPr="00B36F0C">
          <w:rPr>
            <w:noProof/>
            <w:webHidden/>
            <w:sz w:val="22"/>
            <w:szCs w:val="22"/>
          </w:rPr>
        </w:r>
        <w:r w:rsidR="0065642C" w:rsidRPr="00B36F0C">
          <w:rPr>
            <w:noProof/>
            <w:webHidden/>
            <w:sz w:val="22"/>
            <w:szCs w:val="22"/>
          </w:rPr>
          <w:fldChar w:fldCharType="separate"/>
        </w:r>
        <w:r w:rsidR="00017DCD">
          <w:rPr>
            <w:noProof/>
            <w:webHidden/>
            <w:sz w:val="22"/>
            <w:szCs w:val="22"/>
          </w:rPr>
          <w:t>27</w:t>
        </w:r>
        <w:r w:rsidR="0065642C" w:rsidRPr="00B36F0C">
          <w:rPr>
            <w:noProof/>
            <w:webHidden/>
            <w:sz w:val="22"/>
            <w:szCs w:val="22"/>
          </w:rPr>
          <w:fldChar w:fldCharType="end"/>
        </w:r>
      </w:hyperlink>
    </w:p>
    <w:p w14:paraId="44C35340" w14:textId="77777777" w:rsidR="0065642C" w:rsidRPr="00B36F0C" w:rsidRDefault="00000000" w:rsidP="00A3026C">
      <w:pPr>
        <w:pStyle w:val="TOC2"/>
        <w:tabs>
          <w:tab w:val="right" w:leader="dot" w:pos="6124"/>
        </w:tabs>
        <w:spacing w:line="264" w:lineRule="auto"/>
        <w:ind w:left="0"/>
        <w:rPr>
          <w:rFonts w:asciiTheme="minorHAnsi" w:eastAsiaTheme="minorEastAsia" w:hAnsiTheme="minorHAnsi" w:cstheme="minorBidi"/>
          <w:bCs w:val="0"/>
          <w:noProof/>
          <w:sz w:val="22"/>
          <w:lang w:val="vi-VN" w:eastAsia="vi-VN"/>
        </w:rPr>
      </w:pPr>
      <w:hyperlink w:anchor="_Toc216273239" w:history="1">
        <w:r w:rsidR="0065642C" w:rsidRPr="00B36F0C">
          <w:rPr>
            <w:rStyle w:val="Hyperlink"/>
            <w:rFonts w:ascii="Times New Roman" w:hAnsi="Times New Roman" w:cs="Times New Roman"/>
            <w:noProof/>
            <w:sz w:val="22"/>
            <w:lang w:val="vi-VN"/>
          </w:rPr>
          <w:t>3.3. Một số giải pháp nhằm hoàn thiện quản trị bán lẻ điện tử tại các doanh nghiệp thương mại chuyên kinh doanh hàng điện máy trên địa bàn Hà Nội</w:t>
        </w:r>
        <w:r w:rsidR="0065642C" w:rsidRPr="00B36F0C">
          <w:rPr>
            <w:noProof/>
            <w:webHidden/>
            <w:sz w:val="22"/>
          </w:rPr>
          <w:tab/>
        </w:r>
        <w:r w:rsidR="0065642C" w:rsidRPr="00B36F0C">
          <w:rPr>
            <w:noProof/>
            <w:webHidden/>
            <w:sz w:val="22"/>
          </w:rPr>
          <w:fldChar w:fldCharType="begin"/>
        </w:r>
        <w:r w:rsidR="0065642C" w:rsidRPr="00B36F0C">
          <w:rPr>
            <w:noProof/>
            <w:webHidden/>
            <w:sz w:val="22"/>
          </w:rPr>
          <w:instrText xml:space="preserve"> PAGEREF _Toc216273239 \h </w:instrText>
        </w:r>
        <w:r w:rsidR="0065642C" w:rsidRPr="00B36F0C">
          <w:rPr>
            <w:noProof/>
            <w:webHidden/>
            <w:sz w:val="22"/>
          </w:rPr>
        </w:r>
        <w:r w:rsidR="0065642C" w:rsidRPr="00B36F0C">
          <w:rPr>
            <w:noProof/>
            <w:webHidden/>
            <w:sz w:val="22"/>
          </w:rPr>
          <w:fldChar w:fldCharType="separate"/>
        </w:r>
        <w:r w:rsidR="00017DCD">
          <w:rPr>
            <w:noProof/>
            <w:webHidden/>
            <w:sz w:val="22"/>
          </w:rPr>
          <w:t>28</w:t>
        </w:r>
        <w:r w:rsidR="0065642C" w:rsidRPr="00B36F0C">
          <w:rPr>
            <w:noProof/>
            <w:webHidden/>
            <w:sz w:val="22"/>
          </w:rPr>
          <w:fldChar w:fldCharType="end"/>
        </w:r>
      </w:hyperlink>
    </w:p>
    <w:p w14:paraId="145D91F3" w14:textId="77777777" w:rsidR="0065642C" w:rsidRPr="00B36F0C" w:rsidRDefault="00000000" w:rsidP="00A3026C">
      <w:pPr>
        <w:pStyle w:val="TOC3"/>
        <w:tabs>
          <w:tab w:val="right" w:leader="dot" w:pos="6124"/>
        </w:tabs>
        <w:spacing w:line="264" w:lineRule="auto"/>
        <w:ind w:left="0"/>
        <w:rPr>
          <w:rFonts w:asciiTheme="minorHAnsi" w:eastAsiaTheme="minorEastAsia" w:hAnsiTheme="minorHAnsi" w:cstheme="minorBidi"/>
          <w:i w:val="0"/>
          <w:noProof/>
          <w:sz w:val="22"/>
          <w:szCs w:val="22"/>
          <w:lang w:val="vi-VN" w:eastAsia="vi-VN"/>
        </w:rPr>
      </w:pPr>
      <w:hyperlink w:anchor="_Toc216273240" w:history="1">
        <w:r w:rsidR="0065642C" w:rsidRPr="00B36F0C">
          <w:rPr>
            <w:rStyle w:val="Hyperlink"/>
            <w:rFonts w:cs="Times New Roman"/>
            <w:noProof/>
            <w:sz w:val="22"/>
            <w:szCs w:val="22"/>
            <w:lang w:val="vi-VN"/>
          </w:rPr>
          <w:t>3.3.1. Giải pháp hoạch định bán lẻ điện tử tại các doanh nghiệp thương mại chuyên kinh doanh hàng điện máy trên địa bàn Hà Nội</w:t>
        </w:r>
        <w:r w:rsidR="0065642C" w:rsidRPr="00B36F0C">
          <w:rPr>
            <w:noProof/>
            <w:webHidden/>
            <w:sz w:val="22"/>
            <w:szCs w:val="22"/>
          </w:rPr>
          <w:tab/>
        </w:r>
        <w:r w:rsidR="0065642C" w:rsidRPr="00B36F0C">
          <w:rPr>
            <w:noProof/>
            <w:webHidden/>
            <w:sz w:val="22"/>
            <w:szCs w:val="22"/>
          </w:rPr>
          <w:fldChar w:fldCharType="begin"/>
        </w:r>
        <w:r w:rsidR="0065642C" w:rsidRPr="00B36F0C">
          <w:rPr>
            <w:noProof/>
            <w:webHidden/>
            <w:sz w:val="22"/>
            <w:szCs w:val="22"/>
          </w:rPr>
          <w:instrText xml:space="preserve"> PAGEREF _Toc216273240 \h </w:instrText>
        </w:r>
        <w:r w:rsidR="0065642C" w:rsidRPr="00B36F0C">
          <w:rPr>
            <w:noProof/>
            <w:webHidden/>
            <w:sz w:val="22"/>
            <w:szCs w:val="22"/>
          </w:rPr>
        </w:r>
        <w:r w:rsidR="0065642C" w:rsidRPr="00B36F0C">
          <w:rPr>
            <w:noProof/>
            <w:webHidden/>
            <w:sz w:val="22"/>
            <w:szCs w:val="22"/>
          </w:rPr>
          <w:fldChar w:fldCharType="separate"/>
        </w:r>
        <w:r w:rsidR="00017DCD">
          <w:rPr>
            <w:noProof/>
            <w:webHidden/>
            <w:sz w:val="22"/>
            <w:szCs w:val="22"/>
          </w:rPr>
          <w:t>28</w:t>
        </w:r>
        <w:r w:rsidR="0065642C" w:rsidRPr="00B36F0C">
          <w:rPr>
            <w:noProof/>
            <w:webHidden/>
            <w:sz w:val="22"/>
            <w:szCs w:val="22"/>
          </w:rPr>
          <w:fldChar w:fldCharType="end"/>
        </w:r>
      </w:hyperlink>
    </w:p>
    <w:p w14:paraId="64B4C6A1" w14:textId="77777777" w:rsidR="0065642C" w:rsidRPr="00B36F0C" w:rsidRDefault="00000000" w:rsidP="00A3026C">
      <w:pPr>
        <w:pStyle w:val="TOC3"/>
        <w:tabs>
          <w:tab w:val="right" w:leader="dot" w:pos="6124"/>
        </w:tabs>
        <w:spacing w:line="264" w:lineRule="auto"/>
        <w:ind w:left="0"/>
        <w:rPr>
          <w:rFonts w:asciiTheme="minorHAnsi" w:eastAsiaTheme="minorEastAsia" w:hAnsiTheme="minorHAnsi" w:cstheme="minorBidi"/>
          <w:i w:val="0"/>
          <w:noProof/>
          <w:sz w:val="22"/>
          <w:szCs w:val="22"/>
          <w:lang w:val="vi-VN" w:eastAsia="vi-VN"/>
        </w:rPr>
      </w:pPr>
      <w:hyperlink w:anchor="_Toc216273241" w:history="1">
        <w:r w:rsidR="0065642C" w:rsidRPr="00B36F0C">
          <w:rPr>
            <w:rStyle w:val="Hyperlink"/>
            <w:rFonts w:cs="Times New Roman"/>
            <w:noProof/>
            <w:sz w:val="22"/>
            <w:szCs w:val="22"/>
            <w:lang w:val="vi-VN"/>
          </w:rPr>
          <w:t>3.3.2. Giải pháp tổ chức bán lẻ điện tử tại các doanh nghiệp thương mại chuyên kinh doanh hàng điện máy trên địa bàn Hà Nội</w:t>
        </w:r>
        <w:r w:rsidR="0065642C" w:rsidRPr="00B36F0C">
          <w:rPr>
            <w:noProof/>
            <w:webHidden/>
            <w:sz w:val="22"/>
            <w:szCs w:val="22"/>
          </w:rPr>
          <w:tab/>
        </w:r>
        <w:r w:rsidR="0065642C" w:rsidRPr="00B36F0C">
          <w:rPr>
            <w:noProof/>
            <w:webHidden/>
            <w:sz w:val="22"/>
            <w:szCs w:val="22"/>
          </w:rPr>
          <w:fldChar w:fldCharType="begin"/>
        </w:r>
        <w:r w:rsidR="0065642C" w:rsidRPr="00B36F0C">
          <w:rPr>
            <w:noProof/>
            <w:webHidden/>
            <w:sz w:val="22"/>
            <w:szCs w:val="22"/>
          </w:rPr>
          <w:instrText xml:space="preserve"> PAGEREF _Toc216273241 \h </w:instrText>
        </w:r>
        <w:r w:rsidR="0065642C" w:rsidRPr="00B36F0C">
          <w:rPr>
            <w:noProof/>
            <w:webHidden/>
            <w:sz w:val="22"/>
            <w:szCs w:val="22"/>
          </w:rPr>
        </w:r>
        <w:r w:rsidR="0065642C" w:rsidRPr="00B36F0C">
          <w:rPr>
            <w:noProof/>
            <w:webHidden/>
            <w:sz w:val="22"/>
            <w:szCs w:val="22"/>
          </w:rPr>
          <w:fldChar w:fldCharType="separate"/>
        </w:r>
        <w:r w:rsidR="00017DCD">
          <w:rPr>
            <w:noProof/>
            <w:webHidden/>
            <w:sz w:val="22"/>
            <w:szCs w:val="22"/>
          </w:rPr>
          <w:t>29</w:t>
        </w:r>
        <w:r w:rsidR="0065642C" w:rsidRPr="00B36F0C">
          <w:rPr>
            <w:noProof/>
            <w:webHidden/>
            <w:sz w:val="22"/>
            <w:szCs w:val="22"/>
          </w:rPr>
          <w:fldChar w:fldCharType="end"/>
        </w:r>
      </w:hyperlink>
    </w:p>
    <w:p w14:paraId="063506E7" w14:textId="77777777" w:rsidR="0065642C" w:rsidRPr="00B36F0C" w:rsidRDefault="00000000" w:rsidP="00A3026C">
      <w:pPr>
        <w:pStyle w:val="TOC3"/>
        <w:tabs>
          <w:tab w:val="right" w:leader="dot" w:pos="6124"/>
        </w:tabs>
        <w:spacing w:line="264" w:lineRule="auto"/>
        <w:ind w:left="0"/>
        <w:rPr>
          <w:rFonts w:asciiTheme="minorHAnsi" w:eastAsiaTheme="minorEastAsia" w:hAnsiTheme="minorHAnsi" w:cstheme="minorBidi"/>
          <w:i w:val="0"/>
          <w:noProof/>
          <w:sz w:val="22"/>
          <w:szCs w:val="22"/>
          <w:lang w:val="vi-VN" w:eastAsia="vi-VN"/>
        </w:rPr>
      </w:pPr>
      <w:hyperlink w:anchor="_Toc216273242" w:history="1">
        <w:r w:rsidR="0065642C" w:rsidRPr="00B36F0C">
          <w:rPr>
            <w:rStyle w:val="Hyperlink"/>
            <w:rFonts w:cs="Times New Roman"/>
            <w:noProof/>
            <w:sz w:val="22"/>
            <w:szCs w:val="22"/>
            <w:lang w:val="vi-VN"/>
          </w:rPr>
          <w:t>3.3.3. Giải pháp lãnh đạo bán lẻ điện tử tại các doanh nghiệp thương mại chuyên kinh doanh hàng điện máy</w:t>
        </w:r>
        <w:r w:rsidR="0065642C" w:rsidRPr="00B36F0C">
          <w:rPr>
            <w:noProof/>
            <w:webHidden/>
            <w:sz w:val="22"/>
            <w:szCs w:val="22"/>
          </w:rPr>
          <w:tab/>
        </w:r>
        <w:r w:rsidR="0065642C" w:rsidRPr="00B36F0C">
          <w:rPr>
            <w:noProof/>
            <w:webHidden/>
            <w:sz w:val="22"/>
            <w:szCs w:val="22"/>
          </w:rPr>
          <w:fldChar w:fldCharType="begin"/>
        </w:r>
        <w:r w:rsidR="0065642C" w:rsidRPr="00B36F0C">
          <w:rPr>
            <w:noProof/>
            <w:webHidden/>
            <w:sz w:val="22"/>
            <w:szCs w:val="22"/>
          </w:rPr>
          <w:instrText xml:space="preserve"> PAGEREF _Toc216273242 \h </w:instrText>
        </w:r>
        <w:r w:rsidR="0065642C" w:rsidRPr="00B36F0C">
          <w:rPr>
            <w:noProof/>
            <w:webHidden/>
            <w:sz w:val="22"/>
            <w:szCs w:val="22"/>
          </w:rPr>
        </w:r>
        <w:r w:rsidR="0065642C" w:rsidRPr="00B36F0C">
          <w:rPr>
            <w:noProof/>
            <w:webHidden/>
            <w:sz w:val="22"/>
            <w:szCs w:val="22"/>
          </w:rPr>
          <w:fldChar w:fldCharType="separate"/>
        </w:r>
        <w:r w:rsidR="00017DCD">
          <w:rPr>
            <w:noProof/>
            <w:webHidden/>
            <w:sz w:val="22"/>
            <w:szCs w:val="22"/>
          </w:rPr>
          <w:t>29</w:t>
        </w:r>
        <w:r w:rsidR="0065642C" w:rsidRPr="00B36F0C">
          <w:rPr>
            <w:noProof/>
            <w:webHidden/>
            <w:sz w:val="22"/>
            <w:szCs w:val="22"/>
          </w:rPr>
          <w:fldChar w:fldCharType="end"/>
        </w:r>
      </w:hyperlink>
    </w:p>
    <w:p w14:paraId="3B567B6C" w14:textId="77777777" w:rsidR="0065642C" w:rsidRPr="00B36F0C" w:rsidRDefault="00000000" w:rsidP="00A3026C">
      <w:pPr>
        <w:pStyle w:val="TOC3"/>
        <w:tabs>
          <w:tab w:val="right" w:leader="dot" w:pos="6124"/>
        </w:tabs>
        <w:spacing w:line="264" w:lineRule="auto"/>
        <w:ind w:left="0"/>
        <w:rPr>
          <w:rFonts w:asciiTheme="minorHAnsi" w:eastAsiaTheme="minorEastAsia" w:hAnsiTheme="minorHAnsi" w:cstheme="minorBidi"/>
          <w:i w:val="0"/>
          <w:noProof/>
          <w:sz w:val="22"/>
          <w:szCs w:val="22"/>
          <w:lang w:val="vi-VN" w:eastAsia="vi-VN"/>
        </w:rPr>
      </w:pPr>
      <w:hyperlink w:anchor="_Toc216273243" w:history="1">
        <w:r w:rsidR="0065642C" w:rsidRPr="00B36F0C">
          <w:rPr>
            <w:rStyle w:val="Hyperlink"/>
            <w:noProof/>
            <w:sz w:val="22"/>
            <w:szCs w:val="22"/>
            <w:lang w:val="vi-VN"/>
          </w:rPr>
          <w:t>3.3.4. Giải pháp kiểm soát bán lẻ điện tử tại các doanh nghiệp thương mại chuyên kinh doanh hàng điện máy trên địa bàn Hà Nội</w:t>
        </w:r>
        <w:r w:rsidR="0065642C" w:rsidRPr="00B36F0C">
          <w:rPr>
            <w:noProof/>
            <w:webHidden/>
            <w:sz w:val="22"/>
            <w:szCs w:val="22"/>
          </w:rPr>
          <w:tab/>
        </w:r>
        <w:r w:rsidR="0065642C" w:rsidRPr="00B36F0C">
          <w:rPr>
            <w:noProof/>
            <w:webHidden/>
            <w:sz w:val="22"/>
            <w:szCs w:val="22"/>
          </w:rPr>
          <w:fldChar w:fldCharType="begin"/>
        </w:r>
        <w:r w:rsidR="0065642C" w:rsidRPr="00B36F0C">
          <w:rPr>
            <w:noProof/>
            <w:webHidden/>
            <w:sz w:val="22"/>
            <w:szCs w:val="22"/>
          </w:rPr>
          <w:instrText xml:space="preserve"> PAGEREF _Toc216273243 \h </w:instrText>
        </w:r>
        <w:r w:rsidR="0065642C" w:rsidRPr="00B36F0C">
          <w:rPr>
            <w:noProof/>
            <w:webHidden/>
            <w:sz w:val="22"/>
            <w:szCs w:val="22"/>
          </w:rPr>
        </w:r>
        <w:r w:rsidR="0065642C" w:rsidRPr="00B36F0C">
          <w:rPr>
            <w:noProof/>
            <w:webHidden/>
            <w:sz w:val="22"/>
            <w:szCs w:val="22"/>
          </w:rPr>
          <w:fldChar w:fldCharType="separate"/>
        </w:r>
        <w:r w:rsidR="00017DCD">
          <w:rPr>
            <w:noProof/>
            <w:webHidden/>
            <w:sz w:val="22"/>
            <w:szCs w:val="22"/>
          </w:rPr>
          <w:t>30</w:t>
        </w:r>
        <w:r w:rsidR="0065642C" w:rsidRPr="00B36F0C">
          <w:rPr>
            <w:noProof/>
            <w:webHidden/>
            <w:sz w:val="22"/>
            <w:szCs w:val="22"/>
          </w:rPr>
          <w:fldChar w:fldCharType="end"/>
        </w:r>
      </w:hyperlink>
    </w:p>
    <w:p w14:paraId="7FC9BE37" w14:textId="77777777" w:rsidR="0065642C" w:rsidRPr="00B36F0C" w:rsidRDefault="00000000" w:rsidP="00A3026C">
      <w:pPr>
        <w:pStyle w:val="TOC2"/>
        <w:tabs>
          <w:tab w:val="right" w:leader="dot" w:pos="6124"/>
        </w:tabs>
        <w:spacing w:line="264" w:lineRule="auto"/>
        <w:ind w:left="0"/>
        <w:rPr>
          <w:rFonts w:asciiTheme="minorHAnsi" w:eastAsiaTheme="minorEastAsia" w:hAnsiTheme="minorHAnsi" w:cstheme="minorBidi"/>
          <w:bCs w:val="0"/>
          <w:noProof/>
          <w:sz w:val="22"/>
          <w:lang w:val="vi-VN" w:eastAsia="vi-VN"/>
        </w:rPr>
      </w:pPr>
      <w:hyperlink w:anchor="_Toc216273244" w:history="1">
        <w:r w:rsidR="0065642C" w:rsidRPr="00B36F0C">
          <w:rPr>
            <w:rStyle w:val="Hyperlink"/>
            <w:rFonts w:ascii="Times New Roman" w:hAnsi="Times New Roman" w:cs="Times New Roman"/>
            <w:noProof/>
            <w:sz w:val="22"/>
            <w:lang w:val="vi-VN"/>
          </w:rPr>
          <w:t>3.4. Một số kiến nghị quản trị bán lẻ điện tử tại các doanh nghiệp thương mại chuyên doanh hàng điện máy trên địa bàn Hà Nội</w:t>
        </w:r>
        <w:r w:rsidR="0065642C" w:rsidRPr="00B36F0C">
          <w:rPr>
            <w:noProof/>
            <w:webHidden/>
            <w:sz w:val="22"/>
          </w:rPr>
          <w:tab/>
        </w:r>
        <w:r w:rsidR="0065642C" w:rsidRPr="00B36F0C">
          <w:rPr>
            <w:noProof/>
            <w:webHidden/>
            <w:sz w:val="22"/>
          </w:rPr>
          <w:fldChar w:fldCharType="begin"/>
        </w:r>
        <w:r w:rsidR="0065642C" w:rsidRPr="00B36F0C">
          <w:rPr>
            <w:noProof/>
            <w:webHidden/>
            <w:sz w:val="22"/>
          </w:rPr>
          <w:instrText xml:space="preserve"> PAGEREF _Toc216273244 \h </w:instrText>
        </w:r>
        <w:r w:rsidR="0065642C" w:rsidRPr="00B36F0C">
          <w:rPr>
            <w:noProof/>
            <w:webHidden/>
            <w:sz w:val="22"/>
          </w:rPr>
        </w:r>
        <w:r w:rsidR="0065642C" w:rsidRPr="00B36F0C">
          <w:rPr>
            <w:noProof/>
            <w:webHidden/>
            <w:sz w:val="22"/>
          </w:rPr>
          <w:fldChar w:fldCharType="separate"/>
        </w:r>
        <w:r w:rsidR="00017DCD">
          <w:rPr>
            <w:noProof/>
            <w:webHidden/>
            <w:sz w:val="22"/>
          </w:rPr>
          <w:t>30</w:t>
        </w:r>
        <w:r w:rsidR="0065642C" w:rsidRPr="00B36F0C">
          <w:rPr>
            <w:noProof/>
            <w:webHidden/>
            <w:sz w:val="22"/>
          </w:rPr>
          <w:fldChar w:fldCharType="end"/>
        </w:r>
      </w:hyperlink>
    </w:p>
    <w:p w14:paraId="799337F7" w14:textId="77777777" w:rsidR="0065642C" w:rsidRPr="00B36F0C" w:rsidRDefault="00000000" w:rsidP="00A3026C">
      <w:pPr>
        <w:pStyle w:val="TOC3"/>
        <w:tabs>
          <w:tab w:val="right" w:leader="dot" w:pos="6124"/>
        </w:tabs>
        <w:spacing w:line="264" w:lineRule="auto"/>
        <w:ind w:left="0"/>
        <w:rPr>
          <w:rFonts w:asciiTheme="minorHAnsi" w:eastAsiaTheme="minorEastAsia" w:hAnsiTheme="minorHAnsi" w:cstheme="minorBidi"/>
          <w:i w:val="0"/>
          <w:noProof/>
          <w:sz w:val="22"/>
          <w:szCs w:val="22"/>
          <w:lang w:val="vi-VN" w:eastAsia="vi-VN"/>
        </w:rPr>
      </w:pPr>
      <w:hyperlink w:anchor="_Toc216273245" w:history="1">
        <w:r w:rsidR="0065642C" w:rsidRPr="00B36F0C">
          <w:rPr>
            <w:rStyle w:val="Hyperlink"/>
            <w:rFonts w:cs="Times New Roman"/>
            <w:noProof/>
            <w:sz w:val="22"/>
            <w:szCs w:val="22"/>
            <w:lang w:val="vi-VN"/>
          </w:rPr>
          <w:t>3.4.1. Kiến nghị nhằm hoàn thiện chính sách phát triển bán lẻ điện tử dành cho cơ quan Nhà nước</w:t>
        </w:r>
        <w:r w:rsidR="0065642C" w:rsidRPr="00B36F0C">
          <w:rPr>
            <w:noProof/>
            <w:webHidden/>
            <w:sz w:val="22"/>
            <w:szCs w:val="22"/>
          </w:rPr>
          <w:tab/>
        </w:r>
        <w:r w:rsidR="0065642C" w:rsidRPr="00B36F0C">
          <w:rPr>
            <w:noProof/>
            <w:webHidden/>
            <w:sz w:val="22"/>
            <w:szCs w:val="22"/>
          </w:rPr>
          <w:fldChar w:fldCharType="begin"/>
        </w:r>
        <w:r w:rsidR="0065642C" w:rsidRPr="00B36F0C">
          <w:rPr>
            <w:noProof/>
            <w:webHidden/>
            <w:sz w:val="22"/>
            <w:szCs w:val="22"/>
          </w:rPr>
          <w:instrText xml:space="preserve"> PAGEREF _Toc216273245 \h </w:instrText>
        </w:r>
        <w:r w:rsidR="0065642C" w:rsidRPr="00B36F0C">
          <w:rPr>
            <w:noProof/>
            <w:webHidden/>
            <w:sz w:val="22"/>
            <w:szCs w:val="22"/>
          </w:rPr>
        </w:r>
        <w:r w:rsidR="0065642C" w:rsidRPr="00B36F0C">
          <w:rPr>
            <w:noProof/>
            <w:webHidden/>
            <w:sz w:val="22"/>
            <w:szCs w:val="22"/>
          </w:rPr>
          <w:fldChar w:fldCharType="separate"/>
        </w:r>
        <w:r w:rsidR="00017DCD">
          <w:rPr>
            <w:noProof/>
            <w:webHidden/>
            <w:sz w:val="22"/>
            <w:szCs w:val="22"/>
          </w:rPr>
          <w:t>30</w:t>
        </w:r>
        <w:r w:rsidR="0065642C" w:rsidRPr="00B36F0C">
          <w:rPr>
            <w:noProof/>
            <w:webHidden/>
            <w:sz w:val="22"/>
            <w:szCs w:val="22"/>
          </w:rPr>
          <w:fldChar w:fldCharType="end"/>
        </w:r>
      </w:hyperlink>
    </w:p>
    <w:p w14:paraId="1FD705D4" w14:textId="77777777" w:rsidR="0065642C" w:rsidRPr="00B36F0C" w:rsidRDefault="00000000" w:rsidP="00A3026C">
      <w:pPr>
        <w:pStyle w:val="TOC3"/>
        <w:tabs>
          <w:tab w:val="right" w:leader="dot" w:pos="6124"/>
        </w:tabs>
        <w:spacing w:line="264" w:lineRule="auto"/>
        <w:ind w:left="0"/>
        <w:rPr>
          <w:rFonts w:asciiTheme="minorHAnsi" w:eastAsiaTheme="minorEastAsia" w:hAnsiTheme="minorHAnsi" w:cstheme="minorBidi"/>
          <w:i w:val="0"/>
          <w:noProof/>
          <w:sz w:val="22"/>
          <w:szCs w:val="22"/>
          <w:lang w:val="vi-VN" w:eastAsia="vi-VN"/>
        </w:rPr>
      </w:pPr>
      <w:hyperlink w:anchor="_Toc216273246" w:history="1">
        <w:r w:rsidR="0065642C" w:rsidRPr="00B36F0C">
          <w:rPr>
            <w:rStyle w:val="Hyperlink"/>
            <w:rFonts w:cs="Times New Roman"/>
            <w:noProof/>
            <w:sz w:val="22"/>
            <w:szCs w:val="22"/>
            <w:lang w:val="vi-VN"/>
          </w:rPr>
          <w:t>3.4.2. Kiến nghị nhằm phát triển bán lẻ điện tử dành cho Hiệp hội doanh nghiệp Hà Nội</w:t>
        </w:r>
        <w:r w:rsidR="0065642C" w:rsidRPr="00B36F0C">
          <w:rPr>
            <w:noProof/>
            <w:webHidden/>
            <w:sz w:val="22"/>
            <w:szCs w:val="22"/>
          </w:rPr>
          <w:tab/>
        </w:r>
        <w:r w:rsidR="0065642C" w:rsidRPr="00B36F0C">
          <w:rPr>
            <w:noProof/>
            <w:webHidden/>
            <w:sz w:val="22"/>
            <w:szCs w:val="22"/>
          </w:rPr>
          <w:fldChar w:fldCharType="begin"/>
        </w:r>
        <w:r w:rsidR="0065642C" w:rsidRPr="00B36F0C">
          <w:rPr>
            <w:noProof/>
            <w:webHidden/>
            <w:sz w:val="22"/>
            <w:szCs w:val="22"/>
          </w:rPr>
          <w:instrText xml:space="preserve"> PAGEREF _Toc216273246 \h </w:instrText>
        </w:r>
        <w:r w:rsidR="0065642C" w:rsidRPr="00B36F0C">
          <w:rPr>
            <w:noProof/>
            <w:webHidden/>
            <w:sz w:val="22"/>
            <w:szCs w:val="22"/>
          </w:rPr>
        </w:r>
        <w:r w:rsidR="0065642C" w:rsidRPr="00B36F0C">
          <w:rPr>
            <w:noProof/>
            <w:webHidden/>
            <w:sz w:val="22"/>
            <w:szCs w:val="22"/>
          </w:rPr>
          <w:fldChar w:fldCharType="separate"/>
        </w:r>
        <w:r w:rsidR="00017DCD">
          <w:rPr>
            <w:noProof/>
            <w:webHidden/>
            <w:sz w:val="22"/>
            <w:szCs w:val="22"/>
          </w:rPr>
          <w:t>31</w:t>
        </w:r>
        <w:r w:rsidR="0065642C" w:rsidRPr="00B36F0C">
          <w:rPr>
            <w:noProof/>
            <w:webHidden/>
            <w:sz w:val="22"/>
            <w:szCs w:val="22"/>
          </w:rPr>
          <w:fldChar w:fldCharType="end"/>
        </w:r>
      </w:hyperlink>
    </w:p>
    <w:p w14:paraId="17075CAD" w14:textId="77777777" w:rsidR="0065642C" w:rsidRPr="00B36F0C" w:rsidRDefault="00000000" w:rsidP="00A3026C">
      <w:pPr>
        <w:pStyle w:val="TOC1"/>
        <w:tabs>
          <w:tab w:val="clear" w:pos="8778"/>
          <w:tab w:val="right" w:leader="dot" w:pos="6124"/>
        </w:tabs>
        <w:spacing w:line="264" w:lineRule="auto"/>
        <w:rPr>
          <w:rFonts w:asciiTheme="minorHAnsi" w:eastAsiaTheme="minorEastAsia" w:hAnsiTheme="minorHAnsi" w:cstheme="minorBidi"/>
          <w:b w:val="0"/>
          <w:bCs w:val="0"/>
          <w:iCs w:val="0"/>
          <w:sz w:val="22"/>
          <w:szCs w:val="22"/>
          <w:lang w:val="vi-VN" w:eastAsia="vi-VN"/>
        </w:rPr>
      </w:pPr>
      <w:hyperlink w:anchor="_Toc216273247" w:history="1">
        <w:r w:rsidR="0065642C" w:rsidRPr="00B36F0C">
          <w:rPr>
            <w:rStyle w:val="Hyperlink"/>
            <w:sz w:val="22"/>
            <w:szCs w:val="22"/>
            <w:shd w:val="clear" w:color="auto" w:fill="FFFFFF"/>
            <w:lang w:val="vi-VN"/>
          </w:rPr>
          <w:t>TÓM TẮT CHƯƠNG 3</w:t>
        </w:r>
        <w:r w:rsidR="0065642C" w:rsidRPr="00B36F0C">
          <w:rPr>
            <w:webHidden/>
            <w:sz w:val="22"/>
            <w:szCs w:val="22"/>
          </w:rPr>
          <w:tab/>
        </w:r>
        <w:r w:rsidR="0065642C" w:rsidRPr="00B36F0C">
          <w:rPr>
            <w:webHidden/>
            <w:sz w:val="22"/>
            <w:szCs w:val="22"/>
          </w:rPr>
          <w:fldChar w:fldCharType="begin"/>
        </w:r>
        <w:r w:rsidR="0065642C" w:rsidRPr="00B36F0C">
          <w:rPr>
            <w:webHidden/>
            <w:sz w:val="22"/>
            <w:szCs w:val="22"/>
          </w:rPr>
          <w:instrText xml:space="preserve"> PAGEREF _Toc216273247 \h </w:instrText>
        </w:r>
        <w:r w:rsidR="0065642C" w:rsidRPr="00B36F0C">
          <w:rPr>
            <w:webHidden/>
            <w:sz w:val="22"/>
            <w:szCs w:val="22"/>
          </w:rPr>
        </w:r>
        <w:r w:rsidR="0065642C" w:rsidRPr="00B36F0C">
          <w:rPr>
            <w:webHidden/>
            <w:sz w:val="22"/>
            <w:szCs w:val="22"/>
          </w:rPr>
          <w:fldChar w:fldCharType="separate"/>
        </w:r>
        <w:r w:rsidR="00017DCD">
          <w:rPr>
            <w:webHidden/>
            <w:sz w:val="22"/>
            <w:szCs w:val="22"/>
          </w:rPr>
          <w:t>32</w:t>
        </w:r>
        <w:r w:rsidR="0065642C" w:rsidRPr="00B36F0C">
          <w:rPr>
            <w:webHidden/>
            <w:sz w:val="22"/>
            <w:szCs w:val="22"/>
          </w:rPr>
          <w:fldChar w:fldCharType="end"/>
        </w:r>
      </w:hyperlink>
    </w:p>
    <w:p w14:paraId="107B1757" w14:textId="77777777" w:rsidR="0065642C" w:rsidRPr="00B36F0C" w:rsidRDefault="00000000" w:rsidP="00A3026C">
      <w:pPr>
        <w:pStyle w:val="TOC1"/>
        <w:tabs>
          <w:tab w:val="clear" w:pos="8778"/>
          <w:tab w:val="right" w:leader="dot" w:pos="6124"/>
        </w:tabs>
        <w:spacing w:line="264" w:lineRule="auto"/>
        <w:rPr>
          <w:rFonts w:asciiTheme="minorHAnsi" w:eastAsiaTheme="minorEastAsia" w:hAnsiTheme="minorHAnsi" w:cstheme="minorBidi"/>
          <w:b w:val="0"/>
          <w:bCs w:val="0"/>
          <w:iCs w:val="0"/>
          <w:sz w:val="22"/>
          <w:szCs w:val="22"/>
          <w:lang w:val="vi-VN" w:eastAsia="vi-VN"/>
        </w:rPr>
      </w:pPr>
      <w:hyperlink w:anchor="_Toc216273248" w:history="1">
        <w:r w:rsidR="0065642C" w:rsidRPr="00B36F0C">
          <w:rPr>
            <w:rStyle w:val="Hyperlink"/>
            <w:sz w:val="22"/>
            <w:szCs w:val="22"/>
            <w:lang w:val="vi-VN"/>
          </w:rPr>
          <w:t>KẾT LUẬN</w:t>
        </w:r>
        <w:r w:rsidR="0065642C" w:rsidRPr="00B36F0C">
          <w:rPr>
            <w:webHidden/>
            <w:sz w:val="22"/>
            <w:szCs w:val="22"/>
          </w:rPr>
          <w:tab/>
        </w:r>
        <w:r w:rsidR="0065642C" w:rsidRPr="00B36F0C">
          <w:rPr>
            <w:webHidden/>
            <w:sz w:val="22"/>
            <w:szCs w:val="22"/>
          </w:rPr>
          <w:fldChar w:fldCharType="begin"/>
        </w:r>
        <w:r w:rsidR="0065642C" w:rsidRPr="00B36F0C">
          <w:rPr>
            <w:webHidden/>
            <w:sz w:val="22"/>
            <w:szCs w:val="22"/>
          </w:rPr>
          <w:instrText xml:space="preserve"> PAGEREF _Toc216273248 \h </w:instrText>
        </w:r>
        <w:r w:rsidR="0065642C" w:rsidRPr="00B36F0C">
          <w:rPr>
            <w:webHidden/>
            <w:sz w:val="22"/>
            <w:szCs w:val="22"/>
          </w:rPr>
        </w:r>
        <w:r w:rsidR="0065642C" w:rsidRPr="00B36F0C">
          <w:rPr>
            <w:webHidden/>
            <w:sz w:val="22"/>
            <w:szCs w:val="22"/>
          </w:rPr>
          <w:fldChar w:fldCharType="separate"/>
        </w:r>
        <w:r w:rsidR="00017DCD">
          <w:rPr>
            <w:webHidden/>
            <w:sz w:val="22"/>
            <w:szCs w:val="22"/>
          </w:rPr>
          <w:t>33</w:t>
        </w:r>
        <w:r w:rsidR="0065642C" w:rsidRPr="00B36F0C">
          <w:rPr>
            <w:webHidden/>
            <w:sz w:val="22"/>
            <w:szCs w:val="22"/>
          </w:rPr>
          <w:fldChar w:fldCharType="end"/>
        </w:r>
      </w:hyperlink>
    </w:p>
    <w:p w14:paraId="509190AE" w14:textId="77777777" w:rsidR="00C80D80" w:rsidRPr="00B36F0C" w:rsidRDefault="0065642C" w:rsidP="00A3026C">
      <w:pPr>
        <w:pStyle w:val="TOC1"/>
        <w:tabs>
          <w:tab w:val="clear" w:pos="8778"/>
          <w:tab w:val="right" w:leader="dot" w:pos="6124"/>
        </w:tabs>
        <w:spacing w:line="264" w:lineRule="auto"/>
        <w:rPr>
          <w:sz w:val="22"/>
          <w:szCs w:val="22"/>
        </w:rPr>
      </w:pPr>
      <w:r w:rsidRPr="00B36F0C">
        <w:rPr>
          <w:sz w:val="22"/>
          <w:szCs w:val="22"/>
        </w:rPr>
        <w:fldChar w:fldCharType="end"/>
      </w:r>
      <w:r w:rsidR="00C80D80" w:rsidRPr="00B36F0C">
        <w:rPr>
          <w:sz w:val="22"/>
          <w:szCs w:val="22"/>
        </w:rPr>
        <w:fldChar w:fldCharType="begin"/>
      </w:r>
      <w:r w:rsidR="00C80D80" w:rsidRPr="00B36F0C">
        <w:rPr>
          <w:sz w:val="22"/>
          <w:szCs w:val="22"/>
        </w:rPr>
        <w:instrText xml:space="preserve"> TOC \o "1-3" \h \z \u </w:instrText>
      </w:r>
      <w:r w:rsidR="00C80D80" w:rsidRPr="00B36F0C">
        <w:rPr>
          <w:sz w:val="22"/>
          <w:szCs w:val="22"/>
        </w:rPr>
        <w:fldChar w:fldCharType="separate"/>
      </w:r>
    </w:p>
    <w:p w14:paraId="7B685639" w14:textId="77777777" w:rsidR="00C80D80" w:rsidRPr="00B36F0C" w:rsidRDefault="00C80D80" w:rsidP="00A3026C">
      <w:pPr>
        <w:pStyle w:val="Heading1"/>
        <w:tabs>
          <w:tab w:val="right" w:leader="dot" w:pos="6124"/>
        </w:tabs>
        <w:spacing w:line="264" w:lineRule="auto"/>
        <w:rPr>
          <w:rFonts w:ascii="Times New Roman" w:hAnsi="Times New Roman" w:cs="Times New Roman"/>
          <w:bCs/>
          <w:noProof/>
          <w:sz w:val="22"/>
          <w:szCs w:val="22"/>
        </w:rPr>
      </w:pPr>
      <w:r w:rsidRPr="00B36F0C">
        <w:rPr>
          <w:rFonts w:ascii="Times New Roman" w:hAnsi="Times New Roman" w:cs="Times New Roman"/>
          <w:b w:val="0"/>
          <w:spacing w:val="-6"/>
          <w:sz w:val="22"/>
          <w:szCs w:val="22"/>
        </w:rPr>
        <w:fldChar w:fldCharType="end"/>
      </w:r>
      <w:r w:rsidRPr="00B36F0C">
        <w:rPr>
          <w:rFonts w:ascii="Times New Roman" w:hAnsi="Times New Roman" w:cs="Times New Roman"/>
          <w:b w:val="0"/>
          <w:spacing w:val="-6"/>
          <w:sz w:val="22"/>
          <w:szCs w:val="22"/>
        </w:rPr>
        <w:fldChar w:fldCharType="begin"/>
      </w:r>
      <w:r w:rsidRPr="00B36F0C">
        <w:rPr>
          <w:rFonts w:ascii="Times New Roman" w:hAnsi="Times New Roman" w:cs="Times New Roman"/>
          <w:spacing w:val="-6"/>
          <w:sz w:val="22"/>
          <w:szCs w:val="22"/>
        </w:rPr>
        <w:instrText xml:space="preserve"> TOC \o "1-3" \h \z \u </w:instrText>
      </w:r>
      <w:r w:rsidRPr="00B36F0C">
        <w:rPr>
          <w:rFonts w:ascii="Times New Roman" w:hAnsi="Times New Roman" w:cs="Times New Roman"/>
          <w:b w:val="0"/>
          <w:spacing w:val="-6"/>
          <w:sz w:val="22"/>
          <w:szCs w:val="22"/>
        </w:rPr>
        <w:fldChar w:fldCharType="separate"/>
      </w:r>
    </w:p>
    <w:p w14:paraId="6CC0C1F0" w14:textId="77777777" w:rsidR="00C80D80" w:rsidRPr="00B36F0C" w:rsidRDefault="00C80D80" w:rsidP="00B36F0C">
      <w:pPr>
        <w:pStyle w:val="TOC1"/>
        <w:spacing w:line="264" w:lineRule="auto"/>
        <w:rPr>
          <w:sz w:val="22"/>
          <w:szCs w:val="22"/>
        </w:rPr>
      </w:pPr>
      <w:r w:rsidRPr="00B36F0C">
        <w:rPr>
          <w:sz w:val="22"/>
          <w:szCs w:val="22"/>
        </w:rPr>
        <w:fldChar w:fldCharType="end"/>
      </w:r>
      <w:bookmarkStart w:id="50" w:name="_Toc192760307"/>
      <w:bookmarkStart w:id="51" w:name="_Toc192765279"/>
      <w:bookmarkStart w:id="52" w:name="_Toc193649651"/>
      <w:bookmarkStart w:id="53" w:name="_Toc197869757"/>
      <w:bookmarkStart w:id="54" w:name="_Toc198392066"/>
      <w:bookmarkStart w:id="55" w:name="_Toc198394857"/>
    </w:p>
    <w:p w14:paraId="39DD1058" w14:textId="6AFDD0D5" w:rsidR="00C80D80" w:rsidRPr="00B36F0C" w:rsidRDefault="00C80D80" w:rsidP="00B36F0C">
      <w:pPr>
        <w:pStyle w:val="Heading1"/>
        <w:spacing w:line="264" w:lineRule="auto"/>
        <w:rPr>
          <w:sz w:val="22"/>
          <w:szCs w:val="22"/>
        </w:rPr>
      </w:pPr>
      <w:r w:rsidRPr="00B36F0C">
        <w:rPr>
          <w:sz w:val="22"/>
          <w:szCs w:val="22"/>
        </w:rPr>
        <w:br w:type="page"/>
      </w:r>
      <w:bookmarkStart w:id="56" w:name="_Toc198470504"/>
      <w:bookmarkStart w:id="57" w:name="_Toc198470643"/>
      <w:bookmarkStart w:id="58" w:name="_Toc198555060"/>
      <w:bookmarkStart w:id="59" w:name="_Toc209015716"/>
      <w:bookmarkStart w:id="60" w:name="_Toc216273186"/>
      <w:proofErr w:type="spellStart"/>
      <w:r w:rsidRPr="00B36F0C">
        <w:rPr>
          <w:sz w:val="22"/>
          <w:szCs w:val="22"/>
        </w:rPr>
        <w:lastRenderedPageBreak/>
        <w:t>DANH</w:t>
      </w:r>
      <w:proofErr w:type="spellEnd"/>
      <w:r w:rsidRPr="00B36F0C">
        <w:rPr>
          <w:sz w:val="22"/>
          <w:szCs w:val="22"/>
        </w:rPr>
        <w:t xml:space="preserve"> </w:t>
      </w:r>
      <w:proofErr w:type="spellStart"/>
      <w:r w:rsidRPr="00B36F0C">
        <w:rPr>
          <w:sz w:val="22"/>
          <w:szCs w:val="22"/>
        </w:rPr>
        <w:t>MỤC</w:t>
      </w:r>
      <w:proofErr w:type="spellEnd"/>
      <w:r w:rsidRPr="00B36F0C">
        <w:rPr>
          <w:sz w:val="22"/>
          <w:szCs w:val="22"/>
        </w:rPr>
        <w:t xml:space="preserve"> </w:t>
      </w:r>
      <w:proofErr w:type="spellStart"/>
      <w:r w:rsidRPr="00B36F0C">
        <w:rPr>
          <w:sz w:val="22"/>
          <w:szCs w:val="22"/>
        </w:rPr>
        <w:t>TỪ</w:t>
      </w:r>
      <w:proofErr w:type="spellEnd"/>
      <w:r w:rsidRPr="00B36F0C">
        <w:rPr>
          <w:sz w:val="22"/>
          <w:szCs w:val="22"/>
        </w:rPr>
        <w:t xml:space="preserve"> </w:t>
      </w:r>
      <w:proofErr w:type="spellStart"/>
      <w:r w:rsidRPr="00B36F0C">
        <w:rPr>
          <w:sz w:val="22"/>
          <w:szCs w:val="22"/>
        </w:rPr>
        <w:t>VIẾT</w:t>
      </w:r>
      <w:proofErr w:type="spellEnd"/>
      <w:r w:rsidRPr="00B36F0C">
        <w:rPr>
          <w:sz w:val="22"/>
          <w:szCs w:val="22"/>
        </w:rPr>
        <w:t xml:space="preserve"> </w:t>
      </w:r>
      <w:proofErr w:type="spellStart"/>
      <w:r w:rsidRPr="00B36F0C">
        <w:rPr>
          <w:sz w:val="22"/>
          <w:szCs w:val="22"/>
        </w:rPr>
        <w:t>TẮT</w:t>
      </w:r>
      <w:bookmarkEnd w:id="48"/>
      <w:bookmarkEnd w:id="50"/>
      <w:bookmarkEnd w:id="51"/>
      <w:bookmarkEnd w:id="52"/>
      <w:bookmarkEnd w:id="53"/>
      <w:bookmarkEnd w:id="54"/>
      <w:bookmarkEnd w:id="55"/>
      <w:bookmarkEnd w:id="56"/>
      <w:bookmarkEnd w:id="57"/>
      <w:bookmarkEnd w:id="58"/>
      <w:bookmarkEnd w:id="59"/>
      <w:bookmarkEnd w:id="60"/>
      <w:proofErr w:type="spellEnd"/>
    </w:p>
    <w:p w14:paraId="70C8D90E" w14:textId="77777777" w:rsidR="00C80D80" w:rsidRPr="00B36F0C" w:rsidRDefault="00C80D80" w:rsidP="00B36F0C">
      <w:pPr>
        <w:widowControl w:val="0"/>
        <w:spacing w:line="264" w:lineRule="auto"/>
        <w:jc w:val="center"/>
        <w:rPr>
          <w:spacing w:val="-6"/>
          <w:sz w:val="22"/>
          <w:szCs w:val="22"/>
        </w:rPr>
      </w:pPr>
    </w:p>
    <w:tbl>
      <w:tblPr>
        <w:tblW w:w="54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
        <w:gridCol w:w="795"/>
        <w:gridCol w:w="2064"/>
        <w:gridCol w:w="3383"/>
      </w:tblGrid>
      <w:tr w:rsidR="00205F26" w:rsidRPr="00B36F0C" w14:paraId="0CF50095" w14:textId="77777777" w:rsidTr="00A3026C">
        <w:trPr>
          <w:jc w:val="center"/>
        </w:trPr>
        <w:tc>
          <w:tcPr>
            <w:tcW w:w="277" w:type="pct"/>
            <w:vAlign w:val="center"/>
          </w:tcPr>
          <w:p w14:paraId="643BED2A" w14:textId="77777777" w:rsidR="00C80D80" w:rsidRPr="00B36F0C" w:rsidRDefault="00C80D80" w:rsidP="00B36F0C">
            <w:pPr>
              <w:widowControl w:val="0"/>
              <w:spacing w:line="264" w:lineRule="auto"/>
              <w:ind w:left="-57" w:right="-57"/>
              <w:jc w:val="center"/>
              <w:rPr>
                <w:b/>
                <w:bCs/>
                <w:noProof/>
                <w:spacing w:val="-6"/>
                <w:sz w:val="22"/>
                <w:szCs w:val="22"/>
              </w:rPr>
            </w:pPr>
            <w:r w:rsidRPr="00B36F0C">
              <w:rPr>
                <w:b/>
                <w:bCs/>
                <w:spacing w:val="-6"/>
                <w:sz w:val="22"/>
                <w:szCs w:val="22"/>
              </w:rPr>
              <w:t>TT</w:t>
            </w:r>
          </w:p>
        </w:tc>
        <w:tc>
          <w:tcPr>
            <w:tcW w:w="613" w:type="pct"/>
            <w:vAlign w:val="center"/>
          </w:tcPr>
          <w:p w14:paraId="6A06407E" w14:textId="77777777" w:rsidR="00C80D80" w:rsidRPr="00B36F0C" w:rsidRDefault="00C80D80" w:rsidP="00B36F0C">
            <w:pPr>
              <w:widowControl w:val="0"/>
              <w:spacing w:line="264" w:lineRule="auto"/>
              <w:ind w:left="-57" w:right="-57"/>
              <w:jc w:val="center"/>
              <w:rPr>
                <w:b/>
                <w:bCs/>
                <w:noProof/>
                <w:spacing w:val="-6"/>
                <w:sz w:val="22"/>
                <w:szCs w:val="22"/>
              </w:rPr>
            </w:pPr>
            <w:r w:rsidRPr="00B36F0C">
              <w:rPr>
                <w:b/>
                <w:bCs/>
                <w:noProof/>
                <w:spacing w:val="-6"/>
                <w:sz w:val="22"/>
                <w:szCs w:val="22"/>
              </w:rPr>
              <w:t>Từ viết tắt</w:t>
            </w:r>
          </w:p>
        </w:tc>
        <w:tc>
          <w:tcPr>
            <w:tcW w:w="1562" w:type="pct"/>
            <w:vAlign w:val="center"/>
          </w:tcPr>
          <w:p w14:paraId="0CE5129E" w14:textId="77777777" w:rsidR="00C80D80" w:rsidRPr="00B36F0C" w:rsidRDefault="00C80D80" w:rsidP="00B36F0C">
            <w:pPr>
              <w:widowControl w:val="0"/>
              <w:spacing w:line="264" w:lineRule="auto"/>
              <w:ind w:left="-57" w:right="-57"/>
              <w:jc w:val="center"/>
              <w:rPr>
                <w:b/>
                <w:bCs/>
                <w:noProof/>
                <w:spacing w:val="-6"/>
                <w:sz w:val="22"/>
                <w:szCs w:val="22"/>
              </w:rPr>
            </w:pPr>
            <w:r w:rsidRPr="00B36F0C">
              <w:rPr>
                <w:b/>
                <w:bCs/>
                <w:noProof/>
                <w:spacing w:val="-6"/>
                <w:sz w:val="22"/>
                <w:szCs w:val="22"/>
              </w:rPr>
              <w:t>Nghĩa Tiếng Anh</w:t>
            </w:r>
          </w:p>
        </w:tc>
        <w:tc>
          <w:tcPr>
            <w:tcW w:w="2548" w:type="pct"/>
            <w:vAlign w:val="center"/>
          </w:tcPr>
          <w:p w14:paraId="4B080001" w14:textId="77777777" w:rsidR="00C80D80" w:rsidRPr="00B36F0C" w:rsidRDefault="00C80D80" w:rsidP="00B36F0C">
            <w:pPr>
              <w:widowControl w:val="0"/>
              <w:spacing w:line="264" w:lineRule="auto"/>
              <w:ind w:left="-57" w:right="-57"/>
              <w:jc w:val="center"/>
              <w:rPr>
                <w:b/>
                <w:bCs/>
                <w:noProof/>
                <w:spacing w:val="-6"/>
                <w:sz w:val="22"/>
                <w:szCs w:val="22"/>
              </w:rPr>
            </w:pPr>
            <w:r w:rsidRPr="00B36F0C">
              <w:rPr>
                <w:b/>
                <w:bCs/>
                <w:noProof/>
                <w:spacing w:val="-6"/>
                <w:sz w:val="22"/>
                <w:szCs w:val="22"/>
              </w:rPr>
              <w:t>Nghĩa Tiếng Việt</w:t>
            </w:r>
          </w:p>
        </w:tc>
      </w:tr>
      <w:tr w:rsidR="00205F26" w:rsidRPr="00B36F0C" w14:paraId="09AAA3AE" w14:textId="77777777" w:rsidTr="00A3026C">
        <w:trPr>
          <w:jc w:val="center"/>
        </w:trPr>
        <w:tc>
          <w:tcPr>
            <w:tcW w:w="277" w:type="pct"/>
            <w:vAlign w:val="center"/>
          </w:tcPr>
          <w:p w14:paraId="2E23FBEB" w14:textId="77777777" w:rsidR="00C80D80" w:rsidRPr="00B36F0C" w:rsidRDefault="00C80D80" w:rsidP="00B36F0C">
            <w:pPr>
              <w:widowControl w:val="0"/>
              <w:spacing w:line="264" w:lineRule="auto"/>
              <w:ind w:left="-57" w:right="-57"/>
              <w:jc w:val="center"/>
              <w:rPr>
                <w:noProof/>
                <w:spacing w:val="-6"/>
                <w:sz w:val="22"/>
                <w:szCs w:val="22"/>
              </w:rPr>
            </w:pPr>
            <w:r w:rsidRPr="00B36F0C">
              <w:rPr>
                <w:noProof/>
                <w:spacing w:val="-6"/>
                <w:sz w:val="22"/>
                <w:szCs w:val="22"/>
              </w:rPr>
              <w:t>1</w:t>
            </w:r>
          </w:p>
        </w:tc>
        <w:tc>
          <w:tcPr>
            <w:tcW w:w="613" w:type="pct"/>
            <w:vAlign w:val="center"/>
          </w:tcPr>
          <w:p w14:paraId="35842B28" w14:textId="77777777" w:rsidR="00C80D80" w:rsidRPr="00B36F0C" w:rsidRDefault="00C80D80" w:rsidP="00B36F0C">
            <w:pPr>
              <w:widowControl w:val="0"/>
              <w:spacing w:line="264" w:lineRule="auto"/>
              <w:ind w:left="-57" w:right="-57"/>
              <w:rPr>
                <w:spacing w:val="-6"/>
                <w:sz w:val="22"/>
                <w:szCs w:val="22"/>
              </w:rPr>
            </w:pPr>
            <w:r w:rsidRPr="00B36F0C">
              <w:rPr>
                <w:spacing w:val="-6"/>
                <w:sz w:val="22"/>
                <w:szCs w:val="22"/>
              </w:rPr>
              <w:t>AI</w:t>
            </w:r>
          </w:p>
        </w:tc>
        <w:tc>
          <w:tcPr>
            <w:tcW w:w="1562" w:type="pct"/>
            <w:shd w:val="clear" w:color="auto" w:fill="FFFFFF"/>
            <w:vAlign w:val="center"/>
          </w:tcPr>
          <w:p w14:paraId="2A786DA2" w14:textId="77777777" w:rsidR="00C80D80" w:rsidRPr="00B36F0C" w:rsidRDefault="00C80D80" w:rsidP="00B36F0C">
            <w:pPr>
              <w:widowControl w:val="0"/>
              <w:spacing w:line="264" w:lineRule="auto"/>
              <w:ind w:left="-57" w:right="-57"/>
              <w:rPr>
                <w:spacing w:val="-6"/>
                <w:sz w:val="22"/>
                <w:szCs w:val="22"/>
              </w:rPr>
            </w:pPr>
            <w:r w:rsidRPr="00B36F0C">
              <w:rPr>
                <w:spacing w:val="-6"/>
                <w:sz w:val="22"/>
                <w:szCs w:val="22"/>
              </w:rPr>
              <w:t>Artificial Intelligence</w:t>
            </w:r>
          </w:p>
        </w:tc>
        <w:tc>
          <w:tcPr>
            <w:tcW w:w="2548" w:type="pct"/>
            <w:vAlign w:val="center"/>
          </w:tcPr>
          <w:p w14:paraId="691299FE" w14:textId="77777777" w:rsidR="00C80D80" w:rsidRPr="00B36F0C" w:rsidRDefault="00C80D80" w:rsidP="00B36F0C">
            <w:pPr>
              <w:widowControl w:val="0"/>
              <w:spacing w:line="264" w:lineRule="auto"/>
              <w:ind w:left="-57" w:right="-57"/>
              <w:rPr>
                <w:spacing w:val="-6"/>
                <w:sz w:val="22"/>
                <w:szCs w:val="22"/>
                <w:lang w:val="vi-VN"/>
              </w:rPr>
            </w:pPr>
            <w:proofErr w:type="spellStart"/>
            <w:r w:rsidRPr="00B36F0C">
              <w:rPr>
                <w:spacing w:val="-6"/>
                <w:sz w:val="22"/>
                <w:szCs w:val="22"/>
              </w:rPr>
              <w:t>Trí</w:t>
            </w:r>
            <w:proofErr w:type="spellEnd"/>
            <w:r w:rsidRPr="00B36F0C">
              <w:rPr>
                <w:spacing w:val="-6"/>
                <w:sz w:val="22"/>
                <w:szCs w:val="22"/>
              </w:rPr>
              <w:t xml:space="preserve"> </w:t>
            </w:r>
            <w:proofErr w:type="spellStart"/>
            <w:r w:rsidRPr="00B36F0C">
              <w:rPr>
                <w:spacing w:val="-6"/>
                <w:sz w:val="22"/>
                <w:szCs w:val="22"/>
              </w:rPr>
              <w:t>tuệ</w:t>
            </w:r>
            <w:proofErr w:type="spellEnd"/>
            <w:r w:rsidRPr="00B36F0C">
              <w:rPr>
                <w:spacing w:val="-6"/>
                <w:sz w:val="22"/>
                <w:szCs w:val="22"/>
              </w:rPr>
              <w:t xml:space="preserve"> </w:t>
            </w:r>
            <w:proofErr w:type="spellStart"/>
            <w:r w:rsidRPr="00B36F0C">
              <w:rPr>
                <w:spacing w:val="-6"/>
                <w:sz w:val="22"/>
                <w:szCs w:val="22"/>
              </w:rPr>
              <w:t>thông</w:t>
            </w:r>
            <w:proofErr w:type="spellEnd"/>
            <w:r w:rsidRPr="00B36F0C">
              <w:rPr>
                <w:spacing w:val="-6"/>
                <w:sz w:val="22"/>
                <w:szCs w:val="22"/>
              </w:rPr>
              <w:t xml:space="preserve"> </w:t>
            </w:r>
            <w:proofErr w:type="spellStart"/>
            <w:r w:rsidRPr="00B36F0C">
              <w:rPr>
                <w:spacing w:val="-6"/>
                <w:sz w:val="22"/>
                <w:szCs w:val="22"/>
              </w:rPr>
              <w:t>minh</w:t>
            </w:r>
            <w:proofErr w:type="spellEnd"/>
            <w:r w:rsidRPr="00B36F0C">
              <w:rPr>
                <w:spacing w:val="-6"/>
                <w:sz w:val="22"/>
                <w:szCs w:val="22"/>
              </w:rPr>
              <w:t xml:space="preserve"> </w:t>
            </w:r>
            <w:proofErr w:type="spellStart"/>
            <w:r w:rsidRPr="00B36F0C">
              <w:rPr>
                <w:spacing w:val="-6"/>
                <w:sz w:val="22"/>
                <w:szCs w:val="22"/>
              </w:rPr>
              <w:t>nhân</w:t>
            </w:r>
            <w:proofErr w:type="spellEnd"/>
            <w:r w:rsidRPr="00B36F0C">
              <w:rPr>
                <w:spacing w:val="-6"/>
                <w:sz w:val="22"/>
                <w:szCs w:val="22"/>
              </w:rPr>
              <w:t xml:space="preserve"> </w:t>
            </w:r>
            <w:proofErr w:type="spellStart"/>
            <w:r w:rsidRPr="00B36F0C">
              <w:rPr>
                <w:spacing w:val="-6"/>
                <w:sz w:val="22"/>
                <w:szCs w:val="22"/>
              </w:rPr>
              <w:t>tạo</w:t>
            </w:r>
            <w:proofErr w:type="spellEnd"/>
          </w:p>
        </w:tc>
      </w:tr>
      <w:tr w:rsidR="00205F26" w:rsidRPr="00B36F0C" w14:paraId="3978E316" w14:textId="77777777" w:rsidTr="00A3026C">
        <w:trPr>
          <w:jc w:val="center"/>
        </w:trPr>
        <w:tc>
          <w:tcPr>
            <w:tcW w:w="277" w:type="pct"/>
            <w:vAlign w:val="center"/>
          </w:tcPr>
          <w:p w14:paraId="72560E18" w14:textId="77777777" w:rsidR="00C80D80" w:rsidRPr="00B36F0C" w:rsidRDefault="00C80D80" w:rsidP="00B36F0C">
            <w:pPr>
              <w:widowControl w:val="0"/>
              <w:spacing w:line="264" w:lineRule="auto"/>
              <w:ind w:left="-57" w:right="-57"/>
              <w:jc w:val="center"/>
              <w:rPr>
                <w:noProof/>
                <w:spacing w:val="-6"/>
                <w:sz w:val="22"/>
                <w:szCs w:val="22"/>
              </w:rPr>
            </w:pPr>
            <w:r w:rsidRPr="00B36F0C">
              <w:rPr>
                <w:noProof/>
                <w:spacing w:val="-6"/>
                <w:sz w:val="22"/>
                <w:szCs w:val="22"/>
              </w:rPr>
              <w:t>2</w:t>
            </w:r>
          </w:p>
        </w:tc>
        <w:tc>
          <w:tcPr>
            <w:tcW w:w="613" w:type="pct"/>
            <w:vAlign w:val="center"/>
          </w:tcPr>
          <w:p w14:paraId="6A679E49" w14:textId="77777777" w:rsidR="00C80D80" w:rsidRPr="00B36F0C" w:rsidRDefault="00C80D80" w:rsidP="00B36F0C">
            <w:pPr>
              <w:widowControl w:val="0"/>
              <w:spacing w:line="264" w:lineRule="auto"/>
              <w:ind w:left="-57" w:right="-57"/>
              <w:rPr>
                <w:spacing w:val="-6"/>
                <w:sz w:val="22"/>
                <w:szCs w:val="22"/>
              </w:rPr>
            </w:pPr>
            <w:r w:rsidRPr="00B36F0C">
              <w:rPr>
                <w:noProof/>
                <w:spacing w:val="-6"/>
                <w:sz w:val="22"/>
                <w:szCs w:val="22"/>
              </w:rPr>
              <w:t>B2C</w:t>
            </w:r>
          </w:p>
        </w:tc>
        <w:tc>
          <w:tcPr>
            <w:tcW w:w="1562" w:type="pct"/>
            <w:shd w:val="clear" w:color="auto" w:fill="FFFFFF"/>
            <w:vAlign w:val="center"/>
          </w:tcPr>
          <w:p w14:paraId="24304232" w14:textId="77777777" w:rsidR="00C80D80" w:rsidRPr="00B36F0C" w:rsidRDefault="00C80D80" w:rsidP="00B36F0C">
            <w:pPr>
              <w:widowControl w:val="0"/>
              <w:spacing w:line="264" w:lineRule="auto"/>
              <w:ind w:left="-57" w:right="-57"/>
              <w:rPr>
                <w:spacing w:val="-6"/>
                <w:sz w:val="22"/>
                <w:szCs w:val="22"/>
              </w:rPr>
            </w:pPr>
            <w:r w:rsidRPr="00B36F0C">
              <w:rPr>
                <w:spacing w:val="-6"/>
                <w:sz w:val="22"/>
                <w:szCs w:val="22"/>
              </w:rPr>
              <w:t>Business To Consumer</w:t>
            </w:r>
          </w:p>
        </w:tc>
        <w:tc>
          <w:tcPr>
            <w:tcW w:w="2548" w:type="pct"/>
            <w:vAlign w:val="center"/>
          </w:tcPr>
          <w:p w14:paraId="6A682C50" w14:textId="512EF1E4" w:rsidR="00C80D80" w:rsidRPr="00B36F0C" w:rsidRDefault="00C80D80" w:rsidP="00B36F0C">
            <w:pPr>
              <w:widowControl w:val="0"/>
              <w:spacing w:line="264" w:lineRule="auto"/>
              <w:ind w:left="-57" w:right="-57"/>
              <w:rPr>
                <w:spacing w:val="-6"/>
                <w:sz w:val="22"/>
                <w:szCs w:val="22"/>
                <w:lang w:val="vi-VN"/>
              </w:rPr>
            </w:pPr>
            <w:r w:rsidRPr="00B36F0C">
              <w:rPr>
                <w:spacing w:val="-6"/>
                <w:sz w:val="22"/>
                <w:szCs w:val="22"/>
              </w:rPr>
              <w:t xml:space="preserve">Giao </w:t>
            </w:r>
            <w:proofErr w:type="spellStart"/>
            <w:r w:rsidRPr="00B36F0C">
              <w:rPr>
                <w:spacing w:val="-6"/>
                <w:sz w:val="22"/>
                <w:szCs w:val="22"/>
              </w:rPr>
              <w:t>dịch</w:t>
            </w:r>
            <w:proofErr w:type="spellEnd"/>
            <w:r w:rsidRPr="00B36F0C">
              <w:rPr>
                <w:spacing w:val="-6"/>
                <w:sz w:val="22"/>
                <w:szCs w:val="22"/>
              </w:rPr>
              <w:t xml:space="preserve"> </w:t>
            </w:r>
            <w:proofErr w:type="spellStart"/>
            <w:r w:rsidRPr="00B36F0C">
              <w:rPr>
                <w:spacing w:val="-6"/>
                <w:sz w:val="22"/>
                <w:szCs w:val="22"/>
              </w:rPr>
              <w:t>giữa</w:t>
            </w:r>
            <w:proofErr w:type="spellEnd"/>
            <w:r w:rsidRPr="00B36F0C">
              <w:rPr>
                <w:spacing w:val="-6"/>
                <w:sz w:val="22"/>
                <w:szCs w:val="22"/>
              </w:rPr>
              <w:t xml:space="preserve"> </w:t>
            </w:r>
            <w:proofErr w:type="spellStart"/>
            <w:r w:rsidRPr="00B36F0C">
              <w:rPr>
                <w:spacing w:val="-6"/>
                <w:sz w:val="22"/>
                <w:szCs w:val="22"/>
              </w:rPr>
              <w:t>doanh</w:t>
            </w:r>
            <w:proofErr w:type="spellEnd"/>
            <w:r w:rsidRPr="00B36F0C">
              <w:rPr>
                <w:spacing w:val="-6"/>
                <w:sz w:val="22"/>
                <w:szCs w:val="22"/>
                <w:lang w:val="vi-VN"/>
              </w:rPr>
              <w:t xml:space="preserve"> nghiệp</w:t>
            </w:r>
            <w:r w:rsidRPr="00B36F0C">
              <w:rPr>
                <w:spacing w:val="-6"/>
                <w:sz w:val="22"/>
                <w:szCs w:val="22"/>
              </w:rPr>
              <w:t xml:space="preserve"> </w:t>
            </w:r>
            <w:proofErr w:type="spellStart"/>
            <w:r w:rsidRPr="00B36F0C">
              <w:rPr>
                <w:spacing w:val="-6"/>
                <w:sz w:val="22"/>
                <w:szCs w:val="22"/>
              </w:rPr>
              <w:t>với</w:t>
            </w:r>
            <w:proofErr w:type="spellEnd"/>
            <w:r w:rsidRPr="00B36F0C">
              <w:rPr>
                <w:spacing w:val="-6"/>
                <w:sz w:val="22"/>
                <w:szCs w:val="22"/>
              </w:rPr>
              <w:t xml:space="preserve"> </w:t>
            </w:r>
            <w:proofErr w:type="spellStart"/>
            <w:r w:rsidR="00DC1BE4" w:rsidRPr="00B36F0C">
              <w:rPr>
                <w:spacing w:val="-6"/>
                <w:sz w:val="22"/>
                <w:szCs w:val="22"/>
              </w:rPr>
              <w:t>NTD</w:t>
            </w:r>
            <w:proofErr w:type="spellEnd"/>
          </w:p>
        </w:tc>
      </w:tr>
      <w:tr w:rsidR="00205F26" w:rsidRPr="00B36F0C" w14:paraId="51A9B68B" w14:textId="77777777" w:rsidTr="00A3026C">
        <w:trPr>
          <w:jc w:val="center"/>
        </w:trPr>
        <w:tc>
          <w:tcPr>
            <w:tcW w:w="277" w:type="pct"/>
            <w:vAlign w:val="center"/>
          </w:tcPr>
          <w:p w14:paraId="6DAC9DA7" w14:textId="77777777" w:rsidR="00C80D80" w:rsidRPr="00B36F0C" w:rsidRDefault="00C80D80" w:rsidP="00B36F0C">
            <w:pPr>
              <w:widowControl w:val="0"/>
              <w:spacing w:line="264" w:lineRule="auto"/>
              <w:ind w:left="-57" w:right="-57"/>
              <w:jc w:val="center"/>
              <w:rPr>
                <w:noProof/>
                <w:spacing w:val="-6"/>
                <w:sz w:val="22"/>
                <w:szCs w:val="22"/>
              </w:rPr>
            </w:pPr>
            <w:r w:rsidRPr="00B36F0C">
              <w:rPr>
                <w:noProof/>
                <w:spacing w:val="-6"/>
                <w:sz w:val="22"/>
                <w:szCs w:val="22"/>
              </w:rPr>
              <w:t>3</w:t>
            </w:r>
          </w:p>
        </w:tc>
        <w:tc>
          <w:tcPr>
            <w:tcW w:w="613" w:type="pct"/>
            <w:vAlign w:val="center"/>
          </w:tcPr>
          <w:p w14:paraId="122907A2" w14:textId="77777777" w:rsidR="00C80D80" w:rsidRPr="00B36F0C" w:rsidRDefault="00C80D80" w:rsidP="00B36F0C">
            <w:pPr>
              <w:widowControl w:val="0"/>
              <w:spacing w:line="264" w:lineRule="auto"/>
              <w:ind w:left="-57" w:right="-57"/>
              <w:rPr>
                <w:spacing w:val="-6"/>
                <w:sz w:val="22"/>
                <w:szCs w:val="22"/>
              </w:rPr>
            </w:pPr>
            <w:proofErr w:type="spellStart"/>
            <w:r w:rsidRPr="00B36F0C">
              <w:rPr>
                <w:spacing w:val="-6"/>
                <w:sz w:val="22"/>
                <w:szCs w:val="22"/>
              </w:rPr>
              <w:t>B2B</w:t>
            </w:r>
            <w:proofErr w:type="spellEnd"/>
          </w:p>
        </w:tc>
        <w:tc>
          <w:tcPr>
            <w:tcW w:w="1562" w:type="pct"/>
            <w:shd w:val="clear" w:color="auto" w:fill="FFFFFF"/>
            <w:vAlign w:val="center"/>
          </w:tcPr>
          <w:p w14:paraId="4B167DFC" w14:textId="77777777" w:rsidR="00C80D80" w:rsidRPr="00B36F0C" w:rsidRDefault="00C80D80" w:rsidP="00B36F0C">
            <w:pPr>
              <w:widowControl w:val="0"/>
              <w:spacing w:line="264" w:lineRule="auto"/>
              <w:ind w:left="-57" w:right="-57"/>
              <w:rPr>
                <w:spacing w:val="-6"/>
                <w:sz w:val="22"/>
                <w:szCs w:val="22"/>
              </w:rPr>
            </w:pPr>
            <w:r w:rsidRPr="00B36F0C">
              <w:rPr>
                <w:spacing w:val="-6"/>
                <w:sz w:val="22"/>
                <w:szCs w:val="22"/>
              </w:rPr>
              <w:t>Business To Business</w:t>
            </w:r>
          </w:p>
        </w:tc>
        <w:tc>
          <w:tcPr>
            <w:tcW w:w="2548" w:type="pct"/>
            <w:vAlign w:val="center"/>
          </w:tcPr>
          <w:p w14:paraId="38EC05DD" w14:textId="77777777" w:rsidR="00C80D80" w:rsidRPr="00B36F0C" w:rsidRDefault="00C80D80" w:rsidP="00B36F0C">
            <w:pPr>
              <w:widowControl w:val="0"/>
              <w:spacing w:line="264" w:lineRule="auto"/>
              <w:ind w:left="-57" w:right="-57"/>
              <w:rPr>
                <w:spacing w:val="-6"/>
                <w:sz w:val="22"/>
                <w:szCs w:val="22"/>
                <w:lang w:val="vi-VN"/>
              </w:rPr>
            </w:pPr>
            <w:r w:rsidRPr="00B36F0C">
              <w:rPr>
                <w:spacing w:val="-6"/>
                <w:sz w:val="22"/>
                <w:szCs w:val="22"/>
              </w:rPr>
              <w:t xml:space="preserve">Giao </w:t>
            </w:r>
            <w:proofErr w:type="spellStart"/>
            <w:r w:rsidRPr="00B36F0C">
              <w:rPr>
                <w:spacing w:val="-6"/>
                <w:sz w:val="22"/>
                <w:szCs w:val="22"/>
              </w:rPr>
              <w:t>dịch</w:t>
            </w:r>
            <w:proofErr w:type="spellEnd"/>
            <w:r w:rsidRPr="00B36F0C">
              <w:rPr>
                <w:spacing w:val="-6"/>
                <w:sz w:val="22"/>
                <w:szCs w:val="22"/>
                <w:lang w:val="vi-VN"/>
              </w:rPr>
              <w:t xml:space="preserve"> doanh nghiệp</w:t>
            </w:r>
            <w:r w:rsidRPr="00B36F0C">
              <w:rPr>
                <w:spacing w:val="-6"/>
                <w:sz w:val="22"/>
                <w:szCs w:val="22"/>
              </w:rPr>
              <w:t xml:space="preserve"> </w:t>
            </w:r>
            <w:proofErr w:type="spellStart"/>
            <w:r w:rsidRPr="00B36F0C">
              <w:rPr>
                <w:spacing w:val="-6"/>
                <w:sz w:val="22"/>
                <w:szCs w:val="22"/>
              </w:rPr>
              <w:t>với</w:t>
            </w:r>
            <w:proofErr w:type="spellEnd"/>
            <w:r w:rsidRPr="00B36F0C">
              <w:rPr>
                <w:spacing w:val="-6"/>
                <w:sz w:val="22"/>
                <w:szCs w:val="22"/>
              </w:rPr>
              <w:t xml:space="preserve"> </w:t>
            </w:r>
            <w:proofErr w:type="spellStart"/>
            <w:r w:rsidRPr="00B36F0C">
              <w:rPr>
                <w:spacing w:val="-6"/>
                <w:sz w:val="22"/>
                <w:szCs w:val="22"/>
              </w:rPr>
              <w:t>doanh</w:t>
            </w:r>
            <w:proofErr w:type="spellEnd"/>
            <w:r w:rsidRPr="00B36F0C">
              <w:rPr>
                <w:spacing w:val="-6"/>
                <w:sz w:val="22"/>
                <w:szCs w:val="22"/>
                <w:lang w:val="vi-VN"/>
              </w:rPr>
              <w:t xml:space="preserve"> nghiệp</w:t>
            </w:r>
          </w:p>
        </w:tc>
      </w:tr>
      <w:tr w:rsidR="00205F26" w:rsidRPr="00B36F0C" w14:paraId="463440B9" w14:textId="77777777" w:rsidTr="00A3026C">
        <w:trPr>
          <w:jc w:val="center"/>
        </w:trPr>
        <w:tc>
          <w:tcPr>
            <w:tcW w:w="277" w:type="pct"/>
            <w:vAlign w:val="center"/>
          </w:tcPr>
          <w:p w14:paraId="76CCC25E" w14:textId="77777777" w:rsidR="00C80D80" w:rsidRPr="00B36F0C" w:rsidRDefault="00C80D80" w:rsidP="00B36F0C">
            <w:pPr>
              <w:widowControl w:val="0"/>
              <w:spacing w:line="264" w:lineRule="auto"/>
              <w:ind w:left="-57" w:right="-57"/>
              <w:jc w:val="center"/>
              <w:rPr>
                <w:noProof/>
                <w:spacing w:val="-6"/>
                <w:sz w:val="22"/>
                <w:szCs w:val="22"/>
              </w:rPr>
            </w:pPr>
            <w:r w:rsidRPr="00B36F0C">
              <w:rPr>
                <w:noProof/>
                <w:spacing w:val="-6"/>
                <w:sz w:val="22"/>
                <w:szCs w:val="22"/>
              </w:rPr>
              <w:t>4</w:t>
            </w:r>
          </w:p>
        </w:tc>
        <w:tc>
          <w:tcPr>
            <w:tcW w:w="613" w:type="pct"/>
            <w:vAlign w:val="center"/>
          </w:tcPr>
          <w:p w14:paraId="2849821E" w14:textId="77777777" w:rsidR="00C80D80" w:rsidRPr="00B36F0C" w:rsidRDefault="00C80D80" w:rsidP="00B36F0C">
            <w:pPr>
              <w:widowControl w:val="0"/>
              <w:spacing w:line="264" w:lineRule="auto"/>
              <w:ind w:left="-57" w:right="-57"/>
              <w:rPr>
                <w:spacing w:val="-6"/>
                <w:sz w:val="22"/>
                <w:szCs w:val="22"/>
              </w:rPr>
            </w:pPr>
            <w:proofErr w:type="spellStart"/>
            <w:r w:rsidRPr="00B36F0C">
              <w:rPr>
                <w:spacing w:val="-6"/>
                <w:sz w:val="22"/>
                <w:szCs w:val="22"/>
              </w:rPr>
              <w:t>C2C</w:t>
            </w:r>
            <w:proofErr w:type="spellEnd"/>
          </w:p>
        </w:tc>
        <w:tc>
          <w:tcPr>
            <w:tcW w:w="1562" w:type="pct"/>
            <w:shd w:val="clear" w:color="auto" w:fill="FFFFFF"/>
            <w:vAlign w:val="center"/>
          </w:tcPr>
          <w:p w14:paraId="27117704" w14:textId="77777777" w:rsidR="00C80D80" w:rsidRPr="00B36F0C" w:rsidRDefault="00C80D80" w:rsidP="00B36F0C">
            <w:pPr>
              <w:widowControl w:val="0"/>
              <w:spacing w:line="264" w:lineRule="auto"/>
              <w:ind w:left="-57" w:right="-57"/>
              <w:rPr>
                <w:spacing w:val="-6"/>
                <w:sz w:val="22"/>
                <w:szCs w:val="22"/>
              </w:rPr>
            </w:pPr>
            <w:r w:rsidRPr="00B36F0C">
              <w:rPr>
                <w:spacing w:val="-6"/>
                <w:sz w:val="22"/>
                <w:szCs w:val="22"/>
              </w:rPr>
              <w:t>Consumer To Consumer</w:t>
            </w:r>
          </w:p>
        </w:tc>
        <w:tc>
          <w:tcPr>
            <w:tcW w:w="2548" w:type="pct"/>
            <w:vAlign w:val="center"/>
          </w:tcPr>
          <w:p w14:paraId="640F9E2E" w14:textId="00B7D6F3" w:rsidR="00C80D80" w:rsidRPr="00B36F0C" w:rsidRDefault="00C80D80" w:rsidP="00B36F0C">
            <w:pPr>
              <w:widowControl w:val="0"/>
              <w:spacing w:line="264" w:lineRule="auto"/>
              <w:ind w:left="-57" w:right="-57"/>
              <w:rPr>
                <w:spacing w:val="-6"/>
                <w:sz w:val="22"/>
                <w:szCs w:val="22"/>
                <w:lang w:val="vi-VN"/>
              </w:rPr>
            </w:pPr>
            <w:r w:rsidRPr="00B36F0C">
              <w:rPr>
                <w:spacing w:val="-6"/>
                <w:sz w:val="22"/>
                <w:szCs w:val="22"/>
              </w:rPr>
              <w:t xml:space="preserve">Giao </w:t>
            </w:r>
            <w:proofErr w:type="spellStart"/>
            <w:r w:rsidRPr="00B36F0C">
              <w:rPr>
                <w:spacing w:val="-6"/>
                <w:sz w:val="22"/>
                <w:szCs w:val="22"/>
              </w:rPr>
              <w:t>dịch</w:t>
            </w:r>
            <w:proofErr w:type="spellEnd"/>
            <w:r w:rsidRPr="00B36F0C">
              <w:rPr>
                <w:spacing w:val="-6"/>
                <w:sz w:val="22"/>
                <w:szCs w:val="22"/>
              </w:rPr>
              <w:t xml:space="preserve"> </w:t>
            </w:r>
            <w:proofErr w:type="spellStart"/>
            <w:r w:rsidRPr="00B36F0C">
              <w:rPr>
                <w:spacing w:val="-6"/>
                <w:sz w:val="22"/>
                <w:szCs w:val="22"/>
              </w:rPr>
              <w:t>giữa</w:t>
            </w:r>
            <w:proofErr w:type="spellEnd"/>
            <w:r w:rsidRPr="00B36F0C">
              <w:rPr>
                <w:spacing w:val="-6"/>
                <w:sz w:val="22"/>
                <w:szCs w:val="22"/>
                <w:lang w:val="vi-VN"/>
              </w:rPr>
              <w:t xml:space="preserve"> </w:t>
            </w:r>
            <w:r w:rsidR="00DC1BE4" w:rsidRPr="00B36F0C">
              <w:rPr>
                <w:spacing w:val="-6"/>
                <w:sz w:val="22"/>
                <w:szCs w:val="22"/>
                <w:lang w:val="vi-VN"/>
              </w:rPr>
              <w:t>NTD</w:t>
            </w:r>
            <w:r w:rsidRPr="00B36F0C">
              <w:rPr>
                <w:spacing w:val="-6"/>
                <w:sz w:val="22"/>
                <w:szCs w:val="22"/>
              </w:rPr>
              <w:t xml:space="preserve"> </w:t>
            </w:r>
            <w:proofErr w:type="spellStart"/>
            <w:r w:rsidRPr="00B36F0C">
              <w:rPr>
                <w:spacing w:val="-6"/>
                <w:sz w:val="22"/>
                <w:szCs w:val="22"/>
              </w:rPr>
              <w:t>với</w:t>
            </w:r>
            <w:proofErr w:type="spellEnd"/>
            <w:r w:rsidRPr="00B36F0C">
              <w:rPr>
                <w:spacing w:val="-6"/>
                <w:sz w:val="22"/>
                <w:szCs w:val="22"/>
              </w:rPr>
              <w:t xml:space="preserve"> </w:t>
            </w:r>
            <w:proofErr w:type="spellStart"/>
            <w:r w:rsidR="00DC1BE4" w:rsidRPr="00B36F0C">
              <w:rPr>
                <w:spacing w:val="-6"/>
                <w:sz w:val="22"/>
                <w:szCs w:val="22"/>
              </w:rPr>
              <w:t>NTD</w:t>
            </w:r>
            <w:proofErr w:type="spellEnd"/>
          </w:p>
        </w:tc>
      </w:tr>
      <w:tr w:rsidR="00205F26" w:rsidRPr="00B36F0C" w14:paraId="21819C5D" w14:textId="77777777" w:rsidTr="00A3026C">
        <w:trPr>
          <w:jc w:val="center"/>
        </w:trPr>
        <w:tc>
          <w:tcPr>
            <w:tcW w:w="277" w:type="pct"/>
            <w:vAlign w:val="center"/>
          </w:tcPr>
          <w:p w14:paraId="5DA3D644" w14:textId="77777777" w:rsidR="00C80D80" w:rsidRPr="00B36F0C" w:rsidRDefault="00C80D80" w:rsidP="00B36F0C">
            <w:pPr>
              <w:widowControl w:val="0"/>
              <w:spacing w:line="264" w:lineRule="auto"/>
              <w:ind w:left="-57" w:right="-57"/>
              <w:jc w:val="center"/>
              <w:rPr>
                <w:noProof/>
                <w:spacing w:val="-6"/>
                <w:sz w:val="22"/>
                <w:szCs w:val="22"/>
              </w:rPr>
            </w:pPr>
            <w:r w:rsidRPr="00B36F0C">
              <w:rPr>
                <w:noProof/>
                <w:spacing w:val="-6"/>
                <w:sz w:val="22"/>
                <w:szCs w:val="22"/>
              </w:rPr>
              <w:t>5</w:t>
            </w:r>
          </w:p>
        </w:tc>
        <w:tc>
          <w:tcPr>
            <w:tcW w:w="613" w:type="pct"/>
            <w:vAlign w:val="center"/>
          </w:tcPr>
          <w:p w14:paraId="715FDF78" w14:textId="77777777" w:rsidR="00C80D80" w:rsidRPr="00B36F0C" w:rsidRDefault="00C80D80" w:rsidP="00B36F0C">
            <w:pPr>
              <w:widowControl w:val="0"/>
              <w:spacing w:line="264" w:lineRule="auto"/>
              <w:ind w:left="-57" w:right="-57"/>
              <w:rPr>
                <w:spacing w:val="-6"/>
                <w:sz w:val="22"/>
                <w:szCs w:val="22"/>
              </w:rPr>
            </w:pPr>
            <w:r w:rsidRPr="00B36F0C">
              <w:rPr>
                <w:noProof/>
                <w:spacing w:val="-6"/>
                <w:sz w:val="22"/>
                <w:szCs w:val="22"/>
              </w:rPr>
              <w:t>CRM</w:t>
            </w:r>
          </w:p>
        </w:tc>
        <w:tc>
          <w:tcPr>
            <w:tcW w:w="1562" w:type="pct"/>
            <w:shd w:val="clear" w:color="auto" w:fill="FFFFFF"/>
            <w:vAlign w:val="center"/>
          </w:tcPr>
          <w:p w14:paraId="060CE699" w14:textId="77777777" w:rsidR="00C80D80" w:rsidRPr="00B36F0C" w:rsidRDefault="00C80D80" w:rsidP="00B36F0C">
            <w:pPr>
              <w:widowControl w:val="0"/>
              <w:spacing w:line="264" w:lineRule="auto"/>
              <w:ind w:left="-57" w:right="-57"/>
              <w:rPr>
                <w:spacing w:val="-6"/>
                <w:sz w:val="22"/>
                <w:szCs w:val="22"/>
              </w:rPr>
            </w:pPr>
            <w:r w:rsidRPr="00B36F0C">
              <w:rPr>
                <w:spacing w:val="-6"/>
                <w:sz w:val="22"/>
                <w:szCs w:val="22"/>
              </w:rPr>
              <w:t>Customer Relationship Management</w:t>
            </w:r>
          </w:p>
        </w:tc>
        <w:tc>
          <w:tcPr>
            <w:tcW w:w="2548" w:type="pct"/>
            <w:vAlign w:val="center"/>
          </w:tcPr>
          <w:p w14:paraId="37F7338E" w14:textId="59A4CC93" w:rsidR="00C80D80" w:rsidRPr="00B36F0C" w:rsidRDefault="00C80D80" w:rsidP="00B36F0C">
            <w:pPr>
              <w:widowControl w:val="0"/>
              <w:spacing w:line="264" w:lineRule="auto"/>
              <w:ind w:left="-57" w:right="-57"/>
              <w:rPr>
                <w:spacing w:val="-6"/>
                <w:sz w:val="22"/>
                <w:szCs w:val="22"/>
                <w:lang w:val="vi-VN"/>
              </w:rPr>
            </w:pPr>
            <w:proofErr w:type="spellStart"/>
            <w:r w:rsidRPr="00B36F0C">
              <w:rPr>
                <w:spacing w:val="-6"/>
                <w:sz w:val="22"/>
                <w:szCs w:val="22"/>
              </w:rPr>
              <w:t>Quản</w:t>
            </w:r>
            <w:proofErr w:type="spellEnd"/>
            <w:r w:rsidRPr="00B36F0C">
              <w:rPr>
                <w:spacing w:val="-6"/>
                <w:sz w:val="22"/>
                <w:szCs w:val="22"/>
              </w:rPr>
              <w:t xml:space="preserve"> </w:t>
            </w:r>
            <w:proofErr w:type="spellStart"/>
            <w:r w:rsidRPr="00B36F0C">
              <w:rPr>
                <w:spacing w:val="-6"/>
                <w:sz w:val="22"/>
                <w:szCs w:val="22"/>
              </w:rPr>
              <w:t>trị</w:t>
            </w:r>
            <w:proofErr w:type="spellEnd"/>
            <w:r w:rsidRPr="00B36F0C">
              <w:rPr>
                <w:spacing w:val="-6"/>
                <w:sz w:val="22"/>
                <w:szCs w:val="22"/>
              </w:rPr>
              <w:t xml:space="preserve"> </w:t>
            </w:r>
            <w:proofErr w:type="spellStart"/>
            <w:r w:rsidRPr="00B36F0C">
              <w:rPr>
                <w:spacing w:val="-6"/>
                <w:sz w:val="22"/>
                <w:szCs w:val="22"/>
              </w:rPr>
              <w:t>mối</w:t>
            </w:r>
            <w:proofErr w:type="spellEnd"/>
            <w:r w:rsidRPr="00B36F0C">
              <w:rPr>
                <w:spacing w:val="-6"/>
                <w:sz w:val="22"/>
                <w:szCs w:val="22"/>
              </w:rPr>
              <w:t xml:space="preserve"> </w:t>
            </w:r>
            <w:proofErr w:type="spellStart"/>
            <w:r w:rsidRPr="00B36F0C">
              <w:rPr>
                <w:spacing w:val="-6"/>
                <w:sz w:val="22"/>
                <w:szCs w:val="22"/>
              </w:rPr>
              <w:t>quan</w:t>
            </w:r>
            <w:proofErr w:type="spellEnd"/>
            <w:r w:rsidRPr="00B36F0C">
              <w:rPr>
                <w:spacing w:val="-6"/>
                <w:sz w:val="22"/>
                <w:szCs w:val="22"/>
              </w:rPr>
              <w:t xml:space="preserve"> </w:t>
            </w:r>
            <w:proofErr w:type="spellStart"/>
            <w:r w:rsidRPr="00B36F0C">
              <w:rPr>
                <w:spacing w:val="-6"/>
                <w:sz w:val="22"/>
                <w:szCs w:val="22"/>
              </w:rPr>
              <w:t>hệ</w:t>
            </w:r>
            <w:proofErr w:type="spellEnd"/>
            <w:r w:rsidRPr="00B36F0C">
              <w:rPr>
                <w:spacing w:val="-6"/>
                <w:sz w:val="22"/>
                <w:szCs w:val="22"/>
              </w:rPr>
              <w:t xml:space="preserve"> </w:t>
            </w:r>
            <w:r w:rsidR="002E1149" w:rsidRPr="00B36F0C">
              <w:rPr>
                <w:spacing w:val="-6"/>
                <w:sz w:val="22"/>
                <w:szCs w:val="22"/>
                <w:lang w:val="vi-VN"/>
              </w:rPr>
              <w:t>KH</w:t>
            </w:r>
          </w:p>
        </w:tc>
      </w:tr>
      <w:tr w:rsidR="00205F26" w:rsidRPr="00B36F0C" w14:paraId="38DAD9FB" w14:textId="77777777" w:rsidTr="00A3026C">
        <w:trPr>
          <w:jc w:val="center"/>
        </w:trPr>
        <w:tc>
          <w:tcPr>
            <w:tcW w:w="277" w:type="pct"/>
            <w:vAlign w:val="center"/>
          </w:tcPr>
          <w:p w14:paraId="04586418" w14:textId="77777777" w:rsidR="00C80D80" w:rsidRPr="00B36F0C" w:rsidRDefault="00C80D80" w:rsidP="00B36F0C">
            <w:pPr>
              <w:widowControl w:val="0"/>
              <w:spacing w:line="264" w:lineRule="auto"/>
              <w:ind w:left="-57" w:right="-57"/>
              <w:jc w:val="center"/>
              <w:rPr>
                <w:noProof/>
                <w:spacing w:val="-6"/>
                <w:sz w:val="22"/>
                <w:szCs w:val="22"/>
              </w:rPr>
            </w:pPr>
            <w:r w:rsidRPr="00B36F0C">
              <w:rPr>
                <w:noProof/>
                <w:spacing w:val="-6"/>
                <w:sz w:val="22"/>
                <w:szCs w:val="22"/>
              </w:rPr>
              <w:t>6</w:t>
            </w:r>
          </w:p>
        </w:tc>
        <w:tc>
          <w:tcPr>
            <w:tcW w:w="613" w:type="pct"/>
            <w:vAlign w:val="center"/>
          </w:tcPr>
          <w:p w14:paraId="4E04AB0F" w14:textId="77777777" w:rsidR="00C80D80" w:rsidRPr="00B36F0C" w:rsidRDefault="00C80D80" w:rsidP="00B36F0C">
            <w:pPr>
              <w:widowControl w:val="0"/>
              <w:spacing w:line="264" w:lineRule="auto"/>
              <w:ind w:left="-57" w:right="-57"/>
              <w:rPr>
                <w:noProof/>
                <w:spacing w:val="-6"/>
                <w:sz w:val="22"/>
                <w:szCs w:val="22"/>
              </w:rPr>
            </w:pPr>
            <w:r w:rsidRPr="00B36F0C">
              <w:rPr>
                <w:spacing w:val="-6"/>
                <w:sz w:val="22"/>
                <w:szCs w:val="22"/>
              </w:rPr>
              <w:t>CPC</w:t>
            </w:r>
          </w:p>
        </w:tc>
        <w:tc>
          <w:tcPr>
            <w:tcW w:w="1562" w:type="pct"/>
            <w:shd w:val="clear" w:color="auto" w:fill="FFFFFF"/>
            <w:vAlign w:val="center"/>
          </w:tcPr>
          <w:p w14:paraId="24233D16" w14:textId="77777777" w:rsidR="00C80D80" w:rsidRPr="00B36F0C" w:rsidRDefault="00C80D80" w:rsidP="00B36F0C">
            <w:pPr>
              <w:widowControl w:val="0"/>
              <w:spacing w:line="264" w:lineRule="auto"/>
              <w:ind w:left="-57" w:right="-57"/>
              <w:rPr>
                <w:spacing w:val="-6"/>
                <w:sz w:val="22"/>
                <w:szCs w:val="22"/>
              </w:rPr>
            </w:pPr>
            <w:r w:rsidRPr="00B36F0C">
              <w:rPr>
                <w:spacing w:val="-6"/>
                <w:sz w:val="22"/>
                <w:szCs w:val="22"/>
              </w:rPr>
              <w:t>Central Product Classification</w:t>
            </w:r>
          </w:p>
        </w:tc>
        <w:tc>
          <w:tcPr>
            <w:tcW w:w="2548" w:type="pct"/>
            <w:vAlign w:val="center"/>
          </w:tcPr>
          <w:p w14:paraId="76EB3846" w14:textId="77777777" w:rsidR="00C80D80" w:rsidRPr="00B36F0C" w:rsidRDefault="00C80D80" w:rsidP="00B36F0C">
            <w:pPr>
              <w:widowControl w:val="0"/>
              <w:spacing w:line="264" w:lineRule="auto"/>
              <w:ind w:left="-57" w:right="-57"/>
              <w:rPr>
                <w:spacing w:val="-6"/>
                <w:sz w:val="22"/>
                <w:szCs w:val="22"/>
              </w:rPr>
            </w:pPr>
            <w:proofErr w:type="spellStart"/>
            <w:r w:rsidRPr="00B36F0C">
              <w:rPr>
                <w:spacing w:val="-6"/>
                <w:sz w:val="22"/>
                <w:szCs w:val="22"/>
              </w:rPr>
              <w:t>Phân</w:t>
            </w:r>
            <w:proofErr w:type="spellEnd"/>
            <w:r w:rsidRPr="00B36F0C">
              <w:rPr>
                <w:spacing w:val="-6"/>
                <w:sz w:val="22"/>
                <w:szCs w:val="22"/>
              </w:rPr>
              <w:t xml:space="preserve"> </w:t>
            </w:r>
            <w:proofErr w:type="spellStart"/>
            <w:r w:rsidRPr="00B36F0C">
              <w:rPr>
                <w:spacing w:val="-6"/>
                <w:sz w:val="22"/>
                <w:szCs w:val="22"/>
              </w:rPr>
              <w:t>loại</w:t>
            </w:r>
            <w:proofErr w:type="spellEnd"/>
            <w:r w:rsidRPr="00B36F0C">
              <w:rPr>
                <w:spacing w:val="-6"/>
                <w:sz w:val="22"/>
                <w:szCs w:val="22"/>
                <w:shd w:val="clear" w:color="auto" w:fill="FFFFFF"/>
              </w:rPr>
              <w:t xml:space="preserve"> </w:t>
            </w:r>
            <w:r w:rsidRPr="00B36F0C">
              <w:rPr>
                <w:spacing w:val="-6"/>
                <w:sz w:val="22"/>
                <w:szCs w:val="22"/>
                <w:shd w:val="clear" w:color="auto" w:fill="FFFFFF"/>
                <w:lang w:val="vi-VN"/>
              </w:rPr>
              <w:t>sản phẩm</w:t>
            </w:r>
            <w:r w:rsidRPr="00B36F0C">
              <w:rPr>
                <w:spacing w:val="-6"/>
                <w:sz w:val="22"/>
                <w:szCs w:val="22"/>
              </w:rPr>
              <w:t xml:space="preserve"> </w:t>
            </w:r>
            <w:proofErr w:type="spellStart"/>
            <w:r w:rsidRPr="00B36F0C">
              <w:rPr>
                <w:spacing w:val="-6"/>
                <w:sz w:val="22"/>
                <w:szCs w:val="22"/>
              </w:rPr>
              <w:t>trung</w:t>
            </w:r>
            <w:proofErr w:type="spellEnd"/>
            <w:r w:rsidRPr="00B36F0C">
              <w:rPr>
                <w:spacing w:val="-6"/>
                <w:sz w:val="22"/>
                <w:szCs w:val="22"/>
              </w:rPr>
              <w:t xml:space="preserve"> </w:t>
            </w:r>
            <w:proofErr w:type="spellStart"/>
            <w:r w:rsidRPr="00B36F0C">
              <w:rPr>
                <w:spacing w:val="-6"/>
                <w:sz w:val="22"/>
                <w:szCs w:val="22"/>
              </w:rPr>
              <w:t>tâm</w:t>
            </w:r>
            <w:proofErr w:type="spellEnd"/>
          </w:p>
        </w:tc>
      </w:tr>
      <w:tr w:rsidR="00205F26" w:rsidRPr="00B36F0C" w14:paraId="78BEB3EC" w14:textId="77777777" w:rsidTr="00A3026C">
        <w:trPr>
          <w:jc w:val="center"/>
        </w:trPr>
        <w:tc>
          <w:tcPr>
            <w:tcW w:w="277" w:type="pct"/>
            <w:vAlign w:val="center"/>
          </w:tcPr>
          <w:p w14:paraId="3EE93219" w14:textId="77777777" w:rsidR="00C80D80" w:rsidRPr="00B36F0C" w:rsidRDefault="00C80D80" w:rsidP="00B36F0C">
            <w:pPr>
              <w:widowControl w:val="0"/>
              <w:spacing w:line="264" w:lineRule="auto"/>
              <w:ind w:left="-57" w:right="-57"/>
              <w:jc w:val="center"/>
              <w:rPr>
                <w:noProof/>
                <w:spacing w:val="-6"/>
                <w:sz w:val="22"/>
                <w:szCs w:val="22"/>
              </w:rPr>
            </w:pPr>
            <w:r w:rsidRPr="00B36F0C">
              <w:rPr>
                <w:noProof/>
                <w:spacing w:val="-6"/>
                <w:sz w:val="22"/>
                <w:szCs w:val="22"/>
              </w:rPr>
              <w:t>7</w:t>
            </w:r>
          </w:p>
        </w:tc>
        <w:tc>
          <w:tcPr>
            <w:tcW w:w="613" w:type="pct"/>
            <w:vAlign w:val="center"/>
          </w:tcPr>
          <w:p w14:paraId="1333C09A" w14:textId="77777777" w:rsidR="00C80D80" w:rsidRPr="00B36F0C" w:rsidRDefault="00C80D80" w:rsidP="00B36F0C">
            <w:pPr>
              <w:widowControl w:val="0"/>
              <w:spacing w:line="264" w:lineRule="auto"/>
              <w:ind w:left="-57" w:right="-57"/>
              <w:rPr>
                <w:spacing w:val="-6"/>
                <w:sz w:val="22"/>
                <w:szCs w:val="22"/>
              </w:rPr>
            </w:pPr>
            <w:proofErr w:type="spellStart"/>
            <w:r w:rsidRPr="00B36F0C">
              <w:rPr>
                <w:spacing w:val="-6"/>
                <w:sz w:val="22"/>
                <w:szCs w:val="22"/>
              </w:rPr>
              <w:t>MBO</w:t>
            </w:r>
            <w:proofErr w:type="spellEnd"/>
          </w:p>
        </w:tc>
        <w:tc>
          <w:tcPr>
            <w:tcW w:w="1562" w:type="pct"/>
            <w:shd w:val="clear" w:color="auto" w:fill="FFFFFF"/>
            <w:vAlign w:val="center"/>
          </w:tcPr>
          <w:p w14:paraId="43708D6A" w14:textId="77777777" w:rsidR="00C80D80" w:rsidRPr="00B36F0C" w:rsidRDefault="00C80D80" w:rsidP="00B36F0C">
            <w:pPr>
              <w:widowControl w:val="0"/>
              <w:spacing w:line="264" w:lineRule="auto"/>
              <w:ind w:left="-57" w:right="-57"/>
              <w:rPr>
                <w:b/>
                <w:bCs/>
                <w:spacing w:val="-6"/>
                <w:sz w:val="22"/>
                <w:szCs w:val="22"/>
              </w:rPr>
            </w:pPr>
            <w:r w:rsidRPr="00B36F0C">
              <w:rPr>
                <w:rStyle w:val="Strong"/>
                <w:b w:val="0"/>
                <w:bCs w:val="0"/>
                <w:spacing w:val="-6"/>
                <w:sz w:val="22"/>
                <w:szCs w:val="22"/>
              </w:rPr>
              <w:t>Management by Objectives</w:t>
            </w:r>
          </w:p>
        </w:tc>
        <w:tc>
          <w:tcPr>
            <w:tcW w:w="2548" w:type="pct"/>
            <w:vAlign w:val="center"/>
          </w:tcPr>
          <w:p w14:paraId="4FEE018F" w14:textId="77777777" w:rsidR="00C80D80" w:rsidRPr="00B36F0C" w:rsidRDefault="00C80D80" w:rsidP="00B36F0C">
            <w:pPr>
              <w:widowControl w:val="0"/>
              <w:spacing w:line="264" w:lineRule="auto"/>
              <w:ind w:left="-57" w:right="-57"/>
              <w:rPr>
                <w:b/>
                <w:bCs/>
                <w:spacing w:val="-6"/>
                <w:sz w:val="22"/>
                <w:szCs w:val="22"/>
              </w:rPr>
            </w:pPr>
            <w:proofErr w:type="spellStart"/>
            <w:r w:rsidRPr="00B36F0C">
              <w:rPr>
                <w:rStyle w:val="Strong"/>
                <w:b w:val="0"/>
                <w:bCs w:val="0"/>
                <w:spacing w:val="-6"/>
                <w:sz w:val="22"/>
                <w:szCs w:val="22"/>
              </w:rPr>
              <w:t>Quản</w:t>
            </w:r>
            <w:proofErr w:type="spellEnd"/>
            <w:r w:rsidRPr="00B36F0C">
              <w:rPr>
                <w:rStyle w:val="Strong"/>
                <w:b w:val="0"/>
                <w:bCs w:val="0"/>
                <w:spacing w:val="-6"/>
                <w:sz w:val="22"/>
                <w:szCs w:val="22"/>
              </w:rPr>
              <w:t xml:space="preserve"> </w:t>
            </w:r>
            <w:proofErr w:type="spellStart"/>
            <w:r w:rsidRPr="00B36F0C">
              <w:rPr>
                <w:rStyle w:val="Strong"/>
                <w:b w:val="0"/>
                <w:bCs w:val="0"/>
                <w:spacing w:val="-6"/>
                <w:sz w:val="22"/>
                <w:szCs w:val="22"/>
              </w:rPr>
              <w:t>trị</w:t>
            </w:r>
            <w:proofErr w:type="spellEnd"/>
            <w:r w:rsidRPr="00B36F0C">
              <w:rPr>
                <w:rStyle w:val="Strong"/>
                <w:b w:val="0"/>
                <w:bCs w:val="0"/>
                <w:spacing w:val="-6"/>
                <w:sz w:val="22"/>
                <w:szCs w:val="22"/>
              </w:rPr>
              <w:t xml:space="preserve"> </w:t>
            </w:r>
            <w:proofErr w:type="spellStart"/>
            <w:r w:rsidRPr="00B36F0C">
              <w:rPr>
                <w:rStyle w:val="Strong"/>
                <w:b w:val="0"/>
                <w:bCs w:val="0"/>
                <w:spacing w:val="-6"/>
                <w:sz w:val="22"/>
                <w:szCs w:val="22"/>
              </w:rPr>
              <w:t>theo</w:t>
            </w:r>
            <w:proofErr w:type="spellEnd"/>
            <w:r w:rsidRPr="00B36F0C">
              <w:rPr>
                <w:rStyle w:val="Strong"/>
                <w:b w:val="0"/>
                <w:bCs w:val="0"/>
                <w:spacing w:val="-6"/>
                <w:sz w:val="22"/>
                <w:szCs w:val="22"/>
              </w:rPr>
              <w:t xml:space="preserve"> </w:t>
            </w:r>
            <w:proofErr w:type="spellStart"/>
            <w:r w:rsidRPr="00B36F0C">
              <w:rPr>
                <w:rStyle w:val="Strong"/>
                <w:b w:val="0"/>
                <w:bCs w:val="0"/>
                <w:spacing w:val="-6"/>
                <w:sz w:val="22"/>
                <w:szCs w:val="22"/>
              </w:rPr>
              <w:t>mục</w:t>
            </w:r>
            <w:proofErr w:type="spellEnd"/>
            <w:r w:rsidRPr="00B36F0C">
              <w:rPr>
                <w:rStyle w:val="Strong"/>
                <w:b w:val="0"/>
                <w:bCs w:val="0"/>
                <w:spacing w:val="-6"/>
                <w:sz w:val="22"/>
                <w:szCs w:val="22"/>
              </w:rPr>
              <w:t xml:space="preserve"> </w:t>
            </w:r>
            <w:proofErr w:type="spellStart"/>
            <w:r w:rsidRPr="00B36F0C">
              <w:rPr>
                <w:rStyle w:val="Strong"/>
                <w:b w:val="0"/>
                <w:bCs w:val="0"/>
                <w:spacing w:val="-6"/>
                <w:sz w:val="22"/>
                <w:szCs w:val="22"/>
              </w:rPr>
              <w:t>tiêu</w:t>
            </w:r>
            <w:proofErr w:type="spellEnd"/>
          </w:p>
        </w:tc>
      </w:tr>
      <w:tr w:rsidR="00205F26" w:rsidRPr="00B36F0C" w14:paraId="12DBA71E" w14:textId="77777777" w:rsidTr="00A3026C">
        <w:trPr>
          <w:jc w:val="center"/>
        </w:trPr>
        <w:tc>
          <w:tcPr>
            <w:tcW w:w="277" w:type="pct"/>
            <w:vAlign w:val="center"/>
          </w:tcPr>
          <w:p w14:paraId="470950EE" w14:textId="77777777" w:rsidR="00C80D80" w:rsidRPr="00B36F0C" w:rsidRDefault="00C80D80" w:rsidP="00B36F0C">
            <w:pPr>
              <w:widowControl w:val="0"/>
              <w:spacing w:line="264" w:lineRule="auto"/>
              <w:ind w:left="-57" w:right="-57"/>
              <w:jc w:val="center"/>
              <w:rPr>
                <w:noProof/>
                <w:spacing w:val="-6"/>
                <w:sz w:val="22"/>
                <w:szCs w:val="22"/>
              </w:rPr>
            </w:pPr>
            <w:r w:rsidRPr="00B36F0C">
              <w:rPr>
                <w:noProof/>
                <w:spacing w:val="-6"/>
                <w:sz w:val="22"/>
                <w:szCs w:val="22"/>
              </w:rPr>
              <w:t>8</w:t>
            </w:r>
          </w:p>
        </w:tc>
        <w:tc>
          <w:tcPr>
            <w:tcW w:w="613" w:type="pct"/>
            <w:vAlign w:val="center"/>
          </w:tcPr>
          <w:p w14:paraId="4B729F64" w14:textId="77777777" w:rsidR="00C80D80" w:rsidRPr="00B36F0C" w:rsidRDefault="00C80D80" w:rsidP="00B36F0C">
            <w:pPr>
              <w:widowControl w:val="0"/>
              <w:spacing w:line="264" w:lineRule="auto"/>
              <w:ind w:left="-57" w:right="-57"/>
              <w:rPr>
                <w:spacing w:val="-6"/>
                <w:sz w:val="22"/>
                <w:szCs w:val="22"/>
              </w:rPr>
            </w:pPr>
            <w:proofErr w:type="spellStart"/>
            <w:r w:rsidRPr="00B36F0C">
              <w:rPr>
                <w:spacing w:val="-6"/>
                <w:sz w:val="22"/>
                <w:szCs w:val="22"/>
              </w:rPr>
              <w:t>MBP</w:t>
            </w:r>
            <w:proofErr w:type="spellEnd"/>
          </w:p>
        </w:tc>
        <w:tc>
          <w:tcPr>
            <w:tcW w:w="1562" w:type="pct"/>
            <w:shd w:val="clear" w:color="auto" w:fill="FFFFFF"/>
            <w:vAlign w:val="center"/>
          </w:tcPr>
          <w:p w14:paraId="07598C82" w14:textId="77777777" w:rsidR="00C80D80" w:rsidRPr="00B36F0C" w:rsidRDefault="00C80D80" w:rsidP="00B36F0C">
            <w:pPr>
              <w:widowControl w:val="0"/>
              <w:spacing w:line="264" w:lineRule="auto"/>
              <w:ind w:left="-57" w:right="-57"/>
              <w:rPr>
                <w:b/>
                <w:bCs/>
                <w:spacing w:val="-6"/>
                <w:sz w:val="22"/>
                <w:szCs w:val="22"/>
              </w:rPr>
            </w:pPr>
            <w:r w:rsidRPr="00B36F0C">
              <w:rPr>
                <w:rStyle w:val="Strong"/>
                <w:b w:val="0"/>
                <w:bCs w:val="0"/>
                <w:spacing w:val="-6"/>
                <w:sz w:val="22"/>
                <w:szCs w:val="22"/>
              </w:rPr>
              <w:t>Management by Process</w:t>
            </w:r>
          </w:p>
        </w:tc>
        <w:tc>
          <w:tcPr>
            <w:tcW w:w="2548" w:type="pct"/>
            <w:vAlign w:val="center"/>
          </w:tcPr>
          <w:p w14:paraId="11700E27" w14:textId="77777777" w:rsidR="00C80D80" w:rsidRPr="00B36F0C" w:rsidRDefault="00C80D80" w:rsidP="00B36F0C">
            <w:pPr>
              <w:widowControl w:val="0"/>
              <w:spacing w:line="264" w:lineRule="auto"/>
              <w:ind w:left="-57" w:right="-57"/>
              <w:rPr>
                <w:b/>
                <w:bCs/>
                <w:spacing w:val="-6"/>
                <w:sz w:val="22"/>
                <w:szCs w:val="22"/>
              </w:rPr>
            </w:pPr>
            <w:proofErr w:type="spellStart"/>
            <w:r w:rsidRPr="00B36F0C">
              <w:rPr>
                <w:rStyle w:val="Strong"/>
                <w:b w:val="0"/>
                <w:bCs w:val="0"/>
                <w:spacing w:val="-6"/>
                <w:sz w:val="22"/>
                <w:szCs w:val="22"/>
              </w:rPr>
              <w:t>Quản</w:t>
            </w:r>
            <w:proofErr w:type="spellEnd"/>
            <w:r w:rsidRPr="00B36F0C">
              <w:rPr>
                <w:rStyle w:val="Strong"/>
                <w:b w:val="0"/>
                <w:bCs w:val="0"/>
                <w:spacing w:val="-6"/>
                <w:sz w:val="22"/>
                <w:szCs w:val="22"/>
              </w:rPr>
              <w:t xml:space="preserve"> </w:t>
            </w:r>
            <w:proofErr w:type="spellStart"/>
            <w:r w:rsidRPr="00B36F0C">
              <w:rPr>
                <w:rStyle w:val="Strong"/>
                <w:b w:val="0"/>
                <w:bCs w:val="0"/>
                <w:spacing w:val="-6"/>
                <w:sz w:val="22"/>
                <w:szCs w:val="22"/>
              </w:rPr>
              <w:t>trị</w:t>
            </w:r>
            <w:proofErr w:type="spellEnd"/>
            <w:r w:rsidRPr="00B36F0C">
              <w:rPr>
                <w:rStyle w:val="Strong"/>
                <w:b w:val="0"/>
                <w:bCs w:val="0"/>
                <w:spacing w:val="-6"/>
                <w:sz w:val="22"/>
                <w:szCs w:val="22"/>
              </w:rPr>
              <w:t xml:space="preserve"> </w:t>
            </w:r>
            <w:proofErr w:type="spellStart"/>
            <w:r w:rsidRPr="00B36F0C">
              <w:rPr>
                <w:rStyle w:val="Strong"/>
                <w:b w:val="0"/>
                <w:bCs w:val="0"/>
                <w:spacing w:val="-6"/>
                <w:sz w:val="22"/>
                <w:szCs w:val="22"/>
              </w:rPr>
              <w:t>theo</w:t>
            </w:r>
            <w:proofErr w:type="spellEnd"/>
            <w:r w:rsidRPr="00B36F0C">
              <w:rPr>
                <w:rStyle w:val="Strong"/>
                <w:b w:val="0"/>
                <w:bCs w:val="0"/>
                <w:spacing w:val="-6"/>
                <w:sz w:val="22"/>
                <w:szCs w:val="22"/>
              </w:rPr>
              <w:t xml:space="preserve"> </w:t>
            </w:r>
            <w:proofErr w:type="spellStart"/>
            <w:r w:rsidRPr="00B36F0C">
              <w:rPr>
                <w:rStyle w:val="Strong"/>
                <w:b w:val="0"/>
                <w:bCs w:val="0"/>
                <w:spacing w:val="-6"/>
                <w:sz w:val="22"/>
                <w:szCs w:val="22"/>
              </w:rPr>
              <w:t>quy</w:t>
            </w:r>
            <w:proofErr w:type="spellEnd"/>
            <w:r w:rsidRPr="00B36F0C">
              <w:rPr>
                <w:rStyle w:val="Strong"/>
                <w:b w:val="0"/>
                <w:bCs w:val="0"/>
                <w:spacing w:val="-6"/>
                <w:sz w:val="22"/>
                <w:szCs w:val="22"/>
              </w:rPr>
              <w:t xml:space="preserve"> </w:t>
            </w:r>
            <w:proofErr w:type="spellStart"/>
            <w:r w:rsidRPr="00B36F0C">
              <w:rPr>
                <w:rStyle w:val="Strong"/>
                <w:b w:val="0"/>
                <w:bCs w:val="0"/>
                <w:spacing w:val="-6"/>
                <w:sz w:val="22"/>
                <w:szCs w:val="22"/>
              </w:rPr>
              <w:t>trình</w:t>
            </w:r>
            <w:proofErr w:type="spellEnd"/>
          </w:p>
        </w:tc>
      </w:tr>
      <w:tr w:rsidR="00205F26" w:rsidRPr="00B36F0C" w14:paraId="05B4DAEF" w14:textId="77777777" w:rsidTr="00A3026C">
        <w:trPr>
          <w:jc w:val="center"/>
        </w:trPr>
        <w:tc>
          <w:tcPr>
            <w:tcW w:w="277" w:type="pct"/>
            <w:vAlign w:val="center"/>
          </w:tcPr>
          <w:p w14:paraId="0FA6DF2D" w14:textId="77777777" w:rsidR="00C80D80" w:rsidRPr="00B36F0C" w:rsidRDefault="00C80D80" w:rsidP="00B36F0C">
            <w:pPr>
              <w:widowControl w:val="0"/>
              <w:spacing w:line="264" w:lineRule="auto"/>
              <w:ind w:left="-57" w:right="-57"/>
              <w:jc w:val="center"/>
              <w:rPr>
                <w:noProof/>
                <w:spacing w:val="-6"/>
                <w:sz w:val="22"/>
                <w:szCs w:val="22"/>
              </w:rPr>
            </w:pPr>
            <w:r w:rsidRPr="00B36F0C">
              <w:rPr>
                <w:noProof/>
                <w:spacing w:val="-6"/>
                <w:sz w:val="22"/>
                <w:szCs w:val="22"/>
              </w:rPr>
              <w:t>9</w:t>
            </w:r>
          </w:p>
        </w:tc>
        <w:tc>
          <w:tcPr>
            <w:tcW w:w="613" w:type="pct"/>
            <w:vAlign w:val="center"/>
          </w:tcPr>
          <w:p w14:paraId="0FCC7A72" w14:textId="77777777" w:rsidR="00C80D80" w:rsidRPr="00B36F0C" w:rsidRDefault="00C80D80" w:rsidP="00B36F0C">
            <w:pPr>
              <w:widowControl w:val="0"/>
              <w:spacing w:line="264" w:lineRule="auto"/>
              <w:ind w:left="-57" w:right="-57"/>
              <w:rPr>
                <w:spacing w:val="-6"/>
                <w:sz w:val="22"/>
                <w:szCs w:val="22"/>
              </w:rPr>
            </w:pPr>
            <w:proofErr w:type="spellStart"/>
            <w:r w:rsidRPr="00B36F0C">
              <w:rPr>
                <w:spacing w:val="-6"/>
                <w:sz w:val="22"/>
                <w:szCs w:val="22"/>
              </w:rPr>
              <w:t>KPI</w:t>
            </w:r>
            <w:proofErr w:type="spellEnd"/>
          </w:p>
        </w:tc>
        <w:tc>
          <w:tcPr>
            <w:tcW w:w="1562" w:type="pct"/>
            <w:shd w:val="clear" w:color="auto" w:fill="FFFFFF"/>
            <w:vAlign w:val="center"/>
          </w:tcPr>
          <w:p w14:paraId="32822AA0" w14:textId="77777777" w:rsidR="00C80D80" w:rsidRPr="00B36F0C" w:rsidRDefault="00C80D80" w:rsidP="00B36F0C">
            <w:pPr>
              <w:widowControl w:val="0"/>
              <w:spacing w:line="264" w:lineRule="auto"/>
              <w:ind w:left="-57" w:right="-57"/>
              <w:rPr>
                <w:rStyle w:val="Strong"/>
                <w:spacing w:val="-6"/>
                <w:sz w:val="22"/>
                <w:szCs w:val="22"/>
              </w:rPr>
            </w:pPr>
            <w:r w:rsidRPr="00B36F0C">
              <w:rPr>
                <w:rStyle w:val="Emphasis"/>
                <w:rFonts w:eastAsiaTheme="majorEastAsia"/>
                <w:sz w:val="22"/>
                <w:szCs w:val="22"/>
                <w:shd w:val="clear" w:color="auto" w:fill="FFFFFF"/>
              </w:rPr>
              <w:t>Key Performance Indicator</w:t>
            </w:r>
          </w:p>
        </w:tc>
        <w:tc>
          <w:tcPr>
            <w:tcW w:w="2548" w:type="pct"/>
            <w:vAlign w:val="center"/>
          </w:tcPr>
          <w:p w14:paraId="46AA1357" w14:textId="77777777" w:rsidR="00C80D80" w:rsidRPr="00B36F0C" w:rsidRDefault="00C80D80" w:rsidP="00B36F0C">
            <w:pPr>
              <w:widowControl w:val="0"/>
              <w:spacing w:line="264" w:lineRule="auto"/>
              <w:ind w:left="-57" w:right="-57"/>
              <w:rPr>
                <w:rStyle w:val="Strong"/>
                <w:b w:val="0"/>
                <w:bCs w:val="0"/>
                <w:spacing w:val="-6"/>
                <w:sz w:val="22"/>
                <w:szCs w:val="22"/>
              </w:rPr>
            </w:pPr>
            <w:proofErr w:type="spellStart"/>
            <w:r w:rsidRPr="00B36F0C">
              <w:rPr>
                <w:sz w:val="22"/>
                <w:szCs w:val="22"/>
                <w:shd w:val="clear" w:color="auto" w:fill="FFFFFF"/>
              </w:rPr>
              <w:t>Chỉ</w:t>
            </w:r>
            <w:proofErr w:type="spellEnd"/>
            <w:r w:rsidRPr="00B36F0C">
              <w:rPr>
                <w:sz w:val="22"/>
                <w:szCs w:val="22"/>
                <w:shd w:val="clear" w:color="auto" w:fill="FFFFFF"/>
              </w:rPr>
              <w:t xml:space="preserve"> </w:t>
            </w:r>
            <w:proofErr w:type="spellStart"/>
            <w:r w:rsidRPr="00B36F0C">
              <w:rPr>
                <w:sz w:val="22"/>
                <w:szCs w:val="22"/>
                <w:shd w:val="clear" w:color="auto" w:fill="FFFFFF"/>
              </w:rPr>
              <w:t>số</w:t>
            </w:r>
            <w:proofErr w:type="spellEnd"/>
            <w:r w:rsidRPr="00B36F0C">
              <w:rPr>
                <w:sz w:val="22"/>
                <w:szCs w:val="22"/>
                <w:shd w:val="clear" w:color="auto" w:fill="FFFFFF"/>
              </w:rPr>
              <w:t xml:space="preserve"> </w:t>
            </w:r>
            <w:proofErr w:type="spellStart"/>
            <w:r w:rsidRPr="00B36F0C">
              <w:rPr>
                <w:sz w:val="22"/>
                <w:szCs w:val="22"/>
                <w:shd w:val="clear" w:color="auto" w:fill="FFFFFF"/>
              </w:rPr>
              <w:t>đo</w:t>
            </w:r>
            <w:proofErr w:type="spellEnd"/>
            <w:r w:rsidRPr="00B36F0C">
              <w:rPr>
                <w:sz w:val="22"/>
                <w:szCs w:val="22"/>
                <w:shd w:val="clear" w:color="auto" w:fill="FFFFFF"/>
              </w:rPr>
              <w:t xml:space="preserve"> </w:t>
            </w:r>
            <w:proofErr w:type="spellStart"/>
            <w:r w:rsidRPr="00B36F0C">
              <w:rPr>
                <w:sz w:val="22"/>
                <w:szCs w:val="22"/>
                <w:shd w:val="clear" w:color="auto" w:fill="FFFFFF"/>
              </w:rPr>
              <w:t>lường</w:t>
            </w:r>
            <w:proofErr w:type="spellEnd"/>
            <w:r w:rsidRPr="00B36F0C">
              <w:rPr>
                <w:sz w:val="22"/>
                <w:szCs w:val="22"/>
                <w:shd w:val="clear" w:color="auto" w:fill="FFFFFF"/>
              </w:rPr>
              <w:t xml:space="preserve"> </w:t>
            </w:r>
            <w:proofErr w:type="spellStart"/>
            <w:r w:rsidRPr="00B36F0C">
              <w:rPr>
                <w:sz w:val="22"/>
                <w:szCs w:val="22"/>
                <w:shd w:val="clear" w:color="auto" w:fill="FFFFFF"/>
              </w:rPr>
              <w:t>và</w:t>
            </w:r>
            <w:proofErr w:type="spellEnd"/>
            <w:r w:rsidRPr="00B36F0C">
              <w:rPr>
                <w:sz w:val="22"/>
                <w:szCs w:val="22"/>
                <w:shd w:val="clear" w:color="auto" w:fill="FFFFFF"/>
              </w:rPr>
              <w:t xml:space="preserve"> </w:t>
            </w:r>
            <w:proofErr w:type="spellStart"/>
            <w:r w:rsidRPr="00B36F0C">
              <w:rPr>
                <w:sz w:val="22"/>
                <w:szCs w:val="22"/>
                <w:shd w:val="clear" w:color="auto" w:fill="FFFFFF"/>
              </w:rPr>
              <w:t>đánh</w:t>
            </w:r>
            <w:proofErr w:type="spellEnd"/>
            <w:r w:rsidRPr="00B36F0C">
              <w:rPr>
                <w:sz w:val="22"/>
                <w:szCs w:val="22"/>
                <w:shd w:val="clear" w:color="auto" w:fill="FFFFFF"/>
              </w:rPr>
              <w:t xml:space="preserve"> </w:t>
            </w:r>
            <w:proofErr w:type="spellStart"/>
            <w:r w:rsidRPr="00B36F0C">
              <w:rPr>
                <w:sz w:val="22"/>
                <w:szCs w:val="22"/>
                <w:shd w:val="clear" w:color="auto" w:fill="FFFFFF"/>
              </w:rPr>
              <w:t>giá</w:t>
            </w:r>
            <w:proofErr w:type="spellEnd"/>
            <w:r w:rsidRPr="00B36F0C">
              <w:rPr>
                <w:sz w:val="22"/>
                <w:szCs w:val="22"/>
                <w:shd w:val="clear" w:color="auto" w:fill="FFFFFF"/>
              </w:rPr>
              <w:t xml:space="preserve"> </w:t>
            </w:r>
            <w:proofErr w:type="spellStart"/>
            <w:r w:rsidRPr="00B36F0C">
              <w:rPr>
                <w:sz w:val="22"/>
                <w:szCs w:val="22"/>
                <w:shd w:val="clear" w:color="auto" w:fill="FFFFFF"/>
              </w:rPr>
              <w:t>hiệu</w:t>
            </w:r>
            <w:proofErr w:type="spellEnd"/>
            <w:r w:rsidRPr="00B36F0C">
              <w:rPr>
                <w:sz w:val="22"/>
                <w:szCs w:val="22"/>
                <w:shd w:val="clear" w:color="auto" w:fill="FFFFFF"/>
              </w:rPr>
              <w:t xml:space="preserve"> </w:t>
            </w:r>
            <w:proofErr w:type="spellStart"/>
            <w:r w:rsidRPr="00B36F0C">
              <w:rPr>
                <w:sz w:val="22"/>
                <w:szCs w:val="22"/>
                <w:shd w:val="clear" w:color="auto" w:fill="FFFFFF"/>
              </w:rPr>
              <w:t>quả</w:t>
            </w:r>
            <w:proofErr w:type="spellEnd"/>
          </w:p>
        </w:tc>
      </w:tr>
      <w:tr w:rsidR="00205F26" w:rsidRPr="00B36F0C" w14:paraId="2DC497F6" w14:textId="77777777" w:rsidTr="00A3026C">
        <w:trPr>
          <w:jc w:val="center"/>
        </w:trPr>
        <w:tc>
          <w:tcPr>
            <w:tcW w:w="277" w:type="pct"/>
            <w:vAlign w:val="center"/>
          </w:tcPr>
          <w:p w14:paraId="063FACA3" w14:textId="77777777" w:rsidR="00C80D80" w:rsidRPr="00B36F0C" w:rsidRDefault="00C80D80" w:rsidP="00B36F0C">
            <w:pPr>
              <w:widowControl w:val="0"/>
              <w:spacing w:line="264" w:lineRule="auto"/>
              <w:ind w:left="-57" w:right="-57"/>
              <w:jc w:val="center"/>
              <w:rPr>
                <w:noProof/>
                <w:spacing w:val="-6"/>
                <w:sz w:val="22"/>
                <w:szCs w:val="22"/>
                <w:lang w:val="vi-VN"/>
              </w:rPr>
            </w:pPr>
            <w:r w:rsidRPr="00B36F0C">
              <w:rPr>
                <w:noProof/>
                <w:spacing w:val="-6"/>
                <w:sz w:val="22"/>
                <w:szCs w:val="22"/>
                <w:lang w:val="vi-VN"/>
              </w:rPr>
              <w:t>10</w:t>
            </w:r>
          </w:p>
        </w:tc>
        <w:tc>
          <w:tcPr>
            <w:tcW w:w="613" w:type="pct"/>
            <w:vAlign w:val="center"/>
          </w:tcPr>
          <w:p w14:paraId="53CEAA54" w14:textId="77777777" w:rsidR="00C80D80" w:rsidRPr="00B36F0C" w:rsidRDefault="00C80D80" w:rsidP="00B36F0C">
            <w:pPr>
              <w:widowControl w:val="0"/>
              <w:spacing w:line="264" w:lineRule="auto"/>
              <w:ind w:left="-57" w:right="-57"/>
              <w:rPr>
                <w:spacing w:val="-6"/>
                <w:sz w:val="22"/>
                <w:szCs w:val="22"/>
              </w:rPr>
            </w:pPr>
            <w:r w:rsidRPr="00B36F0C">
              <w:rPr>
                <w:spacing w:val="-6"/>
                <w:sz w:val="22"/>
                <w:szCs w:val="22"/>
              </w:rPr>
              <w:t>SKU</w:t>
            </w:r>
          </w:p>
        </w:tc>
        <w:tc>
          <w:tcPr>
            <w:tcW w:w="1562" w:type="pct"/>
            <w:shd w:val="clear" w:color="auto" w:fill="FFFFFF"/>
            <w:vAlign w:val="center"/>
          </w:tcPr>
          <w:p w14:paraId="3A692C70" w14:textId="77777777" w:rsidR="00C80D80" w:rsidRPr="00B36F0C" w:rsidRDefault="00C80D80" w:rsidP="00B36F0C">
            <w:pPr>
              <w:widowControl w:val="0"/>
              <w:spacing w:line="264" w:lineRule="auto"/>
              <w:ind w:left="-57" w:right="-57"/>
              <w:rPr>
                <w:rStyle w:val="Emphasis"/>
                <w:rFonts w:eastAsiaTheme="majorEastAsia"/>
                <w:i w:val="0"/>
                <w:iCs w:val="0"/>
                <w:sz w:val="22"/>
                <w:szCs w:val="22"/>
                <w:shd w:val="clear" w:color="auto" w:fill="FFFFFF"/>
                <w:lang w:val="vi-VN"/>
              </w:rPr>
            </w:pPr>
            <w:r w:rsidRPr="00B36F0C">
              <w:rPr>
                <w:rStyle w:val="Emphasis"/>
                <w:rFonts w:eastAsiaTheme="majorEastAsia"/>
                <w:sz w:val="22"/>
                <w:szCs w:val="22"/>
                <w:shd w:val="clear" w:color="auto" w:fill="FFFFFF"/>
              </w:rPr>
              <w:t>Stock</w:t>
            </w:r>
            <w:r w:rsidRPr="00B36F0C">
              <w:rPr>
                <w:rStyle w:val="Emphasis"/>
                <w:rFonts w:eastAsiaTheme="majorEastAsia"/>
                <w:sz w:val="22"/>
                <w:szCs w:val="22"/>
                <w:shd w:val="clear" w:color="auto" w:fill="FFFFFF"/>
                <w:lang w:val="vi-VN"/>
              </w:rPr>
              <w:t xml:space="preserve"> Keeping Unit</w:t>
            </w:r>
          </w:p>
        </w:tc>
        <w:tc>
          <w:tcPr>
            <w:tcW w:w="2548" w:type="pct"/>
            <w:vAlign w:val="center"/>
          </w:tcPr>
          <w:p w14:paraId="6FDA88F2" w14:textId="77777777" w:rsidR="00C80D80" w:rsidRPr="00B36F0C" w:rsidRDefault="00C80D80" w:rsidP="00B36F0C">
            <w:pPr>
              <w:widowControl w:val="0"/>
              <w:spacing w:line="264" w:lineRule="auto"/>
              <w:ind w:left="-57" w:right="-57"/>
              <w:rPr>
                <w:sz w:val="22"/>
                <w:szCs w:val="22"/>
                <w:shd w:val="clear" w:color="auto" w:fill="FFFFFF"/>
                <w:lang w:val="vi-VN"/>
              </w:rPr>
            </w:pPr>
            <w:r w:rsidRPr="00B36F0C">
              <w:rPr>
                <w:sz w:val="22"/>
                <w:szCs w:val="22"/>
                <w:shd w:val="clear" w:color="auto" w:fill="FFFFFF"/>
                <w:lang w:val="vi-VN"/>
              </w:rPr>
              <w:t>Mã sản phẩm</w:t>
            </w:r>
            <w:r w:rsidRPr="00B36F0C">
              <w:rPr>
                <w:sz w:val="22"/>
                <w:szCs w:val="22"/>
                <w:lang w:val="vi-VN"/>
              </w:rPr>
              <w:t xml:space="preserve"> lưu kho</w:t>
            </w:r>
          </w:p>
        </w:tc>
      </w:tr>
      <w:tr w:rsidR="00205F26" w:rsidRPr="00B36F0C" w14:paraId="31C506F2" w14:textId="77777777" w:rsidTr="00A3026C">
        <w:trPr>
          <w:jc w:val="center"/>
        </w:trPr>
        <w:tc>
          <w:tcPr>
            <w:tcW w:w="277" w:type="pct"/>
            <w:vAlign w:val="center"/>
          </w:tcPr>
          <w:p w14:paraId="6A068F5B" w14:textId="77777777" w:rsidR="00C80D80" w:rsidRPr="00B36F0C" w:rsidRDefault="00C80D80" w:rsidP="00B36F0C">
            <w:pPr>
              <w:widowControl w:val="0"/>
              <w:spacing w:line="264" w:lineRule="auto"/>
              <w:ind w:left="-57" w:right="-57"/>
              <w:jc w:val="center"/>
              <w:rPr>
                <w:noProof/>
                <w:spacing w:val="-6"/>
                <w:sz w:val="22"/>
                <w:szCs w:val="22"/>
              </w:rPr>
            </w:pPr>
            <w:r w:rsidRPr="00B36F0C">
              <w:rPr>
                <w:noProof/>
                <w:spacing w:val="-6"/>
                <w:sz w:val="22"/>
                <w:szCs w:val="22"/>
              </w:rPr>
              <w:t>10</w:t>
            </w:r>
          </w:p>
        </w:tc>
        <w:tc>
          <w:tcPr>
            <w:tcW w:w="613" w:type="pct"/>
            <w:vAlign w:val="center"/>
          </w:tcPr>
          <w:p w14:paraId="18B691D8" w14:textId="77777777" w:rsidR="00C80D80" w:rsidRPr="00B36F0C" w:rsidRDefault="00C80D80" w:rsidP="00B36F0C">
            <w:pPr>
              <w:widowControl w:val="0"/>
              <w:spacing w:line="264" w:lineRule="auto"/>
              <w:ind w:left="-57" w:right="-57"/>
              <w:rPr>
                <w:spacing w:val="-6"/>
                <w:sz w:val="22"/>
                <w:szCs w:val="22"/>
              </w:rPr>
            </w:pPr>
            <w:proofErr w:type="spellStart"/>
            <w:r w:rsidRPr="00B36F0C">
              <w:rPr>
                <w:spacing w:val="-6"/>
                <w:sz w:val="22"/>
                <w:szCs w:val="22"/>
              </w:rPr>
              <w:t>BLĐT</w:t>
            </w:r>
            <w:proofErr w:type="spellEnd"/>
          </w:p>
        </w:tc>
        <w:tc>
          <w:tcPr>
            <w:tcW w:w="1562" w:type="pct"/>
            <w:shd w:val="clear" w:color="auto" w:fill="FFFFFF"/>
            <w:vAlign w:val="center"/>
          </w:tcPr>
          <w:p w14:paraId="2F05C1A5" w14:textId="77777777" w:rsidR="00C80D80" w:rsidRPr="00B36F0C" w:rsidRDefault="00C80D80" w:rsidP="00B36F0C">
            <w:pPr>
              <w:widowControl w:val="0"/>
              <w:spacing w:line="264" w:lineRule="auto"/>
              <w:ind w:left="-57" w:right="-57"/>
              <w:rPr>
                <w:spacing w:val="-6"/>
                <w:sz w:val="22"/>
                <w:szCs w:val="22"/>
              </w:rPr>
            </w:pPr>
          </w:p>
        </w:tc>
        <w:tc>
          <w:tcPr>
            <w:tcW w:w="2548" w:type="pct"/>
            <w:vAlign w:val="center"/>
          </w:tcPr>
          <w:p w14:paraId="0AE296EF" w14:textId="77777777" w:rsidR="00C80D80" w:rsidRPr="00B36F0C" w:rsidRDefault="00C80D80" w:rsidP="00B36F0C">
            <w:pPr>
              <w:widowControl w:val="0"/>
              <w:spacing w:line="264" w:lineRule="auto"/>
              <w:ind w:left="-57" w:right="-57"/>
              <w:rPr>
                <w:spacing w:val="-6"/>
                <w:sz w:val="22"/>
                <w:szCs w:val="22"/>
              </w:rPr>
            </w:pPr>
            <w:r w:rsidRPr="00B36F0C">
              <w:rPr>
                <w:spacing w:val="-6"/>
                <w:sz w:val="22"/>
                <w:szCs w:val="22"/>
                <w:lang w:val="vi-VN"/>
              </w:rPr>
              <w:t>Bán lẻ điện tử</w:t>
            </w:r>
          </w:p>
        </w:tc>
      </w:tr>
      <w:tr w:rsidR="00205F26" w:rsidRPr="00B36F0C" w14:paraId="32D04062" w14:textId="77777777" w:rsidTr="00A3026C">
        <w:trPr>
          <w:jc w:val="center"/>
        </w:trPr>
        <w:tc>
          <w:tcPr>
            <w:tcW w:w="277" w:type="pct"/>
            <w:vAlign w:val="center"/>
          </w:tcPr>
          <w:p w14:paraId="6EA84DA0" w14:textId="77777777" w:rsidR="00C80D80" w:rsidRPr="00B36F0C" w:rsidRDefault="00C80D80" w:rsidP="00B36F0C">
            <w:pPr>
              <w:widowControl w:val="0"/>
              <w:spacing w:line="264" w:lineRule="auto"/>
              <w:ind w:left="-57" w:right="-57"/>
              <w:jc w:val="center"/>
              <w:rPr>
                <w:noProof/>
                <w:spacing w:val="-6"/>
                <w:sz w:val="22"/>
                <w:szCs w:val="22"/>
                <w:lang w:val="vi-VN"/>
              </w:rPr>
            </w:pPr>
            <w:r w:rsidRPr="00B36F0C">
              <w:rPr>
                <w:noProof/>
                <w:spacing w:val="-6"/>
                <w:sz w:val="22"/>
                <w:szCs w:val="22"/>
              </w:rPr>
              <w:t>1</w:t>
            </w:r>
            <w:r w:rsidRPr="00B36F0C">
              <w:rPr>
                <w:noProof/>
                <w:spacing w:val="-6"/>
                <w:sz w:val="22"/>
                <w:szCs w:val="22"/>
                <w:lang w:val="vi-VN"/>
              </w:rPr>
              <w:t>1</w:t>
            </w:r>
          </w:p>
        </w:tc>
        <w:tc>
          <w:tcPr>
            <w:tcW w:w="613" w:type="pct"/>
            <w:vAlign w:val="center"/>
          </w:tcPr>
          <w:p w14:paraId="49B6D98D" w14:textId="77777777" w:rsidR="00C80D80" w:rsidRPr="00B36F0C" w:rsidRDefault="00C80D80" w:rsidP="00B36F0C">
            <w:pPr>
              <w:widowControl w:val="0"/>
              <w:spacing w:line="264" w:lineRule="auto"/>
              <w:ind w:left="-57" w:right="-57"/>
              <w:rPr>
                <w:spacing w:val="-6"/>
                <w:sz w:val="22"/>
                <w:szCs w:val="22"/>
              </w:rPr>
            </w:pPr>
            <w:r w:rsidRPr="00B36F0C">
              <w:rPr>
                <w:spacing w:val="-6"/>
                <w:sz w:val="22"/>
                <w:szCs w:val="22"/>
              </w:rPr>
              <w:t>DN</w:t>
            </w:r>
          </w:p>
        </w:tc>
        <w:tc>
          <w:tcPr>
            <w:tcW w:w="1562" w:type="pct"/>
            <w:shd w:val="clear" w:color="auto" w:fill="FFFFFF"/>
            <w:vAlign w:val="center"/>
          </w:tcPr>
          <w:p w14:paraId="06C4DBC1" w14:textId="77777777" w:rsidR="00C80D80" w:rsidRPr="00B36F0C" w:rsidRDefault="00C80D80" w:rsidP="00B36F0C">
            <w:pPr>
              <w:widowControl w:val="0"/>
              <w:spacing w:line="264" w:lineRule="auto"/>
              <w:ind w:left="-57" w:right="-57"/>
              <w:rPr>
                <w:spacing w:val="-6"/>
                <w:sz w:val="22"/>
                <w:szCs w:val="22"/>
              </w:rPr>
            </w:pPr>
          </w:p>
        </w:tc>
        <w:tc>
          <w:tcPr>
            <w:tcW w:w="2548" w:type="pct"/>
            <w:vAlign w:val="center"/>
          </w:tcPr>
          <w:p w14:paraId="492F334F" w14:textId="77777777" w:rsidR="00C80D80" w:rsidRPr="00B36F0C" w:rsidRDefault="00C80D80" w:rsidP="00B36F0C">
            <w:pPr>
              <w:widowControl w:val="0"/>
              <w:spacing w:line="264" w:lineRule="auto"/>
              <w:ind w:left="-57" w:right="-57"/>
              <w:rPr>
                <w:spacing w:val="-6"/>
                <w:sz w:val="22"/>
                <w:szCs w:val="22"/>
                <w:lang w:val="vi-VN"/>
              </w:rPr>
            </w:pPr>
            <w:proofErr w:type="spellStart"/>
            <w:r w:rsidRPr="00B36F0C">
              <w:rPr>
                <w:spacing w:val="-6"/>
                <w:sz w:val="22"/>
                <w:szCs w:val="22"/>
              </w:rPr>
              <w:t>Doanh</w:t>
            </w:r>
            <w:proofErr w:type="spellEnd"/>
            <w:r w:rsidRPr="00B36F0C">
              <w:rPr>
                <w:spacing w:val="-6"/>
                <w:sz w:val="22"/>
                <w:szCs w:val="22"/>
                <w:lang w:val="vi-VN"/>
              </w:rPr>
              <w:t xml:space="preserve"> nghiệp</w:t>
            </w:r>
          </w:p>
        </w:tc>
      </w:tr>
      <w:tr w:rsidR="00205F26" w:rsidRPr="00B36F0C" w14:paraId="681DF89C" w14:textId="77777777" w:rsidTr="00A3026C">
        <w:trPr>
          <w:jc w:val="center"/>
        </w:trPr>
        <w:tc>
          <w:tcPr>
            <w:tcW w:w="277" w:type="pct"/>
            <w:vAlign w:val="center"/>
          </w:tcPr>
          <w:p w14:paraId="7A42AB8A" w14:textId="77777777" w:rsidR="00C80D80" w:rsidRPr="00B36F0C" w:rsidRDefault="00C80D80" w:rsidP="00B36F0C">
            <w:pPr>
              <w:widowControl w:val="0"/>
              <w:spacing w:line="264" w:lineRule="auto"/>
              <w:ind w:left="-57" w:right="-57"/>
              <w:jc w:val="center"/>
              <w:rPr>
                <w:noProof/>
                <w:spacing w:val="-6"/>
                <w:sz w:val="22"/>
                <w:szCs w:val="22"/>
                <w:lang w:val="vi-VN"/>
              </w:rPr>
            </w:pPr>
            <w:r w:rsidRPr="00B36F0C">
              <w:rPr>
                <w:noProof/>
                <w:spacing w:val="-6"/>
                <w:sz w:val="22"/>
                <w:szCs w:val="22"/>
              </w:rPr>
              <w:t>1</w:t>
            </w:r>
            <w:r w:rsidRPr="00B36F0C">
              <w:rPr>
                <w:noProof/>
                <w:spacing w:val="-6"/>
                <w:sz w:val="22"/>
                <w:szCs w:val="22"/>
                <w:lang w:val="vi-VN"/>
              </w:rPr>
              <w:t>2</w:t>
            </w:r>
          </w:p>
        </w:tc>
        <w:tc>
          <w:tcPr>
            <w:tcW w:w="613" w:type="pct"/>
            <w:vAlign w:val="center"/>
          </w:tcPr>
          <w:p w14:paraId="6ABBD952" w14:textId="77777777" w:rsidR="00C80D80" w:rsidRPr="00B36F0C" w:rsidRDefault="00C80D80" w:rsidP="00B36F0C">
            <w:pPr>
              <w:widowControl w:val="0"/>
              <w:spacing w:line="264" w:lineRule="auto"/>
              <w:ind w:left="-57" w:right="-57"/>
              <w:rPr>
                <w:spacing w:val="-6"/>
                <w:sz w:val="22"/>
                <w:szCs w:val="22"/>
              </w:rPr>
            </w:pPr>
            <w:proofErr w:type="spellStart"/>
            <w:r w:rsidRPr="00B36F0C">
              <w:rPr>
                <w:spacing w:val="-6"/>
                <w:sz w:val="22"/>
                <w:szCs w:val="22"/>
              </w:rPr>
              <w:t>DNTM</w:t>
            </w:r>
            <w:proofErr w:type="spellEnd"/>
          </w:p>
        </w:tc>
        <w:tc>
          <w:tcPr>
            <w:tcW w:w="1562" w:type="pct"/>
            <w:shd w:val="clear" w:color="auto" w:fill="FFFFFF"/>
            <w:vAlign w:val="center"/>
          </w:tcPr>
          <w:p w14:paraId="438D194C" w14:textId="77777777" w:rsidR="00C80D80" w:rsidRPr="00B36F0C" w:rsidRDefault="00C80D80" w:rsidP="00B36F0C">
            <w:pPr>
              <w:widowControl w:val="0"/>
              <w:spacing w:line="264" w:lineRule="auto"/>
              <w:ind w:left="-57" w:right="-57"/>
              <w:rPr>
                <w:spacing w:val="-6"/>
                <w:sz w:val="22"/>
                <w:szCs w:val="22"/>
              </w:rPr>
            </w:pPr>
          </w:p>
        </w:tc>
        <w:tc>
          <w:tcPr>
            <w:tcW w:w="2548" w:type="pct"/>
            <w:vAlign w:val="center"/>
          </w:tcPr>
          <w:p w14:paraId="171051C7" w14:textId="77777777" w:rsidR="00C80D80" w:rsidRPr="00B36F0C" w:rsidRDefault="00C80D80" w:rsidP="00B36F0C">
            <w:pPr>
              <w:widowControl w:val="0"/>
              <w:spacing w:line="264" w:lineRule="auto"/>
              <w:ind w:left="-57" w:right="-57"/>
              <w:rPr>
                <w:spacing w:val="-6"/>
                <w:sz w:val="22"/>
                <w:szCs w:val="22"/>
              </w:rPr>
            </w:pPr>
            <w:proofErr w:type="spellStart"/>
            <w:r w:rsidRPr="00B36F0C">
              <w:rPr>
                <w:spacing w:val="-6"/>
                <w:sz w:val="22"/>
                <w:szCs w:val="22"/>
              </w:rPr>
              <w:t>Doanh</w:t>
            </w:r>
            <w:proofErr w:type="spellEnd"/>
            <w:r w:rsidRPr="00B36F0C">
              <w:rPr>
                <w:spacing w:val="-6"/>
                <w:sz w:val="22"/>
                <w:szCs w:val="22"/>
                <w:lang w:val="vi-VN"/>
              </w:rPr>
              <w:t xml:space="preserve"> nghiệp</w:t>
            </w:r>
            <w:r w:rsidRPr="00B36F0C">
              <w:rPr>
                <w:spacing w:val="-6"/>
                <w:sz w:val="22"/>
                <w:szCs w:val="22"/>
              </w:rPr>
              <w:t xml:space="preserve"> </w:t>
            </w:r>
            <w:proofErr w:type="spellStart"/>
            <w:r w:rsidRPr="00B36F0C">
              <w:rPr>
                <w:spacing w:val="-6"/>
                <w:sz w:val="22"/>
                <w:szCs w:val="22"/>
              </w:rPr>
              <w:t>thương</w:t>
            </w:r>
            <w:proofErr w:type="spellEnd"/>
            <w:r w:rsidRPr="00B36F0C">
              <w:rPr>
                <w:spacing w:val="-6"/>
                <w:sz w:val="22"/>
                <w:szCs w:val="22"/>
              </w:rPr>
              <w:t xml:space="preserve"> </w:t>
            </w:r>
            <w:proofErr w:type="spellStart"/>
            <w:r w:rsidRPr="00B36F0C">
              <w:rPr>
                <w:spacing w:val="-6"/>
                <w:sz w:val="22"/>
                <w:szCs w:val="22"/>
              </w:rPr>
              <w:t>mại</w:t>
            </w:r>
            <w:proofErr w:type="spellEnd"/>
          </w:p>
        </w:tc>
      </w:tr>
      <w:tr w:rsidR="00205F26" w:rsidRPr="00B36F0C" w14:paraId="556CC416" w14:textId="77777777" w:rsidTr="00A3026C">
        <w:trPr>
          <w:jc w:val="center"/>
        </w:trPr>
        <w:tc>
          <w:tcPr>
            <w:tcW w:w="277" w:type="pct"/>
            <w:vAlign w:val="center"/>
          </w:tcPr>
          <w:p w14:paraId="60D77726" w14:textId="77777777" w:rsidR="00C80D80" w:rsidRPr="00B36F0C" w:rsidRDefault="00C80D80" w:rsidP="00B36F0C">
            <w:pPr>
              <w:widowControl w:val="0"/>
              <w:spacing w:line="264" w:lineRule="auto"/>
              <w:ind w:left="-57" w:right="-57"/>
              <w:jc w:val="center"/>
              <w:rPr>
                <w:noProof/>
                <w:spacing w:val="-6"/>
                <w:sz w:val="22"/>
                <w:szCs w:val="22"/>
                <w:lang w:val="vi-VN"/>
              </w:rPr>
            </w:pPr>
            <w:r w:rsidRPr="00B36F0C">
              <w:rPr>
                <w:noProof/>
                <w:spacing w:val="-6"/>
                <w:sz w:val="22"/>
                <w:szCs w:val="22"/>
              </w:rPr>
              <w:t>1</w:t>
            </w:r>
            <w:r w:rsidRPr="00B36F0C">
              <w:rPr>
                <w:noProof/>
                <w:spacing w:val="-6"/>
                <w:sz w:val="22"/>
                <w:szCs w:val="22"/>
                <w:lang w:val="vi-VN"/>
              </w:rPr>
              <w:t>3</w:t>
            </w:r>
          </w:p>
        </w:tc>
        <w:tc>
          <w:tcPr>
            <w:tcW w:w="613" w:type="pct"/>
            <w:vAlign w:val="center"/>
          </w:tcPr>
          <w:p w14:paraId="4502DE05" w14:textId="77777777" w:rsidR="00C80D80" w:rsidRPr="00B36F0C" w:rsidRDefault="00C80D80" w:rsidP="00B36F0C">
            <w:pPr>
              <w:widowControl w:val="0"/>
              <w:spacing w:line="264" w:lineRule="auto"/>
              <w:ind w:left="-57" w:right="-57"/>
              <w:rPr>
                <w:spacing w:val="-6"/>
                <w:sz w:val="22"/>
                <w:szCs w:val="22"/>
              </w:rPr>
            </w:pPr>
            <w:proofErr w:type="spellStart"/>
            <w:r w:rsidRPr="00B36F0C">
              <w:rPr>
                <w:spacing w:val="-6"/>
                <w:sz w:val="22"/>
                <w:szCs w:val="22"/>
              </w:rPr>
              <w:t>HĐM</w:t>
            </w:r>
            <w:proofErr w:type="spellEnd"/>
          </w:p>
        </w:tc>
        <w:tc>
          <w:tcPr>
            <w:tcW w:w="1562" w:type="pct"/>
            <w:shd w:val="clear" w:color="auto" w:fill="FFFFFF"/>
            <w:vAlign w:val="center"/>
          </w:tcPr>
          <w:p w14:paraId="1A0C5144" w14:textId="77777777" w:rsidR="00C80D80" w:rsidRPr="00B36F0C" w:rsidRDefault="00C80D80" w:rsidP="00B36F0C">
            <w:pPr>
              <w:widowControl w:val="0"/>
              <w:spacing w:line="264" w:lineRule="auto"/>
              <w:ind w:left="-57" w:right="-57"/>
              <w:rPr>
                <w:spacing w:val="-6"/>
                <w:sz w:val="22"/>
                <w:szCs w:val="22"/>
              </w:rPr>
            </w:pPr>
          </w:p>
        </w:tc>
        <w:tc>
          <w:tcPr>
            <w:tcW w:w="2548" w:type="pct"/>
            <w:vAlign w:val="center"/>
          </w:tcPr>
          <w:p w14:paraId="6596634F" w14:textId="77777777" w:rsidR="00C80D80" w:rsidRPr="00B36F0C" w:rsidRDefault="00C80D80" w:rsidP="00B36F0C">
            <w:pPr>
              <w:widowControl w:val="0"/>
              <w:spacing w:line="264" w:lineRule="auto"/>
              <w:ind w:left="-57" w:right="-57"/>
              <w:rPr>
                <w:spacing w:val="-6"/>
                <w:sz w:val="22"/>
                <w:szCs w:val="22"/>
              </w:rPr>
            </w:pPr>
            <w:proofErr w:type="spellStart"/>
            <w:r w:rsidRPr="00B36F0C">
              <w:rPr>
                <w:spacing w:val="-6"/>
                <w:sz w:val="22"/>
                <w:szCs w:val="22"/>
              </w:rPr>
              <w:t>Hàng</w:t>
            </w:r>
            <w:proofErr w:type="spellEnd"/>
            <w:r w:rsidRPr="00B36F0C">
              <w:rPr>
                <w:spacing w:val="-6"/>
                <w:sz w:val="22"/>
                <w:szCs w:val="22"/>
              </w:rPr>
              <w:t xml:space="preserve"> </w:t>
            </w:r>
            <w:proofErr w:type="spellStart"/>
            <w:r w:rsidRPr="00B36F0C">
              <w:rPr>
                <w:spacing w:val="-6"/>
                <w:sz w:val="22"/>
                <w:szCs w:val="22"/>
              </w:rPr>
              <w:t>điện</w:t>
            </w:r>
            <w:proofErr w:type="spellEnd"/>
            <w:r w:rsidRPr="00B36F0C">
              <w:rPr>
                <w:spacing w:val="-6"/>
                <w:sz w:val="22"/>
                <w:szCs w:val="22"/>
              </w:rPr>
              <w:t xml:space="preserve"> </w:t>
            </w:r>
            <w:proofErr w:type="spellStart"/>
            <w:r w:rsidRPr="00B36F0C">
              <w:rPr>
                <w:spacing w:val="-6"/>
                <w:sz w:val="22"/>
                <w:szCs w:val="22"/>
              </w:rPr>
              <w:t>máy</w:t>
            </w:r>
            <w:proofErr w:type="spellEnd"/>
          </w:p>
        </w:tc>
      </w:tr>
      <w:tr w:rsidR="00205F26" w:rsidRPr="00B36F0C" w14:paraId="67FCDAFC" w14:textId="77777777" w:rsidTr="00A3026C">
        <w:trPr>
          <w:jc w:val="center"/>
        </w:trPr>
        <w:tc>
          <w:tcPr>
            <w:tcW w:w="277" w:type="pct"/>
            <w:vAlign w:val="center"/>
          </w:tcPr>
          <w:p w14:paraId="48AB5988" w14:textId="77777777" w:rsidR="00C80D80" w:rsidRPr="00B36F0C" w:rsidRDefault="00C80D80" w:rsidP="00B36F0C">
            <w:pPr>
              <w:widowControl w:val="0"/>
              <w:spacing w:line="264" w:lineRule="auto"/>
              <w:ind w:left="-57" w:right="-57"/>
              <w:jc w:val="center"/>
              <w:rPr>
                <w:noProof/>
                <w:spacing w:val="-6"/>
                <w:sz w:val="22"/>
                <w:szCs w:val="22"/>
                <w:lang w:val="vi-VN"/>
              </w:rPr>
            </w:pPr>
            <w:r w:rsidRPr="00B36F0C">
              <w:rPr>
                <w:noProof/>
                <w:spacing w:val="-6"/>
                <w:sz w:val="22"/>
                <w:szCs w:val="22"/>
                <w:lang w:val="vi-VN"/>
              </w:rPr>
              <w:t>14</w:t>
            </w:r>
          </w:p>
        </w:tc>
        <w:tc>
          <w:tcPr>
            <w:tcW w:w="613" w:type="pct"/>
            <w:vAlign w:val="center"/>
          </w:tcPr>
          <w:p w14:paraId="70969291" w14:textId="77777777" w:rsidR="00C80D80" w:rsidRPr="00B36F0C" w:rsidRDefault="00C80D80" w:rsidP="00B36F0C">
            <w:pPr>
              <w:widowControl w:val="0"/>
              <w:spacing w:line="264" w:lineRule="auto"/>
              <w:ind w:left="-57" w:right="-57"/>
              <w:rPr>
                <w:spacing w:val="-6"/>
                <w:sz w:val="22"/>
                <w:szCs w:val="22"/>
              </w:rPr>
            </w:pPr>
            <w:proofErr w:type="spellStart"/>
            <w:r w:rsidRPr="00B36F0C">
              <w:rPr>
                <w:spacing w:val="-6"/>
                <w:sz w:val="22"/>
                <w:szCs w:val="22"/>
              </w:rPr>
              <w:t>KH</w:t>
            </w:r>
            <w:proofErr w:type="spellEnd"/>
          </w:p>
        </w:tc>
        <w:tc>
          <w:tcPr>
            <w:tcW w:w="1562" w:type="pct"/>
            <w:shd w:val="clear" w:color="auto" w:fill="FFFFFF"/>
            <w:vAlign w:val="center"/>
          </w:tcPr>
          <w:p w14:paraId="5B81AE8C" w14:textId="77777777" w:rsidR="00C80D80" w:rsidRPr="00B36F0C" w:rsidRDefault="00C80D80" w:rsidP="00B36F0C">
            <w:pPr>
              <w:widowControl w:val="0"/>
              <w:spacing w:line="264" w:lineRule="auto"/>
              <w:ind w:left="-57" w:right="-57"/>
              <w:rPr>
                <w:spacing w:val="-6"/>
                <w:sz w:val="22"/>
                <w:szCs w:val="22"/>
              </w:rPr>
            </w:pPr>
          </w:p>
        </w:tc>
        <w:tc>
          <w:tcPr>
            <w:tcW w:w="2548" w:type="pct"/>
            <w:vAlign w:val="center"/>
          </w:tcPr>
          <w:p w14:paraId="19122407" w14:textId="678689E8" w:rsidR="00C80D80" w:rsidRPr="00B36F0C" w:rsidRDefault="002E1149" w:rsidP="00B36F0C">
            <w:pPr>
              <w:widowControl w:val="0"/>
              <w:spacing w:line="264" w:lineRule="auto"/>
              <w:ind w:left="-57" w:right="-57"/>
              <w:rPr>
                <w:spacing w:val="-6"/>
                <w:sz w:val="22"/>
                <w:szCs w:val="22"/>
                <w:lang w:val="vi-VN"/>
              </w:rPr>
            </w:pPr>
            <w:r w:rsidRPr="00B36F0C">
              <w:rPr>
                <w:spacing w:val="-6"/>
                <w:sz w:val="22"/>
                <w:szCs w:val="22"/>
                <w:lang w:val="vi-VN"/>
              </w:rPr>
              <w:t>KH</w:t>
            </w:r>
          </w:p>
        </w:tc>
      </w:tr>
      <w:tr w:rsidR="00205F26" w:rsidRPr="00B36F0C" w14:paraId="7BAF17CD" w14:textId="77777777" w:rsidTr="00A3026C">
        <w:trPr>
          <w:jc w:val="center"/>
        </w:trPr>
        <w:tc>
          <w:tcPr>
            <w:tcW w:w="277" w:type="pct"/>
            <w:vAlign w:val="center"/>
          </w:tcPr>
          <w:p w14:paraId="6A69E975" w14:textId="77777777" w:rsidR="00C80D80" w:rsidRPr="00B36F0C" w:rsidRDefault="00C80D80" w:rsidP="00B36F0C">
            <w:pPr>
              <w:widowControl w:val="0"/>
              <w:spacing w:line="264" w:lineRule="auto"/>
              <w:ind w:left="-57" w:right="-57"/>
              <w:jc w:val="center"/>
              <w:rPr>
                <w:noProof/>
                <w:spacing w:val="-6"/>
                <w:sz w:val="22"/>
                <w:szCs w:val="22"/>
                <w:lang w:val="vi-VN"/>
              </w:rPr>
            </w:pPr>
            <w:r w:rsidRPr="00B36F0C">
              <w:rPr>
                <w:noProof/>
                <w:spacing w:val="-6"/>
                <w:sz w:val="22"/>
                <w:szCs w:val="22"/>
                <w:lang w:val="vi-VN"/>
              </w:rPr>
              <w:t>15</w:t>
            </w:r>
          </w:p>
        </w:tc>
        <w:tc>
          <w:tcPr>
            <w:tcW w:w="613" w:type="pct"/>
            <w:vAlign w:val="center"/>
          </w:tcPr>
          <w:p w14:paraId="7C2E2DA1" w14:textId="77777777" w:rsidR="00C80D80" w:rsidRPr="00B36F0C" w:rsidRDefault="00C80D80" w:rsidP="00B36F0C">
            <w:pPr>
              <w:widowControl w:val="0"/>
              <w:spacing w:line="264" w:lineRule="auto"/>
              <w:ind w:left="-57" w:right="-57"/>
              <w:rPr>
                <w:spacing w:val="-6"/>
                <w:sz w:val="22"/>
                <w:szCs w:val="22"/>
              </w:rPr>
            </w:pPr>
            <w:proofErr w:type="spellStart"/>
            <w:r w:rsidRPr="00B36F0C">
              <w:rPr>
                <w:spacing w:val="-6"/>
                <w:sz w:val="22"/>
                <w:szCs w:val="22"/>
              </w:rPr>
              <w:t>MXH</w:t>
            </w:r>
            <w:proofErr w:type="spellEnd"/>
          </w:p>
        </w:tc>
        <w:tc>
          <w:tcPr>
            <w:tcW w:w="1562" w:type="pct"/>
            <w:shd w:val="clear" w:color="auto" w:fill="FFFFFF"/>
            <w:vAlign w:val="center"/>
          </w:tcPr>
          <w:p w14:paraId="12996A8F" w14:textId="77777777" w:rsidR="00C80D80" w:rsidRPr="00B36F0C" w:rsidRDefault="00C80D80" w:rsidP="00B36F0C">
            <w:pPr>
              <w:widowControl w:val="0"/>
              <w:spacing w:line="264" w:lineRule="auto"/>
              <w:ind w:left="-57" w:right="-57"/>
              <w:rPr>
                <w:spacing w:val="-6"/>
                <w:sz w:val="22"/>
                <w:szCs w:val="22"/>
              </w:rPr>
            </w:pPr>
          </w:p>
        </w:tc>
        <w:tc>
          <w:tcPr>
            <w:tcW w:w="2548" w:type="pct"/>
            <w:vAlign w:val="center"/>
          </w:tcPr>
          <w:p w14:paraId="2299A72C" w14:textId="7C4B5DF3" w:rsidR="00C80D80" w:rsidRPr="00B36F0C" w:rsidRDefault="008F40EF" w:rsidP="00B36F0C">
            <w:pPr>
              <w:widowControl w:val="0"/>
              <w:spacing w:line="264" w:lineRule="auto"/>
              <w:ind w:left="-57" w:right="-57"/>
              <w:rPr>
                <w:spacing w:val="-6"/>
                <w:sz w:val="22"/>
                <w:szCs w:val="22"/>
                <w:lang w:val="vi-VN"/>
              </w:rPr>
            </w:pPr>
            <w:proofErr w:type="spellStart"/>
            <w:r w:rsidRPr="00B36F0C">
              <w:rPr>
                <w:spacing w:val="-6"/>
                <w:sz w:val="22"/>
                <w:szCs w:val="22"/>
              </w:rPr>
              <w:t>MXH</w:t>
            </w:r>
            <w:proofErr w:type="spellEnd"/>
          </w:p>
        </w:tc>
      </w:tr>
      <w:tr w:rsidR="00205F26" w:rsidRPr="00B36F0C" w14:paraId="329765D1" w14:textId="77777777" w:rsidTr="00A3026C">
        <w:trPr>
          <w:jc w:val="center"/>
        </w:trPr>
        <w:tc>
          <w:tcPr>
            <w:tcW w:w="277" w:type="pct"/>
            <w:vAlign w:val="center"/>
          </w:tcPr>
          <w:p w14:paraId="073104FE" w14:textId="77777777" w:rsidR="00C80D80" w:rsidRPr="00B36F0C" w:rsidRDefault="00C80D80" w:rsidP="00B36F0C">
            <w:pPr>
              <w:widowControl w:val="0"/>
              <w:spacing w:line="264" w:lineRule="auto"/>
              <w:ind w:left="-57" w:right="-57"/>
              <w:jc w:val="center"/>
              <w:rPr>
                <w:noProof/>
                <w:spacing w:val="-6"/>
                <w:sz w:val="22"/>
                <w:szCs w:val="22"/>
                <w:lang w:val="vi-VN"/>
              </w:rPr>
            </w:pPr>
            <w:r w:rsidRPr="00B36F0C">
              <w:rPr>
                <w:noProof/>
                <w:spacing w:val="-6"/>
                <w:sz w:val="22"/>
                <w:szCs w:val="22"/>
                <w:lang w:val="vi-VN"/>
              </w:rPr>
              <w:t>16</w:t>
            </w:r>
          </w:p>
        </w:tc>
        <w:tc>
          <w:tcPr>
            <w:tcW w:w="613" w:type="pct"/>
            <w:vAlign w:val="center"/>
          </w:tcPr>
          <w:p w14:paraId="7E993EF0" w14:textId="77777777" w:rsidR="00C80D80" w:rsidRPr="00B36F0C" w:rsidRDefault="00C80D80" w:rsidP="00B36F0C">
            <w:pPr>
              <w:widowControl w:val="0"/>
              <w:spacing w:line="264" w:lineRule="auto"/>
              <w:ind w:left="-57" w:right="-57"/>
              <w:rPr>
                <w:spacing w:val="-6"/>
                <w:sz w:val="22"/>
                <w:szCs w:val="22"/>
              </w:rPr>
            </w:pPr>
            <w:proofErr w:type="spellStart"/>
            <w:r w:rsidRPr="00B36F0C">
              <w:rPr>
                <w:spacing w:val="-6"/>
                <w:sz w:val="22"/>
                <w:szCs w:val="22"/>
              </w:rPr>
              <w:t>NTD</w:t>
            </w:r>
            <w:proofErr w:type="spellEnd"/>
          </w:p>
        </w:tc>
        <w:tc>
          <w:tcPr>
            <w:tcW w:w="1562" w:type="pct"/>
            <w:shd w:val="clear" w:color="auto" w:fill="FFFFFF"/>
            <w:vAlign w:val="center"/>
          </w:tcPr>
          <w:p w14:paraId="58108601" w14:textId="77777777" w:rsidR="00C80D80" w:rsidRPr="00B36F0C" w:rsidRDefault="00C80D80" w:rsidP="00B36F0C">
            <w:pPr>
              <w:widowControl w:val="0"/>
              <w:spacing w:line="264" w:lineRule="auto"/>
              <w:ind w:left="-57" w:right="-57"/>
              <w:rPr>
                <w:spacing w:val="-6"/>
                <w:sz w:val="22"/>
                <w:szCs w:val="22"/>
              </w:rPr>
            </w:pPr>
          </w:p>
        </w:tc>
        <w:tc>
          <w:tcPr>
            <w:tcW w:w="2548" w:type="pct"/>
            <w:vAlign w:val="center"/>
          </w:tcPr>
          <w:p w14:paraId="0CF1C822" w14:textId="393151F6" w:rsidR="00C80D80" w:rsidRPr="00B36F0C" w:rsidRDefault="00DC1BE4" w:rsidP="00B36F0C">
            <w:pPr>
              <w:widowControl w:val="0"/>
              <w:spacing w:line="264" w:lineRule="auto"/>
              <w:ind w:left="-57" w:right="-57"/>
              <w:rPr>
                <w:spacing w:val="-6"/>
                <w:sz w:val="22"/>
                <w:szCs w:val="22"/>
                <w:lang w:val="vi-VN"/>
              </w:rPr>
            </w:pPr>
            <w:proofErr w:type="spellStart"/>
            <w:r w:rsidRPr="00B36F0C">
              <w:rPr>
                <w:spacing w:val="-6"/>
                <w:sz w:val="22"/>
                <w:szCs w:val="22"/>
              </w:rPr>
              <w:t>NTD</w:t>
            </w:r>
            <w:proofErr w:type="spellEnd"/>
          </w:p>
        </w:tc>
      </w:tr>
      <w:tr w:rsidR="00205F26" w:rsidRPr="00B36F0C" w14:paraId="180700C5" w14:textId="77777777" w:rsidTr="00A3026C">
        <w:trPr>
          <w:jc w:val="center"/>
        </w:trPr>
        <w:tc>
          <w:tcPr>
            <w:tcW w:w="277" w:type="pct"/>
            <w:vAlign w:val="center"/>
          </w:tcPr>
          <w:p w14:paraId="7529D5DE" w14:textId="77777777" w:rsidR="00C80D80" w:rsidRPr="00B36F0C" w:rsidRDefault="00C80D80" w:rsidP="00B36F0C">
            <w:pPr>
              <w:widowControl w:val="0"/>
              <w:spacing w:line="264" w:lineRule="auto"/>
              <w:ind w:left="-57" w:right="-57"/>
              <w:jc w:val="center"/>
              <w:rPr>
                <w:noProof/>
                <w:spacing w:val="-6"/>
                <w:sz w:val="22"/>
                <w:szCs w:val="22"/>
                <w:lang w:val="vi-VN"/>
              </w:rPr>
            </w:pPr>
            <w:r w:rsidRPr="00B36F0C">
              <w:rPr>
                <w:noProof/>
                <w:spacing w:val="-6"/>
                <w:sz w:val="22"/>
                <w:szCs w:val="22"/>
                <w:lang w:val="vi-VN"/>
              </w:rPr>
              <w:t>17</w:t>
            </w:r>
          </w:p>
        </w:tc>
        <w:tc>
          <w:tcPr>
            <w:tcW w:w="613" w:type="pct"/>
            <w:vAlign w:val="center"/>
          </w:tcPr>
          <w:p w14:paraId="60FEA8C5" w14:textId="77777777" w:rsidR="00C80D80" w:rsidRPr="00B36F0C" w:rsidRDefault="00C80D80" w:rsidP="00B36F0C">
            <w:pPr>
              <w:widowControl w:val="0"/>
              <w:spacing w:line="264" w:lineRule="auto"/>
              <w:ind w:left="-57" w:right="-57"/>
              <w:rPr>
                <w:spacing w:val="-6"/>
                <w:sz w:val="22"/>
                <w:szCs w:val="22"/>
              </w:rPr>
            </w:pPr>
            <w:proofErr w:type="spellStart"/>
            <w:r w:rsidRPr="00B36F0C">
              <w:rPr>
                <w:spacing w:val="-6"/>
                <w:sz w:val="22"/>
                <w:szCs w:val="22"/>
              </w:rPr>
              <w:t>NQT</w:t>
            </w:r>
            <w:proofErr w:type="spellEnd"/>
          </w:p>
        </w:tc>
        <w:tc>
          <w:tcPr>
            <w:tcW w:w="1562" w:type="pct"/>
            <w:shd w:val="clear" w:color="auto" w:fill="FFFFFF"/>
            <w:vAlign w:val="center"/>
          </w:tcPr>
          <w:p w14:paraId="249D88D3" w14:textId="77777777" w:rsidR="00C80D80" w:rsidRPr="00B36F0C" w:rsidRDefault="00C80D80" w:rsidP="00B36F0C">
            <w:pPr>
              <w:widowControl w:val="0"/>
              <w:spacing w:line="264" w:lineRule="auto"/>
              <w:ind w:left="-57" w:right="-57"/>
              <w:rPr>
                <w:spacing w:val="-6"/>
                <w:sz w:val="22"/>
                <w:szCs w:val="22"/>
              </w:rPr>
            </w:pPr>
          </w:p>
        </w:tc>
        <w:tc>
          <w:tcPr>
            <w:tcW w:w="2548" w:type="pct"/>
            <w:vAlign w:val="center"/>
          </w:tcPr>
          <w:p w14:paraId="4A96D8C6" w14:textId="77777777" w:rsidR="00C80D80" w:rsidRPr="00B36F0C" w:rsidRDefault="00C80D80" w:rsidP="00B36F0C">
            <w:pPr>
              <w:widowControl w:val="0"/>
              <w:spacing w:line="264" w:lineRule="auto"/>
              <w:ind w:left="-57" w:right="-57"/>
              <w:rPr>
                <w:spacing w:val="-6"/>
                <w:sz w:val="22"/>
                <w:szCs w:val="22"/>
                <w:lang w:val="vi-VN"/>
              </w:rPr>
            </w:pPr>
            <w:proofErr w:type="spellStart"/>
            <w:r w:rsidRPr="00B36F0C">
              <w:rPr>
                <w:spacing w:val="-6"/>
                <w:sz w:val="22"/>
                <w:szCs w:val="22"/>
              </w:rPr>
              <w:t>Nhà</w:t>
            </w:r>
            <w:proofErr w:type="spellEnd"/>
            <w:r w:rsidRPr="00B36F0C">
              <w:rPr>
                <w:spacing w:val="-6"/>
                <w:sz w:val="22"/>
                <w:szCs w:val="22"/>
                <w:lang w:val="vi-VN"/>
              </w:rPr>
              <w:t xml:space="preserve"> quản trị</w:t>
            </w:r>
          </w:p>
        </w:tc>
      </w:tr>
      <w:tr w:rsidR="00205F26" w:rsidRPr="00B36F0C" w14:paraId="0F1204A5" w14:textId="77777777" w:rsidTr="00A3026C">
        <w:trPr>
          <w:jc w:val="center"/>
        </w:trPr>
        <w:tc>
          <w:tcPr>
            <w:tcW w:w="277" w:type="pct"/>
            <w:vAlign w:val="center"/>
          </w:tcPr>
          <w:p w14:paraId="5FB53B10" w14:textId="77777777" w:rsidR="00C80D80" w:rsidRPr="00B36F0C" w:rsidRDefault="00C80D80" w:rsidP="00B36F0C">
            <w:pPr>
              <w:widowControl w:val="0"/>
              <w:spacing w:line="264" w:lineRule="auto"/>
              <w:ind w:left="-57" w:right="-57"/>
              <w:jc w:val="center"/>
              <w:rPr>
                <w:noProof/>
                <w:spacing w:val="-6"/>
                <w:sz w:val="22"/>
                <w:szCs w:val="22"/>
                <w:lang w:val="vi-VN"/>
              </w:rPr>
            </w:pPr>
            <w:r w:rsidRPr="00B36F0C">
              <w:rPr>
                <w:noProof/>
                <w:spacing w:val="-6"/>
                <w:sz w:val="22"/>
                <w:szCs w:val="22"/>
                <w:lang w:val="vi-VN"/>
              </w:rPr>
              <w:t>18</w:t>
            </w:r>
          </w:p>
        </w:tc>
        <w:tc>
          <w:tcPr>
            <w:tcW w:w="613" w:type="pct"/>
            <w:vAlign w:val="center"/>
          </w:tcPr>
          <w:p w14:paraId="46A7C92D" w14:textId="77777777" w:rsidR="00C80D80" w:rsidRPr="00B36F0C" w:rsidRDefault="00C80D80" w:rsidP="00B36F0C">
            <w:pPr>
              <w:widowControl w:val="0"/>
              <w:spacing w:line="264" w:lineRule="auto"/>
              <w:ind w:left="-57" w:right="-57"/>
              <w:rPr>
                <w:spacing w:val="-6"/>
                <w:sz w:val="22"/>
                <w:szCs w:val="22"/>
              </w:rPr>
            </w:pPr>
            <w:r w:rsidRPr="00B36F0C">
              <w:rPr>
                <w:spacing w:val="-6"/>
                <w:sz w:val="22"/>
                <w:szCs w:val="22"/>
              </w:rPr>
              <w:t>SP</w:t>
            </w:r>
          </w:p>
        </w:tc>
        <w:tc>
          <w:tcPr>
            <w:tcW w:w="1562" w:type="pct"/>
            <w:shd w:val="clear" w:color="auto" w:fill="FFFFFF"/>
            <w:vAlign w:val="center"/>
          </w:tcPr>
          <w:p w14:paraId="2DDDA08F" w14:textId="77777777" w:rsidR="00C80D80" w:rsidRPr="00B36F0C" w:rsidRDefault="00C80D80" w:rsidP="00B36F0C">
            <w:pPr>
              <w:widowControl w:val="0"/>
              <w:spacing w:line="264" w:lineRule="auto"/>
              <w:ind w:left="-57" w:right="-57"/>
              <w:rPr>
                <w:spacing w:val="-6"/>
                <w:sz w:val="22"/>
                <w:szCs w:val="22"/>
              </w:rPr>
            </w:pPr>
          </w:p>
        </w:tc>
        <w:tc>
          <w:tcPr>
            <w:tcW w:w="2548" w:type="pct"/>
            <w:vAlign w:val="center"/>
          </w:tcPr>
          <w:p w14:paraId="2A65664B" w14:textId="77777777" w:rsidR="00C80D80" w:rsidRPr="00B36F0C" w:rsidRDefault="00C80D80" w:rsidP="00B36F0C">
            <w:pPr>
              <w:widowControl w:val="0"/>
              <w:spacing w:line="264" w:lineRule="auto"/>
              <w:ind w:left="-57" w:right="-57"/>
              <w:rPr>
                <w:spacing w:val="-6"/>
                <w:sz w:val="22"/>
                <w:szCs w:val="22"/>
                <w:lang w:val="vi-VN"/>
              </w:rPr>
            </w:pPr>
            <w:proofErr w:type="spellStart"/>
            <w:r w:rsidRPr="00B36F0C">
              <w:rPr>
                <w:spacing w:val="-6"/>
                <w:sz w:val="22"/>
                <w:szCs w:val="22"/>
              </w:rPr>
              <w:t>Sản</w:t>
            </w:r>
            <w:proofErr w:type="spellEnd"/>
            <w:r w:rsidRPr="00B36F0C">
              <w:rPr>
                <w:spacing w:val="-6"/>
                <w:sz w:val="22"/>
                <w:szCs w:val="22"/>
                <w:lang w:val="vi-VN"/>
              </w:rPr>
              <w:t xml:space="preserve"> phẩm</w:t>
            </w:r>
          </w:p>
        </w:tc>
      </w:tr>
      <w:tr w:rsidR="00205F26" w:rsidRPr="00B36F0C" w14:paraId="7A6147E1" w14:textId="77777777" w:rsidTr="00A3026C">
        <w:trPr>
          <w:jc w:val="center"/>
        </w:trPr>
        <w:tc>
          <w:tcPr>
            <w:tcW w:w="277" w:type="pct"/>
            <w:vAlign w:val="center"/>
          </w:tcPr>
          <w:p w14:paraId="4148E6AA" w14:textId="77777777" w:rsidR="00C80D80" w:rsidRPr="00B36F0C" w:rsidRDefault="00C80D80" w:rsidP="00B36F0C">
            <w:pPr>
              <w:widowControl w:val="0"/>
              <w:spacing w:line="264" w:lineRule="auto"/>
              <w:ind w:left="-57" w:right="-57"/>
              <w:jc w:val="center"/>
              <w:rPr>
                <w:noProof/>
                <w:spacing w:val="-6"/>
                <w:sz w:val="22"/>
                <w:szCs w:val="22"/>
                <w:lang w:val="vi-VN"/>
              </w:rPr>
            </w:pPr>
            <w:r w:rsidRPr="00B36F0C">
              <w:rPr>
                <w:noProof/>
                <w:spacing w:val="-6"/>
                <w:sz w:val="22"/>
                <w:szCs w:val="22"/>
                <w:lang w:val="vi-VN"/>
              </w:rPr>
              <w:t>19</w:t>
            </w:r>
          </w:p>
        </w:tc>
        <w:tc>
          <w:tcPr>
            <w:tcW w:w="613" w:type="pct"/>
            <w:vAlign w:val="center"/>
          </w:tcPr>
          <w:p w14:paraId="24C5CE7E" w14:textId="77777777" w:rsidR="00C80D80" w:rsidRPr="00B36F0C" w:rsidRDefault="00C80D80" w:rsidP="00B36F0C">
            <w:pPr>
              <w:widowControl w:val="0"/>
              <w:spacing w:line="264" w:lineRule="auto"/>
              <w:ind w:left="-57" w:right="-57"/>
              <w:rPr>
                <w:spacing w:val="-6"/>
                <w:sz w:val="22"/>
                <w:szCs w:val="22"/>
              </w:rPr>
            </w:pPr>
            <w:proofErr w:type="spellStart"/>
            <w:r w:rsidRPr="00B36F0C">
              <w:rPr>
                <w:spacing w:val="-6"/>
                <w:sz w:val="22"/>
                <w:szCs w:val="22"/>
              </w:rPr>
              <w:t>TNKH</w:t>
            </w:r>
            <w:proofErr w:type="spellEnd"/>
          </w:p>
        </w:tc>
        <w:tc>
          <w:tcPr>
            <w:tcW w:w="1562" w:type="pct"/>
            <w:shd w:val="clear" w:color="auto" w:fill="FFFFFF"/>
            <w:vAlign w:val="center"/>
          </w:tcPr>
          <w:p w14:paraId="538F7D3B" w14:textId="77777777" w:rsidR="00C80D80" w:rsidRPr="00B36F0C" w:rsidRDefault="00C80D80" w:rsidP="00B36F0C">
            <w:pPr>
              <w:widowControl w:val="0"/>
              <w:spacing w:line="264" w:lineRule="auto"/>
              <w:ind w:left="-57" w:right="-57"/>
              <w:rPr>
                <w:spacing w:val="-6"/>
                <w:sz w:val="22"/>
                <w:szCs w:val="22"/>
              </w:rPr>
            </w:pPr>
          </w:p>
        </w:tc>
        <w:tc>
          <w:tcPr>
            <w:tcW w:w="2548" w:type="pct"/>
            <w:vAlign w:val="center"/>
          </w:tcPr>
          <w:p w14:paraId="42C428E2" w14:textId="6172B898" w:rsidR="00C80D80" w:rsidRPr="00B36F0C" w:rsidRDefault="00C80D80" w:rsidP="00B36F0C">
            <w:pPr>
              <w:widowControl w:val="0"/>
              <w:spacing w:line="264" w:lineRule="auto"/>
              <w:ind w:left="-57" w:right="-57"/>
              <w:rPr>
                <w:spacing w:val="-6"/>
                <w:sz w:val="22"/>
                <w:szCs w:val="22"/>
                <w:lang w:val="vi-VN"/>
              </w:rPr>
            </w:pPr>
            <w:proofErr w:type="spellStart"/>
            <w:r w:rsidRPr="00B36F0C">
              <w:rPr>
                <w:spacing w:val="-6"/>
                <w:sz w:val="22"/>
                <w:szCs w:val="22"/>
              </w:rPr>
              <w:t>Trải</w:t>
            </w:r>
            <w:proofErr w:type="spellEnd"/>
            <w:r w:rsidRPr="00B36F0C">
              <w:rPr>
                <w:spacing w:val="-6"/>
                <w:sz w:val="22"/>
                <w:szCs w:val="22"/>
                <w:lang w:val="vi-VN"/>
              </w:rPr>
              <w:t xml:space="preserve"> nghiệm </w:t>
            </w:r>
            <w:r w:rsidR="002E1149" w:rsidRPr="00B36F0C">
              <w:rPr>
                <w:spacing w:val="-6"/>
                <w:sz w:val="22"/>
                <w:szCs w:val="22"/>
                <w:lang w:val="vi-VN"/>
              </w:rPr>
              <w:t>KH</w:t>
            </w:r>
          </w:p>
        </w:tc>
      </w:tr>
      <w:tr w:rsidR="00205F26" w:rsidRPr="00B36F0C" w14:paraId="3736A36A" w14:textId="77777777" w:rsidTr="00A3026C">
        <w:trPr>
          <w:jc w:val="center"/>
        </w:trPr>
        <w:tc>
          <w:tcPr>
            <w:tcW w:w="277" w:type="pct"/>
            <w:vAlign w:val="center"/>
          </w:tcPr>
          <w:p w14:paraId="010F8485" w14:textId="77777777" w:rsidR="00C80D80" w:rsidRPr="00B36F0C" w:rsidRDefault="00C80D80" w:rsidP="00B36F0C">
            <w:pPr>
              <w:widowControl w:val="0"/>
              <w:spacing w:line="264" w:lineRule="auto"/>
              <w:ind w:left="-57" w:right="-57"/>
              <w:jc w:val="center"/>
              <w:rPr>
                <w:noProof/>
                <w:spacing w:val="-6"/>
                <w:sz w:val="22"/>
                <w:szCs w:val="22"/>
                <w:lang w:val="vi-VN"/>
              </w:rPr>
            </w:pPr>
            <w:r w:rsidRPr="00B36F0C">
              <w:rPr>
                <w:noProof/>
                <w:spacing w:val="-6"/>
                <w:sz w:val="22"/>
                <w:szCs w:val="22"/>
                <w:lang w:val="vi-VN"/>
              </w:rPr>
              <w:t>20</w:t>
            </w:r>
          </w:p>
        </w:tc>
        <w:tc>
          <w:tcPr>
            <w:tcW w:w="613" w:type="pct"/>
            <w:vAlign w:val="center"/>
          </w:tcPr>
          <w:p w14:paraId="4B5B8682" w14:textId="77777777" w:rsidR="00C80D80" w:rsidRPr="00B36F0C" w:rsidRDefault="00C80D80" w:rsidP="00B36F0C">
            <w:pPr>
              <w:widowControl w:val="0"/>
              <w:spacing w:line="264" w:lineRule="auto"/>
              <w:ind w:left="-57" w:right="-57"/>
              <w:rPr>
                <w:spacing w:val="-6"/>
                <w:sz w:val="22"/>
                <w:szCs w:val="22"/>
              </w:rPr>
            </w:pPr>
            <w:proofErr w:type="spellStart"/>
            <w:r w:rsidRPr="00B36F0C">
              <w:rPr>
                <w:spacing w:val="-6"/>
                <w:sz w:val="22"/>
                <w:szCs w:val="22"/>
              </w:rPr>
              <w:t>TMĐT</w:t>
            </w:r>
            <w:proofErr w:type="spellEnd"/>
          </w:p>
        </w:tc>
        <w:tc>
          <w:tcPr>
            <w:tcW w:w="1562" w:type="pct"/>
            <w:shd w:val="clear" w:color="auto" w:fill="FFFFFF"/>
            <w:vAlign w:val="center"/>
          </w:tcPr>
          <w:p w14:paraId="1143F8CE" w14:textId="77777777" w:rsidR="00C80D80" w:rsidRPr="00B36F0C" w:rsidRDefault="00C80D80" w:rsidP="00B36F0C">
            <w:pPr>
              <w:widowControl w:val="0"/>
              <w:spacing w:line="264" w:lineRule="auto"/>
              <w:ind w:left="-57" w:right="-57"/>
              <w:rPr>
                <w:spacing w:val="-6"/>
                <w:sz w:val="22"/>
                <w:szCs w:val="22"/>
              </w:rPr>
            </w:pPr>
          </w:p>
        </w:tc>
        <w:tc>
          <w:tcPr>
            <w:tcW w:w="2548" w:type="pct"/>
            <w:vAlign w:val="center"/>
          </w:tcPr>
          <w:p w14:paraId="77ACB207" w14:textId="77777777" w:rsidR="00C80D80" w:rsidRPr="00B36F0C" w:rsidRDefault="00C80D80" w:rsidP="00B36F0C">
            <w:pPr>
              <w:widowControl w:val="0"/>
              <w:spacing w:line="264" w:lineRule="auto"/>
              <w:ind w:left="-57" w:right="-57"/>
              <w:rPr>
                <w:spacing w:val="-6"/>
                <w:sz w:val="22"/>
                <w:szCs w:val="22"/>
                <w:lang w:val="vi-VN"/>
              </w:rPr>
            </w:pPr>
            <w:proofErr w:type="spellStart"/>
            <w:r w:rsidRPr="00B36F0C">
              <w:rPr>
                <w:spacing w:val="-6"/>
                <w:sz w:val="22"/>
                <w:szCs w:val="22"/>
              </w:rPr>
              <w:t>Thương</w:t>
            </w:r>
            <w:proofErr w:type="spellEnd"/>
            <w:r w:rsidRPr="00B36F0C">
              <w:rPr>
                <w:spacing w:val="-6"/>
                <w:sz w:val="22"/>
                <w:szCs w:val="22"/>
                <w:lang w:val="vi-VN"/>
              </w:rPr>
              <w:t xml:space="preserve"> mại điện tử</w:t>
            </w:r>
          </w:p>
        </w:tc>
      </w:tr>
    </w:tbl>
    <w:p w14:paraId="1C80696A" w14:textId="51E19B2A" w:rsidR="00C80D80" w:rsidRPr="00F5205D" w:rsidRDefault="00C80D80" w:rsidP="00B36F0C">
      <w:pPr>
        <w:pStyle w:val="Heading1"/>
        <w:keepNext w:val="0"/>
        <w:keepLines w:val="0"/>
        <w:widowControl w:val="0"/>
        <w:spacing w:line="264" w:lineRule="auto"/>
        <w:jc w:val="both"/>
        <w:rPr>
          <w:rFonts w:ascii="Times New Roman" w:hAnsi="Times New Roman" w:cs="Times New Roman"/>
          <w:b w:val="0"/>
          <w:sz w:val="22"/>
          <w:szCs w:val="22"/>
          <w:lang w:val="vi-VN"/>
        </w:rPr>
        <w:sectPr w:rsidR="00C80D80" w:rsidRPr="00F5205D" w:rsidSect="00B36F0C">
          <w:headerReference w:type="even" r:id="rId20"/>
          <w:headerReference w:type="default" r:id="rId21"/>
          <w:footerReference w:type="even" r:id="rId22"/>
          <w:footerReference w:type="default" r:id="rId23"/>
          <w:headerReference w:type="first" r:id="rId24"/>
          <w:footerReference w:type="first" r:id="rId25"/>
          <w:pgSz w:w="8392" w:h="11907" w:code="11"/>
          <w:pgMar w:top="1134" w:right="1134" w:bottom="1134" w:left="1134" w:header="720" w:footer="720" w:gutter="0"/>
          <w:pgNumType w:fmt="lowerRoman" w:start="1"/>
          <w:cols w:space="708"/>
          <w:docGrid w:linePitch="360"/>
        </w:sectPr>
      </w:pPr>
      <w:bookmarkStart w:id="61" w:name="_Toc191584582"/>
      <w:bookmarkStart w:id="62" w:name="_Toc190532307"/>
      <w:bookmarkEnd w:id="49"/>
    </w:p>
    <w:p w14:paraId="3C207825" w14:textId="4818BA5A" w:rsidR="00C80D80" w:rsidRDefault="00C80D80" w:rsidP="00B36F0C">
      <w:pPr>
        <w:pStyle w:val="Heading1"/>
        <w:spacing w:line="264" w:lineRule="auto"/>
        <w:rPr>
          <w:sz w:val="22"/>
          <w:szCs w:val="22"/>
          <w:lang w:val="vi-VN"/>
        </w:rPr>
      </w:pPr>
      <w:bookmarkStart w:id="63" w:name="_Toc192760310"/>
      <w:bookmarkStart w:id="64" w:name="_Toc192765282"/>
      <w:bookmarkStart w:id="65" w:name="_Toc193649654"/>
      <w:bookmarkStart w:id="66" w:name="_Toc197869759"/>
      <w:bookmarkStart w:id="67" w:name="_Toc198392069"/>
      <w:bookmarkStart w:id="68" w:name="_Toc198394859"/>
      <w:bookmarkStart w:id="69" w:name="_Toc198395024"/>
      <w:bookmarkStart w:id="70" w:name="_Toc198470507"/>
      <w:bookmarkStart w:id="71" w:name="_Toc198470646"/>
      <w:bookmarkStart w:id="72" w:name="_Toc198555063"/>
      <w:bookmarkStart w:id="73" w:name="_Toc209015719"/>
      <w:bookmarkStart w:id="74" w:name="_Toc216272731"/>
      <w:bookmarkStart w:id="75" w:name="_Toc216273188"/>
      <w:bookmarkEnd w:id="61"/>
      <w:bookmarkEnd w:id="62"/>
      <w:proofErr w:type="spellStart"/>
      <w:r w:rsidRPr="00B36F0C">
        <w:rPr>
          <w:sz w:val="22"/>
          <w:szCs w:val="22"/>
        </w:rPr>
        <w:lastRenderedPageBreak/>
        <w:t>PHẦN</w:t>
      </w:r>
      <w:proofErr w:type="spellEnd"/>
      <w:r w:rsidRPr="00B36F0C">
        <w:rPr>
          <w:sz w:val="22"/>
          <w:szCs w:val="22"/>
        </w:rPr>
        <w:t xml:space="preserve"> </w:t>
      </w:r>
      <w:proofErr w:type="spellStart"/>
      <w:r w:rsidRPr="00B36F0C">
        <w:rPr>
          <w:sz w:val="22"/>
          <w:szCs w:val="22"/>
        </w:rPr>
        <w:t>MỞ</w:t>
      </w:r>
      <w:proofErr w:type="spellEnd"/>
      <w:r w:rsidRPr="00B36F0C">
        <w:rPr>
          <w:sz w:val="22"/>
          <w:szCs w:val="22"/>
        </w:rPr>
        <w:t xml:space="preserve"> </w:t>
      </w:r>
      <w:proofErr w:type="spellStart"/>
      <w:r w:rsidRPr="00B36F0C">
        <w:rPr>
          <w:sz w:val="22"/>
          <w:szCs w:val="22"/>
        </w:rPr>
        <w:t>ĐẦU</w:t>
      </w:r>
      <w:bookmarkEnd w:id="63"/>
      <w:bookmarkEnd w:id="64"/>
      <w:bookmarkEnd w:id="65"/>
      <w:bookmarkEnd w:id="66"/>
      <w:bookmarkEnd w:id="67"/>
      <w:bookmarkEnd w:id="68"/>
      <w:bookmarkEnd w:id="69"/>
      <w:bookmarkEnd w:id="70"/>
      <w:bookmarkEnd w:id="71"/>
      <w:bookmarkEnd w:id="72"/>
      <w:bookmarkEnd w:id="73"/>
      <w:bookmarkEnd w:id="74"/>
      <w:bookmarkEnd w:id="75"/>
      <w:proofErr w:type="spellEnd"/>
    </w:p>
    <w:p w14:paraId="6CD92746" w14:textId="77777777" w:rsidR="00F5205D" w:rsidRPr="00F5205D" w:rsidRDefault="00F5205D" w:rsidP="00F5205D">
      <w:pPr>
        <w:rPr>
          <w:lang w:val="vi-VN"/>
        </w:rPr>
      </w:pPr>
    </w:p>
    <w:p w14:paraId="44ADF8EF" w14:textId="77777777" w:rsidR="00C80D80" w:rsidRPr="00B36F0C" w:rsidRDefault="00C80D80" w:rsidP="00B36F0C">
      <w:pPr>
        <w:pStyle w:val="Heading2"/>
        <w:spacing w:line="264" w:lineRule="auto"/>
        <w:rPr>
          <w:sz w:val="22"/>
          <w:szCs w:val="22"/>
          <w:lang w:val="vi-VN"/>
        </w:rPr>
      </w:pPr>
      <w:bookmarkStart w:id="76" w:name="_Toc191584583"/>
      <w:bookmarkStart w:id="77" w:name="_Toc192760311"/>
      <w:bookmarkStart w:id="78" w:name="_Toc192765283"/>
      <w:bookmarkStart w:id="79" w:name="_Toc193649655"/>
      <w:bookmarkStart w:id="80" w:name="_Toc197869760"/>
      <w:bookmarkStart w:id="81" w:name="_Toc198392070"/>
      <w:bookmarkStart w:id="82" w:name="_Toc198394860"/>
      <w:bookmarkStart w:id="83" w:name="_Toc198395025"/>
      <w:bookmarkStart w:id="84" w:name="_Toc198470508"/>
      <w:bookmarkStart w:id="85" w:name="_Toc198470647"/>
      <w:bookmarkStart w:id="86" w:name="_Toc198555064"/>
      <w:bookmarkStart w:id="87" w:name="_Toc209015720"/>
      <w:bookmarkStart w:id="88" w:name="_Toc216272732"/>
      <w:bookmarkStart w:id="89" w:name="_Toc216273189"/>
      <w:r w:rsidRPr="00B36F0C">
        <w:rPr>
          <w:sz w:val="22"/>
          <w:szCs w:val="22"/>
          <w:lang w:val="vi-VN"/>
        </w:rPr>
        <w:t>1. Tính cấp thiết của đề tài nghiên cứu</w:t>
      </w:r>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5255845E" w14:textId="0B81F58C" w:rsidR="008B1466" w:rsidRPr="00B36F0C" w:rsidRDefault="008B1466" w:rsidP="00B36F0C">
      <w:pPr>
        <w:spacing w:line="264" w:lineRule="auto"/>
        <w:ind w:firstLine="567"/>
        <w:jc w:val="both"/>
        <w:rPr>
          <w:sz w:val="22"/>
          <w:szCs w:val="22"/>
          <w:lang w:val="vi-VN"/>
        </w:rPr>
      </w:pPr>
      <w:r w:rsidRPr="00B36F0C">
        <w:rPr>
          <w:sz w:val="22"/>
          <w:szCs w:val="22"/>
          <w:lang w:val="vi-VN"/>
        </w:rPr>
        <w:t xml:space="preserve">Trong bối cảnh kinh tế số phát triển mạnh mẽ, quản trị doanh nghiệp trở thành yếu tố then chốt để nâng cao năng lực cạnh tranh, đặc biệt trong lĩnh vực bán lẻ điện tử. BLĐT không chỉ thay đổi mô hình phân phối truyền thống mà còn mở ra cơ hội tiếp cận </w:t>
      </w:r>
      <w:r w:rsidR="002E1149" w:rsidRPr="00B36F0C">
        <w:rPr>
          <w:sz w:val="22"/>
          <w:szCs w:val="22"/>
          <w:lang w:val="vi-VN"/>
        </w:rPr>
        <w:t>KH</w:t>
      </w:r>
      <w:r w:rsidRPr="00B36F0C">
        <w:rPr>
          <w:sz w:val="22"/>
          <w:szCs w:val="22"/>
          <w:lang w:val="vi-VN"/>
        </w:rPr>
        <w:t xml:space="preserve"> mới, tối ưu chi phí và nâng cao trải nghiệm </w:t>
      </w:r>
      <w:r w:rsidR="00DC1BE4" w:rsidRPr="00B36F0C">
        <w:rPr>
          <w:sz w:val="22"/>
          <w:szCs w:val="22"/>
          <w:lang w:val="vi-VN"/>
        </w:rPr>
        <w:t>NTD</w:t>
      </w:r>
      <w:r w:rsidRPr="00B36F0C">
        <w:rPr>
          <w:sz w:val="22"/>
          <w:szCs w:val="22"/>
          <w:lang w:val="vi-VN"/>
        </w:rPr>
        <w:t>. Ngành hàng điện máy với đặc thù công nghệ cao, vòng đời ngắn và yêu cầu kỹ thuật khắt khe càng đòi hỏi mô hình quản trị BLĐT hiệu quả. Tuy nhiên, tại Hà Nội, nhiều doanh nghiệp</w:t>
      </w:r>
      <w:r w:rsidR="00666E29" w:rsidRPr="00B36F0C">
        <w:rPr>
          <w:sz w:val="22"/>
          <w:szCs w:val="22"/>
          <w:lang w:val="vi-VN"/>
        </w:rPr>
        <w:t xml:space="preserve"> </w:t>
      </w:r>
      <w:r w:rsidRPr="00B36F0C">
        <w:rPr>
          <w:sz w:val="22"/>
          <w:szCs w:val="22"/>
          <w:lang w:val="vi-VN"/>
        </w:rPr>
        <w:t>còn thiếu chiến lược quản trị phù hợp trong bối cảnh chuyển đổi số, dẫn đến khó khăn về công nghệ, nhân sự và tổ chức. Do đó, nghiên cứu chuyên sâu về quản trị BLĐT theo tiếp cận chức năng hiện đại là cần thiết và có ý nghĩa thực tiễn cao.</w:t>
      </w:r>
    </w:p>
    <w:p w14:paraId="35C3FBE4" w14:textId="77777777" w:rsidR="008B1466" w:rsidRPr="00B36F0C" w:rsidRDefault="008B1466" w:rsidP="00B36F0C">
      <w:pPr>
        <w:spacing w:line="264" w:lineRule="auto"/>
        <w:ind w:firstLine="567"/>
        <w:jc w:val="both"/>
        <w:rPr>
          <w:spacing w:val="-2"/>
          <w:sz w:val="22"/>
          <w:szCs w:val="22"/>
          <w:lang w:val="vi-VN"/>
        </w:rPr>
      </w:pPr>
      <w:r w:rsidRPr="00B36F0C">
        <w:rPr>
          <w:spacing w:val="-2"/>
          <w:sz w:val="22"/>
          <w:szCs w:val="22"/>
          <w:lang w:val="vi-VN"/>
        </w:rPr>
        <w:t>Chính vì các quan điểm trên, nghiên cứu sinh đã chọn đề tài</w:t>
      </w:r>
      <w:r w:rsidRPr="00B36F0C">
        <w:rPr>
          <w:i/>
          <w:iCs/>
          <w:spacing w:val="-2"/>
          <w:sz w:val="22"/>
          <w:szCs w:val="22"/>
          <w:lang w:val="vi-VN"/>
        </w:rPr>
        <w:t xml:space="preserve"> </w:t>
      </w:r>
      <w:r w:rsidRPr="00B36F0C">
        <w:rPr>
          <w:b/>
          <w:bCs/>
          <w:i/>
          <w:iCs/>
          <w:spacing w:val="-2"/>
          <w:sz w:val="22"/>
          <w:szCs w:val="22"/>
          <w:lang w:val="vi-VN"/>
        </w:rPr>
        <w:t>“Quản trị bán lẻ điện tử tại các doanh nghiệp thương mại chuyên kinh doanh hàng điện máy trên địa bàn Hà Nội”</w:t>
      </w:r>
      <w:r w:rsidRPr="00B36F0C">
        <w:rPr>
          <w:spacing w:val="-2"/>
          <w:sz w:val="22"/>
          <w:szCs w:val="22"/>
          <w:lang w:val="vi-VN"/>
        </w:rPr>
        <w:t xml:space="preserve"> để nghiên cứu. Nghiên cứu này không chỉ đóng vai trò hệ thống hóa lý luận mà còn đề xuất các giải pháp thực tiễn nhằm nâng cao năng lực cạnh tranh của các DN trong kỷ nguyên số. Tác giả kỳ vọng những kết quả nghiên cứu của luận án có thể đóng góp cả giá trị về thực tiễn và lý luận đồng thời góp phần nâng cao hiệu quả của BLĐT ngành HĐM trên thị trường Việt Nam nói chung và tại thị trường Hà Nội nói riêng.</w:t>
      </w:r>
    </w:p>
    <w:p w14:paraId="10581C5A" w14:textId="77777777" w:rsidR="0059558F" w:rsidRPr="00B36F0C" w:rsidRDefault="0059558F" w:rsidP="00B36F0C">
      <w:pPr>
        <w:pStyle w:val="Heading2"/>
        <w:spacing w:line="264" w:lineRule="auto"/>
        <w:rPr>
          <w:sz w:val="22"/>
          <w:szCs w:val="22"/>
          <w:lang w:val="vi-VN"/>
        </w:rPr>
      </w:pPr>
      <w:bookmarkStart w:id="90" w:name="_Toc190532308"/>
      <w:bookmarkStart w:id="91" w:name="_Toc191584584"/>
      <w:bookmarkStart w:id="92" w:name="_Toc192760312"/>
      <w:bookmarkStart w:id="93" w:name="_Toc192765284"/>
      <w:bookmarkStart w:id="94" w:name="_Toc193649656"/>
      <w:bookmarkStart w:id="95" w:name="_Toc197869761"/>
      <w:bookmarkStart w:id="96" w:name="_Toc198392071"/>
      <w:bookmarkStart w:id="97" w:name="_Toc198394861"/>
      <w:bookmarkStart w:id="98" w:name="_Toc198395026"/>
      <w:bookmarkStart w:id="99" w:name="_Toc198470509"/>
      <w:bookmarkStart w:id="100" w:name="_Toc198470648"/>
      <w:bookmarkStart w:id="101" w:name="_Toc198555065"/>
      <w:bookmarkStart w:id="102" w:name="_Toc209015721"/>
      <w:bookmarkStart w:id="103" w:name="_Toc216272733"/>
      <w:bookmarkStart w:id="104" w:name="_Toc216273190"/>
      <w:r w:rsidRPr="00B36F0C">
        <w:rPr>
          <w:sz w:val="22"/>
          <w:szCs w:val="22"/>
          <w:lang w:val="vi-VN"/>
        </w:rPr>
        <w:t>2. Tổng quan tình hình nghiên cứu</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14:paraId="1F445BA6" w14:textId="77777777" w:rsidR="0059558F" w:rsidRPr="00B36F0C" w:rsidRDefault="0059558F" w:rsidP="00B36F0C">
      <w:pPr>
        <w:pStyle w:val="Heading3"/>
        <w:spacing w:line="264" w:lineRule="auto"/>
        <w:rPr>
          <w:sz w:val="22"/>
          <w:szCs w:val="22"/>
          <w:lang w:val="vi-VN"/>
        </w:rPr>
      </w:pPr>
      <w:bookmarkStart w:id="105" w:name="_Toc190532309"/>
      <w:bookmarkStart w:id="106" w:name="_Toc191584585"/>
      <w:bookmarkStart w:id="107" w:name="_Toc192760313"/>
      <w:bookmarkStart w:id="108" w:name="_Toc192765285"/>
      <w:bookmarkStart w:id="109" w:name="_Toc193649657"/>
      <w:bookmarkStart w:id="110" w:name="_Toc197869762"/>
      <w:bookmarkStart w:id="111" w:name="_Toc198392072"/>
      <w:bookmarkStart w:id="112" w:name="_Toc198394862"/>
      <w:bookmarkStart w:id="113" w:name="_Toc198395027"/>
      <w:bookmarkStart w:id="114" w:name="_Toc198470510"/>
      <w:bookmarkStart w:id="115" w:name="_Toc198470649"/>
      <w:bookmarkStart w:id="116" w:name="_Toc198555066"/>
      <w:bookmarkStart w:id="117" w:name="_Toc209015722"/>
      <w:bookmarkStart w:id="118" w:name="_Toc216080719"/>
      <w:bookmarkStart w:id="119" w:name="_Toc216272734"/>
      <w:bookmarkStart w:id="120" w:name="_Toc216273191"/>
      <w:r w:rsidRPr="00B36F0C">
        <w:rPr>
          <w:sz w:val="22"/>
          <w:szCs w:val="22"/>
          <w:lang w:val="vi-VN"/>
        </w:rPr>
        <w:t>2.1 Các công trình nghiên</w:t>
      </w:r>
      <w:bookmarkEnd w:id="105"/>
      <w:bookmarkEnd w:id="106"/>
      <w:r w:rsidRPr="00B36F0C">
        <w:rPr>
          <w:sz w:val="22"/>
          <w:szCs w:val="22"/>
          <w:lang w:val="vi-VN"/>
        </w:rPr>
        <w:t xml:space="preserve"> cứu liên quan đến quản trị bán lẻ và quản trị bán lẻ điện tử</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r w:rsidRPr="00B36F0C">
        <w:rPr>
          <w:sz w:val="22"/>
          <w:szCs w:val="22"/>
          <w:lang w:val="vi-VN"/>
        </w:rPr>
        <w:t xml:space="preserve"> </w:t>
      </w:r>
    </w:p>
    <w:p w14:paraId="650BE453" w14:textId="17993F8D" w:rsidR="0059558F" w:rsidRPr="00B36F0C" w:rsidRDefault="0059558F" w:rsidP="00B36F0C">
      <w:pPr>
        <w:spacing w:line="264" w:lineRule="auto"/>
        <w:jc w:val="both"/>
        <w:rPr>
          <w:sz w:val="22"/>
          <w:szCs w:val="22"/>
          <w:lang w:val="vi-VN"/>
        </w:rPr>
      </w:pPr>
      <w:r w:rsidRPr="00B36F0C">
        <w:rPr>
          <w:sz w:val="22"/>
          <w:szCs w:val="22"/>
          <w:lang w:val="vi-VN"/>
        </w:rPr>
        <w:tab/>
        <w:t xml:space="preserve">Các công trình nghiên cứu về quản trị bán lẻ và BLĐT thời gian gần đây tập trung vào xu hướng chuyển đổi số, quản lý đa kênh, ứng dụng AI, dữ liệu lớn và tối ưu trải nghiệm KH. Các học giả quốc tế như Michael Levy, Nadeem, Oraini hay Zou đã phân tích sâu về chiến lược tích hợp kênh, quản trị chuỗi cung ứng và hành vi tiêu dùng số. Tại Việt Nam, các nghiên cứu của Hoàng Cao Cường, </w:t>
      </w:r>
      <w:r w:rsidRPr="00B36F0C">
        <w:rPr>
          <w:rFonts w:eastAsia="Calibri"/>
          <w:spacing w:val="-6"/>
          <w:sz w:val="22"/>
          <w:szCs w:val="22"/>
          <w:lang w:val="vi-VN"/>
        </w:rPr>
        <w:t>Phùng Thế Hùng &amp; Ngô Quang Trườn</w:t>
      </w:r>
      <w:r w:rsidR="009C42F9" w:rsidRPr="00B36F0C">
        <w:rPr>
          <w:rFonts w:eastAsia="Calibri"/>
          <w:spacing w:val="-6"/>
          <w:sz w:val="22"/>
          <w:szCs w:val="22"/>
          <w:lang w:val="vi-VN"/>
        </w:rPr>
        <w:t>g</w:t>
      </w:r>
      <w:r w:rsidR="00F37074" w:rsidRPr="00B36F0C">
        <w:rPr>
          <w:rFonts w:eastAsia="Calibri"/>
          <w:spacing w:val="-6"/>
          <w:sz w:val="22"/>
          <w:szCs w:val="22"/>
          <w:lang w:val="vi-VN"/>
        </w:rPr>
        <w:t>, Chử Bá Quyết, Nguyễn Xuân Thủy,</w:t>
      </w:r>
      <w:r w:rsidR="009C42F9" w:rsidRPr="00B36F0C">
        <w:rPr>
          <w:rFonts w:eastAsia="Calibri"/>
          <w:spacing w:val="-6"/>
          <w:sz w:val="22"/>
          <w:szCs w:val="22"/>
          <w:lang w:val="vi-VN"/>
        </w:rPr>
        <w:t xml:space="preserve"> </w:t>
      </w:r>
      <w:r w:rsidR="00F37074" w:rsidRPr="00B36F0C">
        <w:rPr>
          <w:rFonts w:eastAsia="Calibri"/>
          <w:spacing w:val="-6"/>
          <w:sz w:val="22"/>
          <w:szCs w:val="22"/>
          <w:lang w:val="vi-VN"/>
        </w:rPr>
        <w:t xml:space="preserve">Phạm </w:t>
      </w:r>
      <w:r w:rsidR="00F37074" w:rsidRPr="00B36F0C">
        <w:rPr>
          <w:rFonts w:eastAsia="Calibri"/>
          <w:spacing w:val="-6"/>
          <w:sz w:val="22"/>
          <w:szCs w:val="22"/>
          <w:lang w:val="vi-VN"/>
        </w:rPr>
        <w:lastRenderedPageBreak/>
        <w:t>Thu Hương</w:t>
      </w:r>
      <w:r w:rsidR="009C42F9" w:rsidRPr="00B36F0C">
        <w:rPr>
          <w:rFonts w:eastAsia="Calibri"/>
          <w:spacing w:val="-6"/>
          <w:sz w:val="22"/>
          <w:szCs w:val="22"/>
          <w:lang w:val="vi-VN"/>
        </w:rPr>
        <w:t>, Nguyễn Minh Phương &amp; Vũ Xuân Trường</w:t>
      </w:r>
      <w:r w:rsidR="00A13202" w:rsidRPr="00B36F0C">
        <w:rPr>
          <w:rFonts w:eastAsia="Calibri"/>
          <w:spacing w:val="-6"/>
          <w:sz w:val="22"/>
          <w:szCs w:val="22"/>
          <w:lang w:val="vi-VN"/>
        </w:rPr>
        <w:t>,…</w:t>
      </w:r>
      <w:r w:rsidR="009C42F9" w:rsidRPr="00B36F0C">
        <w:rPr>
          <w:rFonts w:eastAsia="Calibri"/>
          <w:spacing w:val="-6"/>
          <w:sz w:val="22"/>
          <w:szCs w:val="22"/>
          <w:lang w:val="vi-VN"/>
        </w:rPr>
        <w:t xml:space="preserve"> </w:t>
      </w:r>
      <w:r w:rsidRPr="00B36F0C">
        <w:rPr>
          <w:sz w:val="22"/>
          <w:szCs w:val="22"/>
          <w:lang w:val="vi-VN"/>
        </w:rPr>
        <w:t>cùng các báo cáo từ Bộ Công Thương đã cung cấp cơ sở thực tiễn quan trọng cho việc phát triển BLĐT trong bối cảnh chuyển đổi số.</w:t>
      </w:r>
    </w:p>
    <w:p w14:paraId="3C23E0E8" w14:textId="590500A4" w:rsidR="00DC6C7D" w:rsidRPr="00B36F0C" w:rsidRDefault="00DC6C7D" w:rsidP="00B36F0C">
      <w:pPr>
        <w:pStyle w:val="Heading3"/>
        <w:spacing w:line="264" w:lineRule="auto"/>
        <w:rPr>
          <w:sz w:val="22"/>
          <w:szCs w:val="22"/>
          <w:lang w:val="vi-VN"/>
        </w:rPr>
      </w:pPr>
      <w:bookmarkStart w:id="121" w:name="_Toc192760314"/>
      <w:bookmarkStart w:id="122" w:name="_Toc192765286"/>
      <w:bookmarkStart w:id="123" w:name="_Toc193649658"/>
      <w:bookmarkStart w:id="124" w:name="_Toc197869763"/>
      <w:bookmarkStart w:id="125" w:name="_Toc198392073"/>
      <w:bookmarkStart w:id="126" w:name="_Toc198394863"/>
      <w:bookmarkStart w:id="127" w:name="_Toc198395028"/>
      <w:bookmarkStart w:id="128" w:name="_Toc198470511"/>
      <w:bookmarkStart w:id="129" w:name="_Toc198470650"/>
      <w:bookmarkStart w:id="130" w:name="_Toc198555067"/>
      <w:bookmarkStart w:id="131" w:name="_Toc209015723"/>
      <w:bookmarkStart w:id="132" w:name="_Toc216080720"/>
      <w:bookmarkStart w:id="133" w:name="_Toc216273192"/>
      <w:r w:rsidRPr="00B36F0C">
        <w:rPr>
          <w:sz w:val="22"/>
          <w:szCs w:val="22"/>
          <w:lang w:val="vi-VN"/>
        </w:rPr>
        <w:t>2.2. Các công trình nghiên cứu liên quan đến bán lẻ hàng điện máy</w:t>
      </w:r>
      <w:bookmarkEnd w:id="121"/>
      <w:bookmarkEnd w:id="122"/>
      <w:bookmarkEnd w:id="123"/>
      <w:bookmarkEnd w:id="124"/>
      <w:bookmarkEnd w:id="125"/>
      <w:bookmarkEnd w:id="126"/>
      <w:bookmarkEnd w:id="127"/>
      <w:bookmarkEnd w:id="128"/>
      <w:bookmarkEnd w:id="129"/>
      <w:bookmarkEnd w:id="130"/>
      <w:bookmarkEnd w:id="131"/>
      <w:bookmarkEnd w:id="132"/>
      <w:bookmarkEnd w:id="133"/>
    </w:p>
    <w:p w14:paraId="10607C20" w14:textId="74ACDFF2" w:rsidR="00DC6C7D" w:rsidRPr="00B36F0C" w:rsidRDefault="00DC6C7D" w:rsidP="00B36F0C">
      <w:pPr>
        <w:spacing w:line="264" w:lineRule="auto"/>
        <w:ind w:firstLine="567"/>
        <w:jc w:val="both"/>
        <w:rPr>
          <w:sz w:val="22"/>
          <w:szCs w:val="22"/>
          <w:lang w:val="vi-VN"/>
        </w:rPr>
      </w:pPr>
      <w:r w:rsidRPr="00B36F0C">
        <w:rPr>
          <w:sz w:val="22"/>
          <w:szCs w:val="22"/>
          <w:lang w:val="vi-VN"/>
        </w:rPr>
        <w:tab/>
      </w:r>
      <w:r w:rsidR="00326561" w:rsidRPr="00B36F0C">
        <w:rPr>
          <w:sz w:val="22"/>
          <w:szCs w:val="22"/>
          <w:lang w:val="vi-VN"/>
        </w:rPr>
        <w:t xml:space="preserve">Nghiên cứu về bán lẻ </w:t>
      </w:r>
      <w:r w:rsidR="0096449A" w:rsidRPr="00B36F0C">
        <w:rPr>
          <w:sz w:val="22"/>
          <w:szCs w:val="22"/>
          <w:lang w:val="vi-VN"/>
        </w:rPr>
        <w:t>HĐM</w:t>
      </w:r>
      <w:r w:rsidR="00326561" w:rsidRPr="00B36F0C">
        <w:rPr>
          <w:sz w:val="22"/>
          <w:szCs w:val="22"/>
          <w:lang w:val="vi-VN"/>
        </w:rPr>
        <w:t xml:space="preserve"> đã chuyển dịch mạnh mẽ trong hai thập kỷ qua, từ tiếp cận truyền thống (giá cả, phân phối, chức năng sản phẩm) sang một hệ sinh thái liên ngành, tích hợp sâu giữa hành vi tiêu dùng số, quản trị chuỗi cung ứng bền vững, và thiết kế thông minh dựa trên công nghệ số</w:t>
      </w:r>
      <w:r w:rsidR="00083E6A" w:rsidRPr="00B36F0C">
        <w:rPr>
          <w:sz w:val="22"/>
          <w:szCs w:val="22"/>
          <w:lang w:val="vi-VN"/>
        </w:rPr>
        <w:t xml:space="preserve">. Các nghiên cứu về hành vi thay thế nhấn mạnh ảnh hưởng của cảm nhận lỗi thời và kỳ vọng hiệu suất đồng thời chỉ ra vai trò khuếch đại của kênh trực tuyến trong quyết định thay mới sản phẩm. Nghiên cứu về tài sản thương hiệu khẳng định tầm quan trọng của trải nghiệm số, chất lượng dịch vụ trực tuyến và tương tác </w:t>
      </w:r>
      <w:r w:rsidR="008F40EF" w:rsidRPr="00B36F0C">
        <w:rPr>
          <w:sz w:val="22"/>
          <w:szCs w:val="22"/>
          <w:lang w:val="vi-VN"/>
        </w:rPr>
        <w:t>MXH</w:t>
      </w:r>
      <w:r w:rsidR="00083E6A" w:rsidRPr="00B36F0C">
        <w:rPr>
          <w:sz w:val="22"/>
          <w:szCs w:val="22"/>
          <w:lang w:val="vi-VN"/>
        </w:rPr>
        <w:t xml:space="preserve"> trong hình thành lòng trung thành. Nghiên cứu đa kênh và công nghệ tập trung vào sự tiến hóa sang mô hình toàn kênh, với các dịch vụ gia tăng và công nghệ như AI, AR định hình lại giá trị </w:t>
      </w:r>
      <w:r w:rsidR="002E1149" w:rsidRPr="00B36F0C">
        <w:rPr>
          <w:sz w:val="22"/>
          <w:szCs w:val="22"/>
          <w:lang w:val="vi-VN"/>
        </w:rPr>
        <w:t>KH</w:t>
      </w:r>
      <w:r w:rsidR="00083E6A" w:rsidRPr="00B36F0C">
        <w:rPr>
          <w:sz w:val="22"/>
          <w:szCs w:val="22"/>
          <w:lang w:val="vi-VN"/>
        </w:rPr>
        <w:t>. Bên cạnh đó, các nghiên cứu về logistics và kinh tế tuần hoàn làm rõ vai trò trung tâm của nhà bán lẻ trong chuỗi cung ứng ngược và dịch vụ hậu mãi. Cuối cùng, các nghiên cứu pháp lý chỉ ra khoảng cách đáng kể giữa sự phát triển của TMĐT và mức độ hoàn thiện khung pháp lý, đặc biệt liên quan tới an toàn sản phẩm, bảo vệ dữ liệu và trách nhiệm nền tảng.</w:t>
      </w:r>
    </w:p>
    <w:p w14:paraId="59C922A3" w14:textId="77777777" w:rsidR="00F759BA" w:rsidRPr="00B36F0C" w:rsidRDefault="00F759BA" w:rsidP="00B36F0C">
      <w:pPr>
        <w:pStyle w:val="Heading3"/>
        <w:spacing w:line="264" w:lineRule="auto"/>
        <w:rPr>
          <w:sz w:val="22"/>
          <w:szCs w:val="22"/>
          <w:lang w:val="vi-VN"/>
        </w:rPr>
      </w:pPr>
      <w:bookmarkStart w:id="134" w:name="_Toc216080721"/>
      <w:bookmarkStart w:id="135" w:name="_Toc216272735"/>
      <w:bookmarkStart w:id="136" w:name="_Toc216273193"/>
      <w:r w:rsidRPr="00B36F0C">
        <w:rPr>
          <w:sz w:val="22"/>
          <w:szCs w:val="22"/>
          <w:lang w:val="vi-VN"/>
        </w:rPr>
        <w:t>2.3. Các công trình nghiên cứu về các yếu tố ảnh hưởng đến quản trị bán lẻ điện tử</w:t>
      </w:r>
      <w:bookmarkEnd w:id="134"/>
      <w:bookmarkEnd w:id="135"/>
      <w:bookmarkEnd w:id="136"/>
    </w:p>
    <w:p w14:paraId="5835F747" w14:textId="121BD440" w:rsidR="00F759BA" w:rsidRPr="00B36F0C" w:rsidRDefault="00F759BA" w:rsidP="00B36F0C">
      <w:pPr>
        <w:pStyle w:val="NormalWeb"/>
        <w:spacing w:before="0" w:beforeAutospacing="0" w:after="0" w:afterAutospacing="0" w:line="264" w:lineRule="auto"/>
        <w:jc w:val="both"/>
        <w:rPr>
          <w:sz w:val="22"/>
          <w:szCs w:val="22"/>
          <w:lang w:val="vi-VN"/>
        </w:rPr>
      </w:pPr>
      <w:r w:rsidRPr="00B36F0C">
        <w:rPr>
          <w:sz w:val="22"/>
          <w:szCs w:val="22"/>
          <w:lang w:val="vi-VN"/>
        </w:rPr>
        <w:tab/>
        <w:t xml:space="preserve">Quản trị bán lẻ điện tử ngày càng trở nên quan trọng trong bối cảnh chuyển đổi số và thay đổi hành vi tiêu dùng. </w:t>
      </w:r>
      <w:r w:rsidR="00817E1C" w:rsidRPr="00B36F0C">
        <w:rPr>
          <w:sz w:val="22"/>
          <w:szCs w:val="22"/>
          <w:lang w:val="vi-VN"/>
        </w:rPr>
        <w:t>Các nghiên cứu chỉ ra rằng m</w:t>
      </w:r>
      <w:r w:rsidRPr="00B36F0C">
        <w:rPr>
          <w:sz w:val="22"/>
          <w:szCs w:val="22"/>
          <w:lang w:val="vi-VN"/>
        </w:rPr>
        <w:t xml:space="preserve">ôi trường vĩ mô tác động mạnh đến BLĐT, đặc biệt là khung pháp lý về dữ liệu, thuế và trách nhiệm nền tảng. Các yếu tố kinh tế như tăng trưởng GDP và đô thị hóa thúc đẩy BLĐT trong khi lạm phát và chi phí logistics gây áp lực lên chi phí vận hành. Xu hướng tiêu dùng đa kênh và nhu cầu cá nhân hóa yêu cầu doanh nghiệp chuyển trọng tâm sang quản trị hành trình </w:t>
      </w:r>
      <w:r w:rsidR="002E1149" w:rsidRPr="00B36F0C">
        <w:rPr>
          <w:sz w:val="22"/>
          <w:szCs w:val="22"/>
          <w:lang w:val="vi-VN"/>
        </w:rPr>
        <w:t>KH</w:t>
      </w:r>
      <w:r w:rsidRPr="00B36F0C">
        <w:rPr>
          <w:sz w:val="22"/>
          <w:szCs w:val="22"/>
          <w:lang w:val="vi-VN"/>
        </w:rPr>
        <w:t xml:space="preserve"> đồng thời công nghệ như AI, dữ liệu lớn và IoT trở thành điều kiện bắt buộc để tối ưu hiệu quả. </w:t>
      </w:r>
      <w:r w:rsidRPr="00B36F0C">
        <w:rPr>
          <w:sz w:val="22"/>
          <w:szCs w:val="22"/>
          <w:lang w:val="vi-VN"/>
        </w:rPr>
        <w:lastRenderedPageBreak/>
        <w:t xml:space="preserve">Ngoài ra, áp lực về bền vững thúc đẩy doanh nghiệp hướng tới bao bì xanh và chuỗi cung ứng thân thiện môi trường. Ở góc độ nội bộ, năng lực tài chính, hạ tầng vận hành, trình độ nhân sự và văn hóa tổ chức là các yếu tố quyết định khả năng thực thi chiến lược BLĐT, trong đó </w:t>
      </w:r>
      <w:r w:rsidR="0096449A" w:rsidRPr="00B36F0C">
        <w:rPr>
          <w:sz w:val="22"/>
          <w:szCs w:val="22"/>
          <w:lang w:val="vi-VN"/>
        </w:rPr>
        <w:t>DN</w:t>
      </w:r>
      <w:r w:rsidRPr="00B36F0C">
        <w:rPr>
          <w:sz w:val="22"/>
          <w:szCs w:val="22"/>
          <w:lang w:val="vi-VN"/>
        </w:rPr>
        <w:t xml:space="preserve"> lớn có lợi thế về hệ thống quản trị, còn </w:t>
      </w:r>
      <w:r w:rsidR="0096449A" w:rsidRPr="00B36F0C">
        <w:rPr>
          <w:sz w:val="22"/>
          <w:szCs w:val="22"/>
          <w:lang w:val="vi-VN"/>
        </w:rPr>
        <w:t>DN</w:t>
      </w:r>
      <w:r w:rsidRPr="00B36F0C">
        <w:rPr>
          <w:sz w:val="22"/>
          <w:szCs w:val="22"/>
          <w:lang w:val="vi-VN"/>
        </w:rPr>
        <w:t xml:space="preserve"> </w:t>
      </w:r>
      <w:r w:rsidR="00B236BE" w:rsidRPr="00B36F0C">
        <w:rPr>
          <w:sz w:val="22"/>
          <w:szCs w:val="22"/>
          <w:lang w:val="vi-VN"/>
        </w:rPr>
        <w:t xml:space="preserve">vừa và </w:t>
      </w:r>
      <w:r w:rsidRPr="00B36F0C">
        <w:rPr>
          <w:sz w:val="22"/>
          <w:szCs w:val="22"/>
          <w:lang w:val="vi-VN"/>
        </w:rPr>
        <w:t>nhỏ thường thiếu chuẩn hóa và hạn chế nguồn lực.</w:t>
      </w:r>
    </w:p>
    <w:p w14:paraId="49286867" w14:textId="06019D88" w:rsidR="00593FB7" w:rsidRPr="00B36F0C" w:rsidRDefault="00593FB7" w:rsidP="00B36F0C">
      <w:pPr>
        <w:pStyle w:val="Heading2"/>
        <w:spacing w:line="264" w:lineRule="auto"/>
        <w:rPr>
          <w:sz w:val="22"/>
          <w:szCs w:val="22"/>
          <w:lang w:val="vi-VN"/>
        </w:rPr>
      </w:pPr>
      <w:bookmarkStart w:id="137" w:name="_Toc190532311"/>
      <w:bookmarkStart w:id="138" w:name="_Toc191584586"/>
      <w:bookmarkStart w:id="139" w:name="_Toc192760316"/>
      <w:bookmarkStart w:id="140" w:name="_Toc192765292"/>
      <w:bookmarkStart w:id="141" w:name="_Toc193649660"/>
      <w:bookmarkStart w:id="142" w:name="_Toc197869765"/>
      <w:bookmarkStart w:id="143" w:name="_Toc198392075"/>
      <w:bookmarkStart w:id="144" w:name="_Toc198394865"/>
      <w:bookmarkStart w:id="145" w:name="_Toc198395030"/>
      <w:bookmarkStart w:id="146" w:name="_Toc198470513"/>
      <w:bookmarkStart w:id="147" w:name="_Toc198470652"/>
      <w:bookmarkStart w:id="148" w:name="_Toc198555069"/>
      <w:bookmarkStart w:id="149" w:name="_Toc209015724"/>
      <w:bookmarkStart w:id="150" w:name="_Toc216272736"/>
      <w:bookmarkStart w:id="151" w:name="_Toc216273194"/>
      <w:r w:rsidRPr="00B36F0C">
        <w:rPr>
          <w:sz w:val="22"/>
          <w:szCs w:val="22"/>
          <w:lang w:val="vi-VN"/>
        </w:rPr>
        <w:t xml:space="preserve">3. </w:t>
      </w:r>
      <w:bookmarkEnd w:id="137"/>
      <w:bookmarkEnd w:id="138"/>
      <w:bookmarkEnd w:id="139"/>
      <w:bookmarkEnd w:id="140"/>
      <w:bookmarkEnd w:id="141"/>
      <w:bookmarkEnd w:id="142"/>
      <w:bookmarkEnd w:id="143"/>
      <w:bookmarkEnd w:id="144"/>
      <w:bookmarkEnd w:id="145"/>
      <w:bookmarkEnd w:id="146"/>
      <w:bookmarkEnd w:id="147"/>
      <w:bookmarkEnd w:id="148"/>
      <w:r w:rsidRPr="00B36F0C">
        <w:rPr>
          <w:sz w:val="22"/>
          <w:szCs w:val="22"/>
          <w:lang w:val="vi-VN"/>
        </w:rPr>
        <w:t>Khoảng trống nghiên cứu</w:t>
      </w:r>
      <w:bookmarkEnd w:id="149"/>
      <w:r w:rsidRPr="00B36F0C">
        <w:rPr>
          <w:sz w:val="22"/>
          <w:szCs w:val="22"/>
          <w:lang w:val="vi-VN"/>
        </w:rPr>
        <w:t xml:space="preserve"> &amp; </w:t>
      </w:r>
      <w:r w:rsidR="00F5205D">
        <w:rPr>
          <w:sz w:val="22"/>
          <w:szCs w:val="22"/>
          <w:lang w:val="vi-VN"/>
        </w:rPr>
        <w:t xml:space="preserve"> c</w:t>
      </w:r>
      <w:r w:rsidRPr="00B36F0C">
        <w:rPr>
          <w:sz w:val="22"/>
          <w:szCs w:val="22"/>
          <w:lang w:val="vi-VN"/>
        </w:rPr>
        <w:t>âu hỏi nghiên cứu</w:t>
      </w:r>
      <w:bookmarkEnd w:id="150"/>
      <w:bookmarkEnd w:id="151"/>
    </w:p>
    <w:p w14:paraId="2E3A0126" w14:textId="77777777" w:rsidR="00593FB7" w:rsidRPr="00B36F0C" w:rsidRDefault="00593FB7" w:rsidP="00B36F0C">
      <w:pPr>
        <w:pStyle w:val="Heading2"/>
        <w:keepNext w:val="0"/>
        <w:keepLines w:val="0"/>
        <w:widowControl w:val="0"/>
        <w:spacing w:line="264" w:lineRule="auto"/>
        <w:rPr>
          <w:rFonts w:ascii="Times New Roman" w:hAnsi="Times New Roman" w:cs="Times New Roman"/>
          <w:i/>
          <w:iCs/>
          <w:sz w:val="22"/>
          <w:szCs w:val="22"/>
          <w:lang w:val="vi-VN"/>
        </w:rPr>
      </w:pPr>
      <w:bookmarkStart w:id="152" w:name="_Toc216080723"/>
      <w:bookmarkStart w:id="153" w:name="_Toc216272737"/>
      <w:bookmarkStart w:id="154" w:name="_Toc216273195"/>
      <w:r w:rsidRPr="00B36F0C">
        <w:rPr>
          <w:rFonts w:ascii="Times New Roman" w:hAnsi="Times New Roman" w:cs="Times New Roman"/>
          <w:i/>
          <w:iCs/>
          <w:sz w:val="22"/>
          <w:szCs w:val="22"/>
          <w:lang w:val="vi-VN"/>
        </w:rPr>
        <w:t>3.1. Khoảng trống nghiên cứu</w:t>
      </w:r>
      <w:bookmarkEnd w:id="152"/>
      <w:bookmarkEnd w:id="153"/>
      <w:bookmarkEnd w:id="154"/>
    </w:p>
    <w:p w14:paraId="57A3FCDC" w14:textId="40B4EB29" w:rsidR="00593FB7" w:rsidRPr="00B36F0C" w:rsidRDefault="00593FB7" w:rsidP="00B36F0C">
      <w:pPr>
        <w:pStyle w:val="NormalWeb"/>
        <w:spacing w:before="0" w:beforeAutospacing="0" w:after="0" w:afterAutospacing="0" w:line="264" w:lineRule="auto"/>
        <w:jc w:val="both"/>
        <w:rPr>
          <w:sz w:val="22"/>
          <w:szCs w:val="22"/>
          <w:lang w:val="vi-VN"/>
        </w:rPr>
      </w:pPr>
      <w:r w:rsidRPr="00B36F0C">
        <w:rPr>
          <w:sz w:val="22"/>
          <w:szCs w:val="22"/>
          <w:lang w:val="vi-VN"/>
        </w:rPr>
        <w:tab/>
        <w:t xml:space="preserve">Các nghiên cứu hiện nay về BLĐT chủ yếu tiếp cận dưới góc độ TMĐT nói chung tập trung vào B2B, dịch vụ hỗ trợ giao dịch trực tuyến hoặc quản trị thương hiệu trong khi các nghiên cứu về BLĐT hàng điện máy còn rất hạn chế. Một số nghiên cứu quốc tế và trong nước đề cập đến bán lẻ trực tuyến trong ngành điện tử tiêu dùng nhưng chỉ xem xét các khía cạnh hẹp như tác động của </w:t>
      </w:r>
      <w:r w:rsidR="008F40EF" w:rsidRPr="00B36F0C">
        <w:rPr>
          <w:sz w:val="22"/>
          <w:szCs w:val="22"/>
          <w:lang w:val="vi-VN"/>
        </w:rPr>
        <w:t>MXH</w:t>
      </w:r>
      <w:r w:rsidRPr="00B36F0C">
        <w:rPr>
          <w:sz w:val="22"/>
          <w:szCs w:val="22"/>
          <w:lang w:val="vi-VN"/>
        </w:rPr>
        <w:t xml:space="preserve"> hay mô hình bán hàng trực tuyến của các tập đoàn lớn. Tại Việt Nam nói chung và tại Hà Nội nói riêng chưa có công trình nào nghiên cứu chuyên sâu về quản trị BLĐT hàng điện máy đối với các DNTM. Về lý thuyết chưa có khung phân tích hệ thống dựa trên các chức năng quản trị dành cho cấp độ doanh nghiệp và ngành hàng, đặc biệt khi các DNTM theo quy mô khác nhau có sự khác biệt đáng kể trong hoạch định, tổ chức, lãnh đạo và kiểm soát. Về phương pháp, chưa có nghiên cứu nào kết hợp định lượng mô tả với phỏng vấn sâu và phân tích so sánh theo quy mô DN trong ngành HĐM. Về thực nghiệm, thị trường Hà Nội là nơi có mức độ số hóa cao và hệ sinh thái bán lẻ HĐM phong phú vẫn chưa được nghiên cứu đầy đủ về mức độ triển khai và rào cản quản trị BLĐT. Từ những khoảng trống này, luận án lựa chọn tiếp cận quản trị BLĐT theo bốn chức năng quản trị, tập trung vào các DNTM chuyên kinh doanh HĐM tại Hà Nội nhằm bổ sung cơ sở lý luận và thực tiễn cho lĩnh vực còn nhiều thiếu hụt này.</w:t>
      </w:r>
    </w:p>
    <w:p w14:paraId="3CA2F684" w14:textId="77777777" w:rsidR="00FD41D5" w:rsidRPr="00B36F0C" w:rsidRDefault="00FD41D5" w:rsidP="00B36F0C">
      <w:pPr>
        <w:pStyle w:val="Heading2"/>
        <w:keepNext w:val="0"/>
        <w:keepLines w:val="0"/>
        <w:widowControl w:val="0"/>
        <w:spacing w:line="264" w:lineRule="auto"/>
        <w:rPr>
          <w:rFonts w:ascii="Times New Roman" w:hAnsi="Times New Roman" w:cs="Times New Roman"/>
          <w:i/>
          <w:iCs/>
          <w:sz w:val="22"/>
          <w:szCs w:val="22"/>
          <w:lang w:val="vi-VN"/>
        </w:rPr>
      </w:pPr>
      <w:bookmarkStart w:id="155" w:name="_Toc216080724"/>
      <w:bookmarkStart w:id="156" w:name="_Toc216272738"/>
      <w:bookmarkStart w:id="157" w:name="_Toc216273196"/>
      <w:r w:rsidRPr="00B36F0C">
        <w:rPr>
          <w:rFonts w:ascii="Times New Roman" w:hAnsi="Times New Roman" w:cs="Times New Roman"/>
          <w:i/>
          <w:iCs/>
          <w:sz w:val="22"/>
          <w:szCs w:val="22"/>
          <w:lang w:val="vi-VN"/>
        </w:rPr>
        <w:t>3.2. Câu hỏi nghiên cứu</w:t>
      </w:r>
      <w:bookmarkEnd w:id="155"/>
      <w:bookmarkEnd w:id="156"/>
      <w:bookmarkEnd w:id="157"/>
    </w:p>
    <w:p w14:paraId="65CB1551" w14:textId="77777777" w:rsidR="00FD41D5" w:rsidRPr="00B36F0C" w:rsidRDefault="00FD41D5" w:rsidP="00B36F0C">
      <w:pPr>
        <w:widowControl w:val="0"/>
        <w:spacing w:line="264" w:lineRule="auto"/>
        <w:ind w:firstLine="567"/>
        <w:jc w:val="both"/>
        <w:rPr>
          <w:sz w:val="22"/>
          <w:szCs w:val="22"/>
          <w:lang w:val="vi-VN"/>
        </w:rPr>
      </w:pPr>
      <w:r w:rsidRPr="00B36F0C">
        <w:rPr>
          <w:sz w:val="22"/>
          <w:szCs w:val="22"/>
          <w:lang w:val="vi-VN"/>
        </w:rPr>
        <w:t>- Bản chất và đặc điểm của quản trị BLĐT tại các DNTM chuyên kinh doanh HĐM trên địa bàn Hà Nội được thể hiện như thế nào?</w:t>
      </w:r>
    </w:p>
    <w:p w14:paraId="3AFDAF33" w14:textId="48605B89" w:rsidR="00FD41D5" w:rsidRPr="00B36F0C" w:rsidRDefault="00FD41D5" w:rsidP="00B36F0C">
      <w:pPr>
        <w:widowControl w:val="0"/>
        <w:spacing w:line="264" w:lineRule="auto"/>
        <w:ind w:firstLine="567"/>
        <w:jc w:val="both"/>
        <w:rPr>
          <w:sz w:val="22"/>
          <w:szCs w:val="22"/>
          <w:lang w:val="vi-VN"/>
        </w:rPr>
      </w:pPr>
      <w:r w:rsidRPr="00B36F0C">
        <w:rPr>
          <w:sz w:val="22"/>
          <w:szCs w:val="22"/>
          <w:lang w:val="vi-VN"/>
        </w:rPr>
        <w:lastRenderedPageBreak/>
        <w:t xml:space="preserve">- Quản trị </w:t>
      </w:r>
      <w:r w:rsidR="0096449A" w:rsidRPr="00B36F0C">
        <w:rPr>
          <w:sz w:val="22"/>
          <w:szCs w:val="22"/>
          <w:lang w:val="vi-VN"/>
        </w:rPr>
        <w:t>BLĐT</w:t>
      </w:r>
      <w:r w:rsidRPr="00B36F0C">
        <w:rPr>
          <w:sz w:val="22"/>
          <w:szCs w:val="22"/>
          <w:lang w:val="vi-VN"/>
        </w:rPr>
        <w:t xml:space="preserve"> tại các DNTM chuyên kinh doanh HĐM trên địa bàn Hà Nội được tiếp cận dựa trên các chức năng quản trị cơ bản (hoạch định, tổ chức, lãnh đạo, kiểm soát) như thế nào? Thực trạng triển khai các chức năng này hiện nay ra sao?</w:t>
      </w:r>
    </w:p>
    <w:p w14:paraId="31370B26" w14:textId="46306979" w:rsidR="00FD41D5" w:rsidRPr="00B36F0C" w:rsidRDefault="00FD41D5" w:rsidP="00B36F0C">
      <w:pPr>
        <w:widowControl w:val="0"/>
        <w:spacing w:line="264" w:lineRule="auto"/>
        <w:ind w:firstLine="567"/>
        <w:jc w:val="both"/>
        <w:rPr>
          <w:sz w:val="22"/>
          <w:szCs w:val="22"/>
          <w:lang w:val="vi-VN"/>
        </w:rPr>
      </w:pPr>
      <w:r w:rsidRPr="00B36F0C">
        <w:rPr>
          <w:sz w:val="22"/>
          <w:szCs w:val="22"/>
          <w:lang w:val="vi-VN"/>
        </w:rPr>
        <w:t xml:space="preserve">- Thực trạng quản trị </w:t>
      </w:r>
      <w:r w:rsidR="0096449A" w:rsidRPr="00B36F0C">
        <w:rPr>
          <w:sz w:val="22"/>
          <w:szCs w:val="22"/>
          <w:lang w:val="vi-VN"/>
        </w:rPr>
        <w:t>BLĐT</w:t>
      </w:r>
      <w:r w:rsidRPr="00B36F0C">
        <w:rPr>
          <w:sz w:val="22"/>
          <w:szCs w:val="22"/>
          <w:lang w:val="vi-VN"/>
        </w:rPr>
        <w:t xml:space="preserve"> tại các DNTM chuyên kinh doanh HĐM trên địa bàn Hà Nội thông qua việc phân tích các chức năng quản trị (hoạch định, tổ chức, lãnh đạo, kiểm soát) đã đạt được những kết quả cụ thể nào? Những khó khăn, hạn chế và nguyên nhân tồn tại là gì?</w:t>
      </w:r>
    </w:p>
    <w:p w14:paraId="27B37F8E" w14:textId="7D53D44C" w:rsidR="00FD41D5" w:rsidRPr="00B36F0C" w:rsidRDefault="00FD41D5" w:rsidP="00B36F0C">
      <w:pPr>
        <w:widowControl w:val="0"/>
        <w:spacing w:line="264" w:lineRule="auto"/>
        <w:ind w:firstLine="567"/>
        <w:jc w:val="both"/>
        <w:rPr>
          <w:sz w:val="22"/>
          <w:szCs w:val="22"/>
          <w:lang w:val="vi-VN"/>
        </w:rPr>
      </w:pPr>
      <w:r w:rsidRPr="00B36F0C">
        <w:rPr>
          <w:sz w:val="22"/>
          <w:szCs w:val="22"/>
          <w:lang w:val="vi-VN"/>
        </w:rPr>
        <w:t xml:space="preserve">- Dựa trên thực trạng quản trị </w:t>
      </w:r>
      <w:r w:rsidR="0096449A" w:rsidRPr="00B36F0C">
        <w:rPr>
          <w:sz w:val="22"/>
          <w:szCs w:val="22"/>
          <w:lang w:val="vi-VN"/>
        </w:rPr>
        <w:t>BLĐT</w:t>
      </w:r>
      <w:r w:rsidRPr="00B36F0C">
        <w:rPr>
          <w:sz w:val="22"/>
          <w:szCs w:val="22"/>
          <w:lang w:val="vi-VN"/>
        </w:rPr>
        <w:t xml:space="preserve"> tại các DNTM chuyên kinh doanh HĐM trên địa bàn Hà Nội, những giải pháp nào có thể được đề xuất nhằm nâng cao hiệu quả quản trị bán lẻ điện tử, đáp ứng yêu cầu phát triển bền vững trong bối cảnh chuyển đổi số hiện nay?</w:t>
      </w:r>
    </w:p>
    <w:p w14:paraId="2C3140C1" w14:textId="77777777" w:rsidR="00FD41D5" w:rsidRPr="00B36F0C" w:rsidRDefault="00FD41D5" w:rsidP="00B36F0C">
      <w:pPr>
        <w:pStyle w:val="Heading2"/>
        <w:keepNext w:val="0"/>
        <w:keepLines w:val="0"/>
        <w:widowControl w:val="0"/>
        <w:spacing w:line="264" w:lineRule="auto"/>
        <w:rPr>
          <w:rFonts w:ascii="Times New Roman" w:hAnsi="Times New Roman" w:cs="Times New Roman"/>
          <w:sz w:val="22"/>
          <w:szCs w:val="22"/>
          <w:lang w:val="vi-VN"/>
        </w:rPr>
      </w:pPr>
      <w:bookmarkStart w:id="158" w:name="_Toc187572924"/>
      <w:bookmarkStart w:id="159" w:name="_Toc190532312"/>
      <w:bookmarkStart w:id="160" w:name="_Toc191584587"/>
      <w:bookmarkStart w:id="161" w:name="_Toc192760317"/>
      <w:bookmarkStart w:id="162" w:name="_Toc192765293"/>
      <w:bookmarkStart w:id="163" w:name="_Toc193649661"/>
      <w:bookmarkStart w:id="164" w:name="_Toc197869766"/>
      <w:bookmarkStart w:id="165" w:name="_Toc198392076"/>
      <w:bookmarkStart w:id="166" w:name="_Toc198394866"/>
      <w:bookmarkStart w:id="167" w:name="_Toc198395031"/>
      <w:bookmarkStart w:id="168" w:name="_Toc198470514"/>
      <w:bookmarkStart w:id="169" w:name="_Toc198470653"/>
      <w:bookmarkStart w:id="170" w:name="_Toc198555070"/>
      <w:bookmarkStart w:id="171" w:name="_Toc209015725"/>
      <w:bookmarkStart w:id="172" w:name="_Toc216272739"/>
      <w:bookmarkStart w:id="173" w:name="_Toc216273197"/>
      <w:r w:rsidRPr="00B36F0C">
        <w:rPr>
          <w:rFonts w:ascii="Times New Roman" w:hAnsi="Times New Roman" w:cs="Times New Roman"/>
          <w:sz w:val="22"/>
          <w:szCs w:val="22"/>
          <w:lang w:val="vi-VN"/>
        </w:rPr>
        <w:t>4. Mục tiêu và nhiệm vụ nghiên cứu</w:t>
      </w:r>
      <w:bookmarkEnd w:id="158"/>
      <w:r w:rsidRPr="00B36F0C">
        <w:rPr>
          <w:rFonts w:ascii="Times New Roman" w:hAnsi="Times New Roman" w:cs="Times New Roman"/>
          <w:sz w:val="22"/>
          <w:szCs w:val="22"/>
          <w:lang w:val="vi-VN"/>
        </w:rPr>
        <w:t xml:space="preserve"> của đề tài luận án</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14:paraId="788E019A" w14:textId="77777777" w:rsidR="00FD41D5" w:rsidRPr="00B36F0C" w:rsidRDefault="00FD41D5" w:rsidP="00B36F0C">
      <w:pPr>
        <w:pStyle w:val="Heading3"/>
        <w:keepNext w:val="0"/>
        <w:keepLines w:val="0"/>
        <w:widowControl w:val="0"/>
        <w:spacing w:line="264" w:lineRule="auto"/>
        <w:rPr>
          <w:rFonts w:cs="Times New Roman"/>
          <w:sz w:val="22"/>
          <w:szCs w:val="22"/>
          <w:lang w:val="vi-VN"/>
        </w:rPr>
      </w:pPr>
      <w:bookmarkStart w:id="174" w:name="_Toc187572925"/>
      <w:bookmarkStart w:id="175" w:name="_Toc190532313"/>
      <w:bookmarkStart w:id="176" w:name="_Toc192760318"/>
      <w:bookmarkStart w:id="177" w:name="_Toc192765294"/>
      <w:bookmarkStart w:id="178" w:name="_Toc193649662"/>
      <w:bookmarkStart w:id="179" w:name="_Toc197869767"/>
      <w:bookmarkStart w:id="180" w:name="_Toc198392077"/>
      <w:bookmarkStart w:id="181" w:name="_Toc198394867"/>
      <w:bookmarkStart w:id="182" w:name="_Toc198395032"/>
      <w:bookmarkStart w:id="183" w:name="_Toc198470515"/>
      <w:bookmarkStart w:id="184" w:name="_Toc198470654"/>
      <w:bookmarkStart w:id="185" w:name="_Toc198555071"/>
      <w:bookmarkStart w:id="186" w:name="_Toc209015726"/>
      <w:bookmarkStart w:id="187" w:name="_Toc216080726"/>
      <w:bookmarkStart w:id="188" w:name="_Toc216272740"/>
      <w:bookmarkStart w:id="189" w:name="_Toc216273198"/>
      <w:r w:rsidRPr="00B36F0C">
        <w:rPr>
          <w:rFonts w:cs="Times New Roman"/>
          <w:sz w:val="22"/>
          <w:szCs w:val="22"/>
          <w:lang w:val="vi-VN"/>
        </w:rPr>
        <w:t>4.1. Mục tiêu nghiên cứu</w:t>
      </w:r>
      <w:bookmarkEnd w:id="174"/>
      <w:r w:rsidRPr="00B36F0C">
        <w:rPr>
          <w:rFonts w:cs="Times New Roman"/>
          <w:sz w:val="22"/>
          <w:szCs w:val="22"/>
          <w:lang w:val="vi-VN"/>
        </w:rPr>
        <w:t xml:space="preserve"> của đề tài luận án</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14:paraId="62BD46AF" w14:textId="77777777" w:rsidR="00542D08" w:rsidRPr="00B36F0C" w:rsidRDefault="00542D08" w:rsidP="00B36F0C">
      <w:pPr>
        <w:spacing w:line="264" w:lineRule="auto"/>
        <w:ind w:firstLine="567"/>
        <w:jc w:val="both"/>
        <w:rPr>
          <w:sz w:val="22"/>
          <w:szCs w:val="22"/>
          <w:lang w:val="vi-VN"/>
        </w:rPr>
      </w:pPr>
      <w:r w:rsidRPr="00B36F0C">
        <w:rPr>
          <w:sz w:val="22"/>
          <w:szCs w:val="22"/>
          <w:lang w:val="vi-VN"/>
        </w:rPr>
        <w:t xml:space="preserve">Mục tiêu nghiên cứu của luận án nhằm hệ thống hóa cơ sở lý luận về quản trị BLĐT HĐM; đề xuất khung nghiên cứu quản trị BLĐT HĐM tại các DNTM chuyên kinh doanh HĐM trên địa bàn Hà Nội. </w:t>
      </w:r>
    </w:p>
    <w:p w14:paraId="466D7E86" w14:textId="77777777" w:rsidR="00542D08" w:rsidRPr="00B36F0C" w:rsidRDefault="00542D08" w:rsidP="00B36F0C">
      <w:pPr>
        <w:pStyle w:val="Heading3"/>
        <w:keepNext w:val="0"/>
        <w:keepLines w:val="0"/>
        <w:widowControl w:val="0"/>
        <w:spacing w:line="264" w:lineRule="auto"/>
        <w:rPr>
          <w:rFonts w:cs="Times New Roman"/>
          <w:sz w:val="22"/>
          <w:szCs w:val="22"/>
          <w:lang w:val="vi-VN"/>
        </w:rPr>
      </w:pPr>
      <w:bookmarkStart w:id="190" w:name="_Toc209015727"/>
      <w:bookmarkStart w:id="191" w:name="_Toc216080727"/>
      <w:bookmarkStart w:id="192" w:name="_Toc216272741"/>
      <w:bookmarkStart w:id="193" w:name="_Toc216273199"/>
      <w:r w:rsidRPr="00B36F0C">
        <w:rPr>
          <w:rFonts w:cs="Times New Roman"/>
          <w:sz w:val="22"/>
          <w:szCs w:val="22"/>
          <w:lang w:val="vi-VN"/>
        </w:rPr>
        <w:t>4.2. Nhiệm vụ nghiên cứu của đề tài luận án</w:t>
      </w:r>
      <w:bookmarkEnd w:id="190"/>
      <w:bookmarkEnd w:id="191"/>
      <w:bookmarkEnd w:id="192"/>
      <w:bookmarkEnd w:id="193"/>
    </w:p>
    <w:p w14:paraId="2022FB86" w14:textId="77777777" w:rsidR="00542D08" w:rsidRPr="00B36F0C" w:rsidRDefault="00542D08" w:rsidP="00B36F0C">
      <w:pPr>
        <w:spacing w:line="264" w:lineRule="auto"/>
        <w:ind w:firstLine="567"/>
        <w:jc w:val="both"/>
        <w:rPr>
          <w:sz w:val="22"/>
          <w:szCs w:val="22"/>
          <w:lang w:val="vi-VN"/>
        </w:rPr>
      </w:pPr>
      <w:r w:rsidRPr="00B36F0C">
        <w:rPr>
          <w:sz w:val="22"/>
          <w:szCs w:val="22"/>
          <w:lang w:val="vi-VN"/>
        </w:rPr>
        <w:t xml:space="preserve">- Tổng hợp và phát triển lý luận về quản trị, quản trị BLĐT HĐM; </w:t>
      </w:r>
    </w:p>
    <w:p w14:paraId="7917FF18" w14:textId="77777777" w:rsidR="00542D08" w:rsidRPr="00B36F0C" w:rsidRDefault="00542D08" w:rsidP="00B36F0C">
      <w:pPr>
        <w:spacing w:line="264" w:lineRule="auto"/>
        <w:ind w:firstLine="567"/>
        <w:jc w:val="both"/>
        <w:rPr>
          <w:sz w:val="22"/>
          <w:szCs w:val="22"/>
          <w:lang w:val="vi-VN"/>
        </w:rPr>
      </w:pPr>
      <w:r w:rsidRPr="00B36F0C">
        <w:rPr>
          <w:sz w:val="22"/>
          <w:szCs w:val="22"/>
          <w:lang w:val="vi-VN"/>
        </w:rPr>
        <w:t>- Đề xuất khung phân tích quản trị BLĐT HĐM và kiểm nghiệm khung quản trị BLĐT theo chức năng;</w:t>
      </w:r>
    </w:p>
    <w:p w14:paraId="28A23D7F" w14:textId="77777777" w:rsidR="00542D08" w:rsidRPr="00B36F0C" w:rsidRDefault="00542D08" w:rsidP="00B36F0C">
      <w:pPr>
        <w:spacing w:line="264" w:lineRule="auto"/>
        <w:ind w:firstLine="567"/>
        <w:jc w:val="both"/>
        <w:rPr>
          <w:sz w:val="22"/>
          <w:szCs w:val="22"/>
          <w:lang w:val="vi-VN"/>
        </w:rPr>
      </w:pPr>
      <w:r w:rsidRPr="00B36F0C">
        <w:rPr>
          <w:sz w:val="22"/>
          <w:szCs w:val="22"/>
          <w:lang w:val="vi-VN"/>
        </w:rPr>
        <w:t>- Phân tích và đánh giá thực trạng quản trị BLĐT HĐM của các DNTM chuyên kinh doanh HĐM tại Hà Nội theo hai nhóm DN để phân tích sự khác biệt giữa hai nhóm DN, xác định các thành tựu đạt được, những tồn tại hạn chế, cũng như nguyên nhân gốc rễ dẫn đến các thành tựu và hạn chế đó.</w:t>
      </w:r>
    </w:p>
    <w:p w14:paraId="731DFBB0" w14:textId="77777777" w:rsidR="00542D08" w:rsidRPr="00B36F0C" w:rsidRDefault="00542D08" w:rsidP="00B36F0C">
      <w:pPr>
        <w:spacing w:line="264" w:lineRule="auto"/>
        <w:ind w:firstLine="567"/>
        <w:jc w:val="both"/>
        <w:rPr>
          <w:sz w:val="22"/>
          <w:szCs w:val="22"/>
          <w:lang w:val="vi-VN"/>
        </w:rPr>
      </w:pPr>
      <w:r w:rsidRPr="00B36F0C">
        <w:rPr>
          <w:sz w:val="22"/>
          <w:szCs w:val="22"/>
          <w:lang w:val="vi-VN"/>
        </w:rPr>
        <w:t>- Đề xuất hệ thống giải pháp và khuyến nghị đối với DNTM kinh doanh HĐM trong hoạt động tổ chức và quản trị BLĐT HĐM.</w:t>
      </w:r>
    </w:p>
    <w:p w14:paraId="2338E665" w14:textId="77777777" w:rsidR="00542D08" w:rsidRPr="00B36F0C" w:rsidRDefault="00542D08" w:rsidP="00B36F0C">
      <w:pPr>
        <w:spacing w:line="264" w:lineRule="auto"/>
        <w:jc w:val="both"/>
        <w:rPr>
          <w:b/>
          <w:bCs/>
          <w:i/>
          <w:iCs/>
          <w:sz w:val="22"/>
          <w:szCs w:val="22"/>
          <w:lang w:val="vi-VN"/>
        </w:rPr>
      </w:pPr>
      <w:r w:rsidRPr="00B36F0C">
        <w:rPr>
          <w:b/>
          <w:bCs/>
          <w:i/>
          <w:iCs/>
          <w:sz w:val="22"/>
          <w:szCs w:val="22"/>
          <w:lang w:val="vi-VN"/>
        </w:rPr>
        <w:t>4.3. Đối tượng &amp; phạm vi nghiên cứu</w:t>
      </w:r>
    </w:p>
    <w:p w14:paraId="5E434B2D" w14:textId="4D34752A" w:rsidR="002755B7" w:rsidRPr="00B36F0C" w:rsidRDefault="001238BB" w:rsidP="00B36F0C">
      <w:pPr>
        <w:pStyle w:val="Heading2"/>
        <w:keepNext w:val="0"/>
        <w:keepLines w:val="0"/>
        <w:widowControl w:val="0"/>
        <w:spacing w:line="264" w:lineRule="auto"/>
        <w:rPr>
          <w:rFonts w:ascii="Times New Roman" w:hAnsi="Times New Roman" w:cs="Times New Roman"/>
          <w:b w:val="0"/>
          <w:bCs/>
          <w:sz w:val="22"/>
          <w:szCs w:val="22"/>
          <w:lang w:val="vi-VN"/>
        </w:rPr>
      </w:pPr>
      <w:r w:rsidRPr="00B36F0C">
        <w:rPr>
          <w:rFonts w:ascii="Times New Roman" w:hAnsi="Times New Roman" w:cs="Times New Roman"/>
          <w:sz w:val="22"/>
          <w:szCs w:val="22"/>
          <w:lang w:val="vi-VN"/>
        </w:rPr>
        <w:tab/>
      </w:r>
      <w:bookmarkStart w:id="194" w:name="_Toc216272742"/>
      <w:bookmarkStart w:id="195" w:name="_Toc216273200"/>
      <w:r w:rsidR="00542D08" w:rsidRPr="00B36F0C">
        <w:rPr>
          <w:rFonts w:ascii="Times New Roman" w:hAnsi="Times New Roman" w:cs="Times New Roman"/>
          <w:b w:val="0"/>
          <w:bCs/>
          <w:sz w:val="22"/>
          <w:szCs w:val="22"/>
          <w:lang w:val="vi-VN"/>
        </w:rPr>
        <w:t xml:space="preserve">Đối tượng nghiên cứu của luận án tập trung vào các vấn đề lý </w:t>
      </w:r>
      <w:r w:rsidR="00542D08" w:rsidRPr="00B36F0C">
        <w:rPr>
          <w:rFonts w:ascii="Times New Roman" w:hAnsi="Times New Roman" w:cs="Times New Roman"/>
          <w:b w:val="0"/>
          <w:bCs/>
          <w:sz w:val="22"/>
          <w:szCs w:val="22"/>
          <w:lang w:val="vi-VN"/>
        </w:rPr>
        <w:lastRenderedPageBreak/>
        <w:t>luận và thực tiễn về quản trị BLĐT HĐM tại các DNTM chuyên kinh doanh HĐM.</w:t>
      </w:r>
      <w:r w:rsidRPr="00B36F0C">
        <w:rPr>
          <w:rFonts w:ascii="Times New Roman" w:hAnsi="Times New Roman" w:cs="Times New Roman"/>
          <w:b w:val="0"/>
          <w:bCs/>
          <w:sz w:val="22"/>
          <w:szCs w:val="22"/>
          <w:lang w:val="vi-VN"/>
        </w:rPr>
        <w:t xml:space="preserve"> Phạm vi nghiên cứu bao gồm: Khách thể nghiên cứu là các DNTM chuyên kinh doanh HĐM</w:t>
      </w:r>
      <w:r w:rsidR="00B864E5" w:rsidRPr="00B36F0C">
        <w:rPr>
          <w:rFonts w:ascii="Times New Roman" w:hAnsi="Times New Roman" w:cs="Times New Roman"/>
          <w:b w:val="0"/>
          <w:bCs/>
          <w:sz w:val="22"/>
          <w:szCs w:val="22"/>
          <w:lang w:val="vi-VN"/>
        </w:rPr>
        <w:t>;</w:t>
      </w:r>
      <w:r w:rsidRPr="00B36F0C">
        <w:rPr>
          <w:rFonts w:ascii="Times New Roman" w:hAnsi="Times New Roman" w:cs="Times New Roman"/>
          <w:b w:val="0"/>
          <w:bCs/>
          <w:sz w:val="22"/>
          <w:szCs w:val="22"/>
          <w:lang w:val="vi-VN"/>
        </w:rPr>
        <w:t xml:space="preserve"> Phạm vi về không gian</w:t>
      </w:r>
      <w:r w:rsidR="00B864E5" w:rsidRPr="00B36F0C">
        <w:rPr>
          <w:rFonts w:ascii="Times New Roman" w:hAnsi="Times New Roman" w:cs="Times New Roman"/>
          <w:b w:val="0"/>
          <w:bCs/>
          <w:sz w:val="22"/>
          <w:szCs w:val="22"/>
          <w:lang w:val="vi-VN"/>
        </w:rPr>
        <w:t xml:space="preserve"> giới hạn nghiên cứu hoạt động quản trị BLĐT tại các DNTM chuyên kinh doanh HĐM trên địa bàn Hà Nội đáp ứng theo các tiêu chí cụ thể; Phạm vi về thời gian tập trung nghiên cứu hoạt động quản trị BLĐT tại các DNTM chuyên kinh doanh HĐM trên địa bàn Hà Nội trong giai đoạn 2020-2023 dựa trên dữ liệu sơ cấp</w:t>
      </w:r>
      <w:r w:rsidR="00776BB2" w:rsidRPr="00B36F0C">
        <w:rPr>
          <w:rFonts w:ascii="Times New Roman" w:hAnsi="Times New Roman" w:cs="Times New Roman"/>
          <w:b w:val="0"/>
          <w:bCs/>
          <w:sz w:val="22"/>
          <w:szCs w:val="22"/>
          <w:lang w:val="vi-VN"/>
        </w:rPr>
        <w:t xml:space="preserve"> </w:t>
      </w:r>
      <w:r w:rsidR="00B864E5" w:rsidRPr="00B36F0C">
        <w:rPr>
          <w:rFonts w:ascii="Times New Roman" w:hAnsi="Times New Roman" w:cs="Times New Roman"/>
          <w:b w:val="0"/>
          <w:bCs/>
          <w:sz w:val="22"/>
          <w:szCs w:val="22"/>
          <w:lang w:val="vi-VN"/>
        </w:rPr>
        <w:t>và thứ cấp; Phạm vi về nội dung tập trung vào hoạt động BLĐT HĐM tại các DNTM chuyên kinh doanh HĐM trên địa bàn Hà Nội, đồng thời làm rõ những khó khăn, hạn chế tồn tại</w:t>
      </w:r>
      <w:r w:rsidR="002755B7" w:rsidRPr="00B36F0C">
        <w:rPr>
          <w:rFonts w:ascii="Times New Roman" w:hAnsi="Times New Roman" w:cs="Times New Roman"/>
          <w:b w:val="0"/>
          <w:bCs/>
          <w:sz w:val="22"/>
          <w:szCs w:val="22"/>
          <w:lang w:val="vi-VN"/>
        </w:rPr>
        <w:t xml:space="preserve"> nhằm đề xuất các giải pháp hoàn thiện hoạt động BLĐT tại các DNTM theo tiếp cận các chức năng của quản trị.</w:t>
      </w:r>
      <w:bookmarkEnd w:id="194"/>
      <w:bookmarkEnd w:id="195"/>
    </w:p>
    <w:p w14:paraId="4655718A" w14:textId="77777777" w:rsidR="00D42496" w:rsidRPr="00B36F0C" w:rsidRDefault="00D42496" w:rsidP="00B36F0C">
      <w:pPr>
        <w:pStyle w:val="Heading2"/>
        <w:keepNext w:val="0"/>
        <w:keepLines w:val="0"/>
        <w:widowControl w:val="0"/>
        <w:spacing w:line="264" w:lineRule="auto"/>
        <w:rPr>
          <w:rFonts w:ascii="Times New Roman" w:hAnsi="Times New Roman" w:cs="Times New Roman"/>
          <w:sz w:val="22"/>
          <w:szCs w:val="22"/>
          <w:lang w:val="vi-VN"/>
        </w:rPr>
      </w:pPr>
      <w:bookmarkStart w:id="196" w:name="_Toc216272743"/>
      <w:bookmarkStart w:id="197" w:name="_Toc216273201"/>
      <w:r w:rsidRPr="00B36F0C">
        <w:rPr>
          <w:rFonts w:ascii="Times New Roman" w:hAnsi="Times New Roman" w:cs="Times New Roman"/>
          <w:sz w:val="22"/>
          <w:szCs w:val="22"/>
          <w:lang w:val="vi-VN"/>
        </w:rPr>
        <w:t>5. Phương pháp luận nghiên cứu &amp; phương pháp nghiên cứu</w:t>
      </w:r>
      <w:bookmarkEnd w:id="196"/>
      <w:bookmarkEnd w:id="197"/>
    </w:p>
    <w:p w14:paraId="56F1A3E2" w14:textId="77777777" w:rsidR="00D42496" w:rsidRPr="00B36F0C" w:rsidRDefault="00D42496" w:rsidP="00B36F0C">
      <w:pPr>
        <w:pStyle w:val="Heading3"/>
        <w:keepNext w:val="0"/>
        <w:keepLines w:val="0"/>
        <w:widowControl w:val="0"/>
        <w:spacing w:line="264" w:lineRule="auto"/>
        <w:rPr>
          <w:rFonts w:eastAsia="Calibri" w:cs="Times New Roman"/>
          <w:sz w:val="22"/>
          <w:szCs w:val="22"/>
          <w:lang w:val="vi-VN"/>
        </w:rPr>
      </w:pPr>
      <w:bookmarkStart w:id="198" w:name="_Toc187572928"/>
      <w:bookmarkStart w:id="199" w:name="_Toc190532317"/>
      <w:bookmarkStart w:id="200" w:name="_Toc192760322"/>
      <w:bookmarkStart w:id="201" w:name="_Toc192765298"/>
      <w:bookmarkStart w:id="202" w:name="_Toc193649666"/>
      <w:bookmarkStart w:id="203" w:name="_Toc197869771"/>
      <w:bookmarkStart w:id="204" w:name="_Toc198392081"/>
      <w:bookmarkStart w:id="205" w:name="_Toc198394871"/>
      <w:bookmarkStart w:id="206" w:name="_Toc198395036"/>
      <w:bookmarkStart w:id="207" w:name="_Toc198470519"/>
      <w:bookmarkStart w:id="208" w:name="_Toc198470658"/>
      <w:bookmarkStart w:id="209" w:name="_Toc198555075"/>
      <w:bookmarkStart w:id="210" w:name="_Toc209015730"/>
      <w:bookmarkStart w:id="211" w:name="_Toc216080730"/>
      <w:bookmarkStart w:id="212" w:name="_Toc216272744"/>
      <w:bookmarkStart w:id="213" w:name="_Toc216273202"/>
      <w:r w:rsidRPr="00B36F0C">
        <w:rPr>
          <w:rFonts w:eastAsia="Calibri" w:cs="Times New Roman"/>
          <w:sz w:val="22"/>
          <w:szCs w:val="22"/>
          <w:lang w:val="vi-VN"/>
        </w:rPr>
        <w:t>5.1. Phương pháp luận nghiên cứu</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14:paraId="3DFF38DC" w14:textId="173C7F58" w:rsidR="00D42496" w:rsidRPr="00B36F0C" w:rsidRDefault="00D42496" w:rsidP="00B36F0C">
      <w:pPr>
        <w:pStyle w:val="p1"/>
        <w:spacing w:line="264" w:lineRule="auto"/>
        <w:ind w:firstLine="567"/>
        <w:jc w:val="both"/>
        <w:rPr>
          <w:color w:val="auto"/>
          <w:spacing w:val="-2"/>
          <w:sz w:val="22"/>
          <w:szCs w:val="22"/>
          <w:lang w:val="vi-VN"/>
        </w:rPr>
      </w:pPr>
      <w:r w:rsidRPr="00B36F0C">
        <w:rPr>
          <w:color w:val="auto"/>
          <w:spacing w:val="-2"/>
          <w:sz w:val="22"/>
          <w:szCs w:val="22"/>
          <w:lang w:val="vi-VN"/>
        </w:rPr>
        <w:t>Phương pháp luận nghiên cứu luận án là phương pháp tiếp cận hệ thống, biện chứng, logic và lịch sử để xem xét vấn đề nghiên cứu</w:t>
      </w:r>
      <w:r w:rsidR="00776BB2" w:rsidRPr="00B36F0C">
        <w:rPr>
          <w:color w:val="auto"/>
          <w:spacing w:val="-2"/>
          <w:sz w:val="22"/>
          <w:szCs w:val="22"/>
          <w:lang w:val="vi-VN"/>
        </w:rPr>
        <w:t xml:space="preserve"> - </w:t>
      </w:r>
      <w:r w:rsidRPr="00B36F0C">
        <w:rPr>
          <w:color w:val="auto"/>
          <w:spacing w:val="-2"/>
          <w:sz w:val="22"/>
          <w:szCs w:val="22"/>
          <w:lang w:val="vi-VN"/>
        </w:rPr>
        <w:t>quản trị bán lẻ điện tử với tiếp cận các chức năng của quản trị</w:t>
      </w:r>
      <w:r w:rsidR="001E5A11" w:rsidRPr="00B36F0C">
        <w:rPr>
          <w:color w:val="auto"/>
          <w:spacing w:val="-2"/>
          <w:sz w:val="22"/>
          <w:szCs w:val="22"/>
          <w:lang w:val="vi-VN"/>
        </w:rPr>
        <w:t xml:space="preserve">. Từ đó </w:t>
      </w:r>
      <w:r w:rsidRPr="00B36F0C">
        <w:rPr>
          <w:color w:val="auto"/>
          <w:spacing w:val="-2"/>
          <w:sz w:val="22"/>
          <w:szCs w:val="22"/>
          <w:lang w:val="vi-VN"/>
        </w:rPr>
        <w:t>NCS xác lập quan điểm tiếp cận, khung nghiên cứu luận án với tiến trình nghiên cứu xuất phát từ mục đích nghiên cứu và được thể hiện trong phân định nội dung nghiên cứu về lý luận và thực tiễn quản trị BLĐT HĐM tại các DNTM trên địa bàn Hà Nội. Đồng thời lựa chọn và vận dụng thích ứng các phương pháp nghiên cứu cụ thể.</w:t>
      </w:r>
    </w:p>
    <w:p w14:paraId="18CC2458" w14:textId="77777777" w:rsidR="00CB2650" w:rsidRPr="00B36F0C" w:rsidRDefault="00CB2650" w:rsidP="00B36F0C">
      <w:pPr>
        <w:pStyle w:val="Heading3"/>
        <w:keepNext w:val="0"/>
        <w:keepLines w:val="0"/>
        <w:widowControl w:val="0"/>
        <w:spacing w:line="264" w:lineRule="auto"/>
        <w:rPr>
          <w:rFonts w:eastAsia="Calibri" w:cs="Times New Roman"/>
          <w:sz w:val="22"/>
          <w:szCs w:val="22"/>
          <w:lang w:val="vi-VN"/>
        </w:rPr>
      </w:pPr>
      <w:bookmarkStart w:id="214" w:name="_Toc209015731"/>
      <w:bookmarkStart w:id="215" w:name="_Toc216080731"/>
      <w:bookmarkStart w:id="216" w:name="_Toc216272745"/>
      <w:bookmarkStart w:id="217" w:name="_Toc216273203"/>
      <w:r w:rsidRPr="00B36F0C">
        <w:rPr>
          <w:rFonts w:eastAsia="Calibri" w:cs="Times New Roman"/>
          <w:sz w:val="22"/>
          <w:szCs w:val="22"/>
          <w:lang w:val="vi-VN"/>
        </w:rPr>
        <w:t>5.2. Các phương pháp nghiên cứu</w:t>
      </w:r>
      <w:bookmarkEnd w:id="214"/>
      <w:bookmarkEnd w:id="215"/>
      <w:bookmarkEnd w:id="216"/>
      <w:bookmarkEnd w:id="217"/>
    </w:p>
    <w:p w14:paraId="6A9AF9C4" w14:textId="77777777" w:rsidR="00CB2650" w:rsidRPr="00B36F0C" w:rsidRDefault="00CB2650" w:rsidP="00B36F0C">
      <w:pPr>
        <w:pStyle w:val="Heading4"/>
        <w:spacing w:line="264" w:lineRule="auto"/>
        <w:rPr>
          <w:rFonts w:eastAsia="Calibri"/>
          <w:sz w:val="22"/>
          <w:szCs w:val="22"/>
          <w:lang w:val="vi-VN"/>
        </w:rPr>
      </w:pPr>
      <w:bookmarkStart w:id="218" w:name="_Toc209015732"/>
      <w:bookmarkStart w:id="219" w:name="_Toc216080732"/>
      <w:bookmarkStart w:id="220" w:name="_Toc216272746"/>
      <w:r w:rsidRPr="00B36F0C">
        <w:rPr>
          <w:rFonts w:eastAsia="Calibri"/>
          <w:sz w:val="22"/>
          <w:szCs w:val="22"/>
          <w:lang w:val="vi-VN"/>
        </w:rPr>
        <w:t>5.2.1. Các phương pháp nghiên cứu cụ thể</w:t>
      </w:r>
      <w:bookmarkEnd w:id="218"/>
      <w:bookmarkEnd w:id="219"/>
      <w:bookmarkEnd w:id="220"/>
    </w:p>
    <w:p w14:paraId="566CBE13" w14:textId="2FD30C08" w:rsidR="00CB2650" w:rsidRPr="00B36F0C" w:rsidRDefault="00CB2650" w:rsidP="00B36F0C">
      <w:pPr>
        <w:spacing w:line="264" w:lineRule="auto"/>
        <w:jc w:val="both"/>
        <w:rPr>
          <w:sz w:val="22"/>
          <w:szCs w:val="22"/>
          <w:lang w:val="vi-VN"/>
        </w:rPr>
      </w:pPr>
      <w:r w:rsidRPr="00B36F0C">
        <w:rPr>
          <w:sz w:val="22"/>
          <w:szCs w:val="22"/>
          <w:lang w:val="vi-VN"/>
        </w:rPr>
        <w:t>a. Phương pháp nghiên cứu nội dung tại bàn gồm tổng hợp</w:t>
      </w:r>
      <w:r w:rsidR="00776BB2" w:rsidRPr="00B36F0C">
        <w:rPr>
          <w:sz w:val="22"/>
          <w:szCs w:val="22"/>
          <w:lang w:val="vi-VN"/>
        </w:rPr>
        <w:t xml:space="preserve">, </w:t>
      </w:r>
      <w:r w:rsidRPr="00B36F0C">
        <w:rPr>
          <w:sz w:val="22"/>
          <w:szCs w:val="22"/>
          <w:lang w:val="vi-VN"/>
        </w:rPr>
        <w:t>phân tích tài liệu lý luận</w:t>
      </w:r>
    </w:p>
    <w:p w14:paraId="0EE4A69A" w14:textId="4E81605A" w:rsidR="00CB2650" w:rsidRPr="00B36F0C" w:rsidRDefault="00CB2650" w:rsidP="00B36F0C">
      <w:pPr>
        <w:spacing w:line="264" w:lineRule="auto"/>
        <w:jc w:val="both"/>
        <w:rPr>
          <w:spacing w:val="-6"/>
          <w:sz w:val="22"/>
          <w:szCs w:val="22"/>
          <w:lang w:val="vi-VN"/>
        </w:rPr>
      </w:pPr>
      <w:r w:rsidRPr="00B36F0C">
        <w:rPr>
          <w:sz w:val="22"/>
          <w:szCs w:val="22"/>
          <w:lang w:val="vi-VN"/>
        </w:rPr>
        <w:t xml:space="preserve">b. Phương pháp nghiên cứu thực địa bao gồm </w:t>
      </w:r>
      <w:r w:rsidRPr="00B36F0C">
        <w:rPr>
          <w:spacing w:val="-6"/>
          <w:sz w:val="22"/>
          <w:szCs w:val="22"/>
          <w:lang w:val="vi-VN"/>
        </w:rPr>
        <w:t>phương pháp khảo sát và phỏng vấn nhằm thu thập dữ liệu trực tiếp từ thực tế.</w:t>
      </w:r>
    </w:p>
    <w:p w14:paraId="089FF31F" w14:textId="2A47A06C" w:rsidR="00CB2650" w:rsidRPr="00B36F0C" w:rsidRDefault="00CB2650" w:rsidP="00B36F0C">
      <w:pPr>
        <w:pStyle w:val="p1"/>
        <w:spacing w:line="264" w:lineRule="auto"/>
        <w:jc w:val="both"/>
        <w:rPr>
          <w:color w:val="auto"/>
          <w:sz w:val="22"/>
          <w:szCs w:val="22"/>
          <w:lang w:val="vi-VN"/>
        </w:rPr>
      </w:pPr>
      <w:r w:rsidRPr="00B36F0C">
        <w:rPr>
          <w:color w:val="auto"/>
          <w:sz w:val="22"/>
          <w:szCs w:val="22"/>
          <w:lang w:val="vi-VN"/>
        </w:rPr>
        <w:t>c. Phương pháp nghiên cứu nội dung website được tiến hành dựa trên đặc thù của BLĐT HĐM diễn ra trên internet thông qua website hoặc một số công cụ MXH</w:t>
      </w:r>
      <w:r w:rsidR="00776BB2" w:rsidRPr="00B36F0C">
        <w:rPr>
          <w:color w:val="auto"/>
          <w:sz w:val="22"/>
          <w:szCs w:val="22"/>
          <w:lang w:val="vi-VN"/>
        </w:rPr>
        <w:t>.</w:t>
      </w:r>
    </w:p>
    <w:p w14:paraId="206314B4" w14:textId="77777777" w:rsidR="00CB2650" w:rsidRPr="00B36F0C" w:rsidRDefault="00CB2650" w:rsidP="00B36F0C">
      <w:pPr>
        <w:pStyle w:val="Heading4"/>
        <w:spacing w:line="264" w:lineRule="auto"/>
        <w:rPr>
          <w:sz w:val="22"/>
          <w:szCs w:val="22"/>
          <w:lang w:val="vi-VN"/>
        </w:rPr>
      </w:pPr>
      <w:r w:rsidRPr="00B36F0C">
        <w:rPr>
          <w:rFonts w:eastAsia="Calibri"/>
          <w:sz w:val="22"/>
          <w:szCs w:val="22"/>
          <w:lang w:val="vi-VN"/>
        </w:rPr>
        <w:lastRenderedPageBreak/>
        <w:t xml:space="preserve">5.2.2. </w:t>
      </w:r>
      <w:r w:rsidRPr="00B36F0C">
        <w:rPr>
          <w:sz w:val="22"/>
          <w:szCs w:val="22"/>
          <w:lang w:val="vi-VN"/>
        </w:rPr>
        <w:t>Phương pháp thu thập &amp; xử lý dữ liệu</w:t>
      </w:r>
    </w:p>
    <w:p w14:paraId="141DFB5C" w14:textId="2116BC28" w:rsidR="00CB2650" w:rsidRPr="00B36F0C" w:rsidRDefault="00CB2650" w:rsidP="00B36F0C">
      <w:pPr>
        <w:spacing w:line="264" w:lineRule="auto"/>
        <w:jc w:val="both"/>
        <w:rPr>
          <w:sz w:val="22"/>
          <w:szCs w:val="22"/>
          <w:lang w:val="vi-VN"/>
        </w:rPr>
      </w:pPr>
      <w:r w:rsidRPr="00B36F0C">
        <w:rPr>
          <w:sz w:val="22"/>
          <w:szCs w:val="22"/>
          <w:lang w:val="vi-VN"/>
        </w:rPr>
        <w:t>a. Phương pháp thu thập dữ liệu</w:t>
      </w:r>
      <w:r w:rsidR="00F15507" w:rsidRPr="00B36F0C">
        <w:rPr>
          <w:sz w:val="22"/>
          <w:szCs w:val="22"/>
          <w:lang w:val="vi-VN"/>
        </w:rPr>
        <w:t xml:space="preserve"> thứ cấp và sơ cấp một cách có hệ thống để xây dựng cơ sở lý luận và phân tích thực trạng quản trị BLĐT HĐM.</w:t>
      </w:r>
    </w:p>
    <w:p w14:paraId="35F6C6A6" w14:textId="32A960A6" w:rsidR="00CB2650" w:rsidRPr="00B36F0C" w:rsidRDefault="00CB2650" w:rsidP="00B36F0C">
      <w:pPr>
        <w:widowControl w:val="0"/>
        <w:tabs>
          <w:tab w:val="left" w:pos="560"/>
          <w:tab w:val="left" w:pos="709"/>
          <w:tab w:val="left" w:pos="851"/>
          <w:tab w:val="left" w:pos="993"/>
          <w:tab w:val="left" w:pos="1134"/>
          <w:tab w:val="left" w:pos="1680"/>
          <w:tab w:val="left" w:pos="2240"/>
          <w:tab w:val="left" w:pos="2800"/>
          <w:tab w:val="left" w:pos="3360"/>
          <w:tab w:val="left" w:pos="3920"/>
          <w:tab w:val="left" w:pos="4480"/>
          <w:tab w:val="left" w:pos="5040"/>
          <w:tab w:val="left" w:pos="5600"/>
          <w:tab w:val="left" w:pos="6160"/>
          <w:tab w:val="left" w:pos="6720"/>
        </w:tabs>
        <w:spacing w:line="264" w:lineRule="auto"/>
        <w:jc w:val="both"/>
        <w:rPr>
          <w:rFonts w:eastAsia="Calibri"/>
          <w:spacing w:val="-4"/>
          <w:sz w:val="22"/>
          <w:szCs w:val="22"/>
          <w:lang w:val="vi-VN"/>
        </w:rPr>
      </w:pPr>
      <w:r w:rsidRPr="00B36F0C">
        <w:rPr>
          <w:sz w:val="22"/>
          <w:szCs w:val="22"/>
          <w:lang w:val="vi-VN"/>
        </w:rPr>
        <w:t xml:space="preserve">b. </w:t>
      </w:r>
      <w:r w:rsidRPr="00B36F0C">
        <w:rPr>
          <w:rFonts w:eastAsia="Calibri"/>
          <w:sz w:val="22"/>
          <w:szCs w:val="22"/>
          <w:lang w:val="vi-VN"/>
        </w:rPr>
        <w:t>Phương pháp xử lý dữ liệu</w:t>
      </w:r>
      <w:r w:rsidR="00F15507" w:rsidRPr="00B36F0C">
        <w:rPr>
          <w:rFonts w:eastAsia="Calibri"/>
          <w:sz w:val="22"/>
          <w:szCs w:val="22"/>
          <w:lang w:val="vi-VN"/>
        </w:rPr>
        <w:t xml:space="preserve"> </w:t>
      </w:r>
      <w:r w:rsidR="00F15507" w:rsidRPr="00B36F0C">
        <w:rPr>
          <w:rFonts w:eastAsia="Calibri"/>
          <w:spacing w:val="-4"/>
          <w:sz w:val="22"/>
          <w:szCs w:val="22"/>
          <w:lang w:val="vi-VN"/>
        </w:rPr>
        <w:t>sử dụng các phương pháp thống kê mô tả bằng phần mềm Microsoft Excel 2019, luận án nghiên cứu khám phá và sử dụng các mô hình đồ thị và biểu đồ để minh họa cho các kết quả nghiên cứu về quản trị BLĐT của các DN chuyên kinh doanh HĐM tại Hà Nội.</w:t>
      </w:r>
    </w:p>
    <w:p w14:paraId="4E418476" w14:textId="77777777" w:rsidR="00F15507" w:rsidRPr="00B36F0C" w:rsidRDefault="00F15507" w:rsidP="00B36F0C">
      <w:pPr>
        <w:pStyle w:val="Heading2"/>
        <w:keepNext w:val="0"/>
        <w:keepLines w:val="0"/>
        <w:widowControl w:val="0"/>
        <w:spacing w:line="264" w:lineRule="auto"/>
        <w:rPr>
          <w:rFonts w:ascii="Times New Roman" w:hAnsi="Times New Roman" w:cs="Times New Roman"/>
          <w:sz w:val="22"/>
          <w:szCs w:val="22"/>
          <w:lang w:val="vi-VN"/>
        </w:rPr>
      </w:pPr>
      <w:bookmarkStart w:id="221" w:name="_Toc187572930"/>
      <w:bookmarkStart w:id="222" w:name="_Toc190532319"/>
      <w:bookmarkStart w:id="223" w:name="_Toc192760324"/>
      <w:bookmarkStart w:id="224" w:name="_Toc192765300"/>
      <w:bookmarkStart w:id="225" w:name="_Toc193649668"/>
      <w:bookmarkStart w:id="226" w:name="_Toc197869773"/>
      <w:bookmarkStart w:id="227" w:name="_Toc198392083"/>
      <w:bookmarkStart w:id="228" w:name="_Toc198394873"/>
      <w:bookmarkStart w:id="229" w:name="_Toc198395038"/>
      <w:bookmarkStart w:id="230" w:name="_Toc198470521"/>
      <w:bookmarkStart w:id="231" w:name="_Toc198470660"/>
      <w:bookmarkStart w:id="232" w:name="_Toc198555077"/>
      <w:bookmarkStart w:id="233" w:name="_Toc209015733"/>
      <w:bookmarkStart w:id="234" w:name="_Toc216272747"/>
      <w:bookmarkStart w:id="235" w:name="_Toc216273204"/>
      <w:r w:rsidRPr="00B36F0C">
        <w:rPr>
          <w:rFonts w:ascii="Times New Roman" w:hAnsi="Times New Roman" w:cs="Times New Roman"/>
          <w:sz w:val="22"/>
          <w:szCs w:val="22"/>
          <w:lang w:val="vi-VN"/>
        </w:rPr>
        <w:t>6. Những đóng góp mới của luận án</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4701183C" w14:textId="151AFA7F" w:rsidR="00F15507" w:rsidRPr="00B36F0C" w:rsidRDefault="00F15507" w:rsidP="00B36F0C">
      <w:pPr>
        <w:widowControl w:val="0"/>
        <w:spacing w:line="264" w:lineRule="auto"/>
        <w:ind w:firstLine="567"/>
        <w:jc w:val="both"/>
        <w:rPr>
          <w:sz w:val="22"/>
          <w:szCs w:val="22"/>
          <w:lang w:val="vi-VN"/>
        </w:rPr>
      </w:pPr>
      <w:r w:rsidRPr="00B36F0C">
        <w:rPr>
          <w:bCs/>
          <w:spacing w:val="-6"/>
          <w:sz w:val="22"/>
          <w:szCs w:val="22"/>
          <w:lang w:val="vi-VN"/>
        </w:rPr>
        <w:t xml:space="preserve">i) Đóng góp về lý luận: </w:t>
      </w:r>
      <w:r w:rsidRPr="00B36F0C">
        <w:rPr>
          <w:sz w:val="22"/>
          <w:szCs w:val="22"/>
          <w:lang w:val="vi-VN"/>
        </w:rPr>
        <w:t xml:space="preserve">Luận án đã đóng góp mới về lý luận bằng việc xây dựng và làm rõ khái niệm quản trị BLĐT tại các DNTM chuyên kinh doanh HĐM </w:t>
      </w:r>
      <w:r w:rsidRPr="00B36F0C">
        <w:rPr>
          <w:bCs/>
          <w:spacing w:val="-6"/>
          <w:sz w:val="22"/>
          <w:szCs w:val="22"/>
          <w:lang w:val="vi-VN"/>
        </w:rPr>
        <w:t>theo tiếp cận các chức năng quản trị</w:t>
      </w:r>
      <w:r w:rsidRPr="00B36F0C">
        <w:rPr>
          <w:sz w:val="22"/>
          <w:szCs w:val="22"/>
          <w:lang w:val="vi-VN"/>
        </w:rPr>
        <w:t xml:space="preserve">. Trên cơ sở đó, luận án đã xây dựng </w:t>
      </w:r>
      <w:r w:rsidRPr="00B36F0C">
        <w:rPr>
          <w:spacing w:val="-6"/>
          <w:sz w:val="22"/>
          <w:szCs w:val="22"/>
          <w:lang w:val="vi-VN"/>
        </w:rPr>
        <w:t>được</w:t>
      </w:r>
      <w:r w:rsidRPr="00B36F0C">
        <w:rPr>
          <w:bCs/>
          <w:spacing w:val="-6"/>
          <w:sz w:val="22"/>
          <w:szCs w:val="22"/>
          <w:lang w:val="vi-VN"/>
        </w:rPr>
        <w:t xml:space="preserve"> khung quản trị BLĐT hàng điện máy tại các DNTM bao gồm các chức năng hoạch định BLĐT, tổ chức BLĐT, lãnh đạo BLĐT và kiểm soát BLĐT</w:t>
      </w:r>
      <w:r w:rsidRPr="00B36F0C">
        <w:rPr>
          <w:sz w:val="22"/>
          <w:szCs w:val="22"/>
          <w:lang w:val="vi-VN"/>
        </w:rPr>
        <w:t xml:space="preserve">. Đặc điểm quản trị BLĐT trong ngành HĐM cũng được luận án nhận diện thông qua các yếu tố cấu thành như chủ thể quản trị, khách thể quản trị, </w:t>
      </w:r>
      <w:r w:rsidR="00DC1BE4" w:rsidRPr="00B36F0C">
        <w:rPr>
          <w:sz w:val="22"/>
          <w:szCs w:val="22"/>
          <w:lang w:val="vi-VN"/>
        </w:rPr>
        <w:t>NTD</w:t>
      </w:r>
      <w:r w:rsidRPr="00B36F0C">
        <w:rPr>
          <w:sz w:val="22"/>
          <w:szCs w:val="22"/>
          <w:lang w:val="vi-VN"/>
        </w:rPr>
        <w:t xml:space="preserve"> và các phương tiện điện tử. Ngoài ra, luận án đã hệ thống hóa và phân tích các nhân tố ảnh hưởng đến quản trị BLĐT tại các DNTM chuyên doanh HĐM</w:t>
      </w:r>
      <w:r w:rsidR="004F2F3B" w:rsidRPr="00B36F0C">
        <w:rPr>
          <w:sz w:val="22"/>
          <w:szCs w:val="22"/>
          <w:lang w:val="vi-VN"/>
        </w:rPr>
        <w:t>.</w:t>
      </w:r>
      <w:r w:rsidRPr="00B36F0C">
        <w:rPr>
          <w:sz w:val="22"/>
          <w:szCs w:val="22"/>
          <w:lang w:val="vi-VN"/>
        </w:rPr>
        <w:t xml:space="preserve"> Đây là những đóng góp lý luận có giá trị, tạo nền tảng khoa học cho các nghiên cứu và ứng dụng tiếp theo trong lĩnh vực quản trị BLĐT hàng điện máy.</w:t>
      </w:r>
    </w:p>
    <w:p w14:paraId="61AB03AA" w14:textId="39268854" w:rsidR="009C1EE2" w:rsidRPr="00B36F0C" w:rsidRDefault="009C1EE2" w:rsidP="00B36F0C">
      <w:pPr>
        <w:spacing w:line="264" w:lineRule="auto"/>
        <w:ind w:firstLine="720"/>
        <w:jc w:val="both"/>
        <w:rPr>
          <w:sz w:val="22"/>
          <w:szCs w:val="22"/>
          <w:lang w:val="vi-VN"/>
        </w:rPr>
      </w:pPr>
      <w:r w:rsidRPr="00B36F0C">
        <w:rPr>
          <w:bCs/>
          <w:spacing w:val="-6"/>
          <w:sz w:val="22"/>
          <w:szCs w:val="22"/>
          <w:lang w:val="vi-VN"/>
        </w:rPr>
        <w:t xml:space="preserve">ii) Đóng góp về thực tiễn: </w:t>
      </w:r>
      <w:r w:rsidR="00CB2F55" w:rsidRPr="00B36F0C">
        <w:rPr>
          <w:spacing w:val="-6"/>
          <w:sz w:val="22"/>
          <w:szCs w:val="22"/>
          <w:lang w:val="vi-VN"/>
        </w:rPr>
        <w:t xml:space="preserve">Trên cơ sở khảo sát đại điện </w:t>
      </w:r>
      <w:r w:rsidR="007F6394" w:rsidRPr="00B36F0C">
        <w:rPr>
          <w:spacing w:val="-6"/>
          <w:sz w:val="22"/>
          <w:szCs w:val="22"/>
          <w:lang w:val="vi-VN"/>
        </w:rPr>
        <w:t>DN</w:t>
      </w:r>
      <w:r w:rsidR="00CB2F55" w:rsidRPr="00B36F0C">
        <w:rPr>
          <w:spacing w:val="-6"/>
          <w:sz w:val="22"/>
          <w:szCs w:val="22"/>
          <w:lang w:val="vi-VN"/>
        </w:rPr>
        <w:t xml:space="preserve"> chuyên kinh doanh </w:t>
      </w:r>
      <w:r w:rsidR="007F6394" w:rsidRPr="00B36F0C">
        <w:rPr>
          <w:spacing w:val="-6"/>
          <w:sz w:val="22"/>
          <w:szCs w:val="22"/>
          <w:lang w:val="vi-VN"/>
        </w:rPr>
        <w:t>HĐM</w:t>
      </w:r>
      <w:r w:rsidR="00CB2F55" w:rsidRPr="00B36F0C">
        <w:rPr>
          <w:spacing w:val="-6"/>
          <w:sz w:val="22"/>
          <w:szCs w:val="22"/>
          <w:lang w:val="vi-VN"/>
        </w:rPr>
        <w:t xml:space="preserve"> và khảo sát</w:t>
      </w:r>
      <w:r w:rsidR="007F6394" w:rsidRPr="00B36F0C">
        <w:rPr>
          <w:spacing w:val="-6"/>
          <w:sz w:val="22"/>
          <w:szCs w:val="22"/>
          <w:lang w:val="vi-VN"/>
        </w:rPr>
        <w:t xml:space="preserve"> KH</w:t>
      </w:r>
      <w:r w:rsidR="00CB2F55" w:rsidRPr="00B36F0C">
        <w:rPr>
          <w:spacing w:val="-6"/>
          <w:sz w:val="22"/>
          <w:szCs w:val="22"/>
          <w:lang w:val="vi-VN"/>
        </w:rPr>
        <w:t xml:space="preserve"> mua </w:t>
      </w:r>
      <w:r w:rsidR="007F6394" w:rsidRPr="00B36F0C">
        <w:rPr>
          <w:spacing w:val="-6"/>
          <w:sz w:val="22"/>
          <w:szCs w:val="22"/>
          <w:lang w:val="vi-VN"/>
        </w:rPr>
        <w:t>HĐM</w:t>
      </w:r>
      <w:r w:rsidR="00CB2F55" w:rsidRPr="00B36F0C">
        <w:rPr>
          <w:spacing w:val="-6"/>
          <w:sz w:val="22"/>
          <w:szCs w:val="22"/>
          <w:lang w:val="vi-VN"/>
        </w:rPr>
        <w:t xml:space="preserve"> tại Hà Nội và kết quả trên các góc độ từ </w:t>
      </w:r>
      <w:r w:rsidR="007F6394" w:rsidRPr="00B36F0C">
        <w:rPr>
          <w:spacing w:val="-6"/>
          <w:sz w:val="22"/>
          <w:szCs w:val="22"/>
          <w:lang w:val="vi-VN"/>
        </w:rPr>
        <w:t>DN</w:t>
      </w:r>
      <w:r w:rsidR="00CB2F55" w:rsidRPr="00B36F0C">
        <w:rPr>
          <w:spacing w:val="-6"/>
          <w:sz w:val="22"/>
          <w:szCs w:val="22"/>
          <w:lang w:val="vi-VN"/>
        </w:rPr>
        <w:t xml:space="preserve"> và</w:t>
      </w:r>
      <w:r w:rsidR="007F6394" w:rsidRPr="00B36F0C">
        <w:rPr>
          <w:spacing w:val="-6"/>
          <w:sz w:val="22"/>
          <w:szCs w:val="22"/>
          <w:lang w:val="vi-VN"/>
        </w:rPr>
        <w:t xml:space="preserve"> NTD</w:t>
      </w:r>
      <w:r w:rsidR="00CB2F55" w:rsidRPr="00B36F0C">
        <w:rPr>
          <w:spacing w:val="-6"/>
          <w:sz w:val="22"/>
          <w:szCs w:val="22"/>
          <w:lang w:val="vi-VN"/>
        </w:rPr>
        <w:t xml:space="preserve"> để đánh giá thực trạng quản trị </w:t>
      </w:r>
      <w:r w:rsidR="007F6394" w:rsidRPr="00B36F0C">
        <w:rPr>
          <w:spacing w:val="-6"/>
          <w:sz w:val="22"/>
          <w:szCs w:val="22"/>
          <w:lang w:val="vi-VN"/>
        </w:rPr>
        <w:t>BLĐT</w:t>
      </w:r>
      <w:r w:rsidR="00CB2F55" w:rsidRPr="00B36F0C">
        <w:rPr>
          <w:spacing w:val="-6"/>
          <w:sz w:val="22"/>
          <w:szCs w:val="22"/>
          <w:lang w:val="vi-VN"/>
        </w:rPr>
        <w:t xml:space="preserve"> tại các </w:t>
      </w:r>
      <w:r w:rsidR="007F6394" w:rsidRPr="00B36F0C">
        <w:rPr>
          <w:spacing w:val="-6"/>
          <w:sz w:val="22"/>
          <w:szCs w:val="22"/>
          <w:lang w:val="vi-VN"/>
        </w:rPr>
        <w:t>DNTM</w:t>
      </w:r>
      <w:r w:rsidR="00CB2F55" w:rsidRPr="00B36F0C">
        <w:rPr>
          <w:spacing w:val="-6"/>
          <w:sz w:val="22"/>
          <w:szCs w:val="22"/>
          <w:lang w:val="vi-VN"/>
        </w:rPr>
        <w:t xml:space="preserve"> chuyên kinh doanh </w:t>
      </w:r>
      <w:r w:rsidR="007F6394" w:rsidRPr="00B36F0C">
        <w:rPr>
          <w:spacing w:val="-6"/>
          <w:sz w:val="22"/>
          <w:szCs w:val="22"/>
          <w:lang w:val="vi-VN"/>
        </w:rPr>
        <w:t>HĐM</w:t>
      </w:r>
      <w:r w:rsidR="00CB2F55" w:rsidRPr="00B36F0C">
        <w:rPr>
          <w:spacing w:val="-6"/>
          <w:sz w:val="22"/>
          <w:szCs w:val="22"/>
          <w:lang w:val="vi-VN"/>
        </w:rPr>
        <w:t xml:space="preserve"> theo khung lý thuyết quản trị </w:t>
      </w:r>
      <w:r w:rsidR="007F6394" w:rsidRPr="00B36F0C">
        <w:rPr>
          <w:spacing w:val="-6"/>
          <w:sz w:val="22"/>
          <w:szCs w:val="22"/>
          <w:lang w:val="vi-VN"/>
        </w:rPr>
        <w:t xml:space="preserve">BLĐT </w:t>
      </w:r>
      <w:r w:rsidR="00CB2F55" w:rsidRPr="00B36F0C">
        <w:rPr>
          <w:spacing w:val="-6"/>
          <w:sz w:val="22"/>
          <w:szCs w:val="22"/>
          <w:lang w:val="vi-VN"/>
        </w:rPr>
        <w:t xml:space="preserve">đã được xác lập. </w:t>
      </w:r>
      <w:r w:rsidRPr="00B36F0C">
        <w:rPr>
          <w:bCs/>
          <w:spacing w:val="-8"/>
          <w:sz w:val="22"/>
          <w:szCs w:val="22"/>
          <w:lang w:val="vi-VN"/>
        </w:rPr>
        <w:t>Từ đó nêu được sự thành công cũng như chỉ ra được tồn tại trong hoạch định BLĐT, tổ chức BLĐT, lãnh đạo BLĐT, kiểm soát BLĐT</w:t>
      </w:r>
      <w:r w:rsidR="00B26419" w:rsidRPr="00B36F0C">
        <w:rPr>
          <w:bCs/>
          <w:spacing w:val="-8"/>
          <w:sz w:val="22"/>
          <w:szCs w:val="22"/>
          <w:lang w:val="vi-VN"/>
        </w:rPr>
        <w:t xml:space="preserve">. </w:t>
      </w:r>
    </w:p>
    <w:p w14:paraId="7E9C93AE" w14:textId="35F6FE33" w:rsidR="00B26419" w:rsidRPr="00B36F0C" w:rsidRDefault="00B26419" w:rsidP="00B36F0C">
      <w:pPr>
        <w:pStyle w:val="Heading20"/>
        <w:widowControl w:val="0"/>
        <w:tabs>
          <w:tab w:val="left" w:pos="993"/>
          <w:tab w:val="left" w:pos="1134"/>
        </w:tabs>
        <w:spacing w:line="264" w:lineRule="auto"/>
        <w:ind w:firstLine="567"/>
        <w:contextualSpacing w:val="0"/>
        <w:rPr>
          <w:b w:val="0"/>
          <w:bCs/>
          <w:spacing w:val="-10"/>
          <w:sz w:val="22"/>
          <w:szCs w:val="22"/>
        </w:rPr>
      </w:pPr>
      <w:r w:rsidRPr="00B36F0C">
        <w:rPr>
          <w:b w:val="0"/>
          <w:bCs/>
          <w:spacing w:val="-6"/>
          <w:sz w:val="22"/>
          <w:szCs w:val="22"/>
        </w:rPr>
        <w:t xml:space="preserve">iii) Đóng góp về giải pháp &amp; </w:t>
      </w:r>
      <w:r w:rsidR="009436ED" w:rsidRPr="00B36F0C">
        <w:rPr>
          <w:b w:val="0"/>
          <w:bCs/>
          <w:spacing w:val="-6"/>
          <w:sz w:val="22"/>
          <w:szCs w:val="22"/>
        </w:rPr>
        <w:t>kiến</w:t>
      </w:r>
      <w:r w:rsidRPr="00B36F0C">
        <w:rPr>
          <w:b w:val="0"/>
          <w:bCs/>
          <w:spacing w:val="-6"/>
          <w:sz w:val="22"/>
          <w:szCs w:val="22"/>
        </w:rPr>
        <w:t xml:space="preserve"> nghị: </w:t>
      </w:r>
      <w:r w:rsidRPr="00B36F0C">
        <w:rPr>
          <w:b w:val="0"/>
          <w:bCs/>
          <w:spacing w:val="-10"/>
          <w:sz w:val="22"/>
          <w:szCs w:val="22"/>
        </w:rPr>
        <w:t>Luận án đưa ra một số giải ph</w:t>
      </w:r>
      <w:r w:rsidR="007F6394" w:rsidRPr="00B36F0C">
        <w:rPr>
          <w:b w:val="0"/>
          <w:bCs/>
          <w:spacing w:val="-10"/>
          <w:sz w:val="22"/>
          <w:szCs w:val="22"/>
        </w:rPr>
        <w:t xml:space="preserve">áp và kiến </w:t>
      </w:r>
      <w:r w:rsidRPr="00B36F0C">
        <w:rPr>
          <w:b w:val="0"/>
          <w:bCs/>
          <w:spacing w:val="-10"/>
          <w:sz w:val="22"/>
          <w:szCs w:val="22"/>
        </w:rPr>
        <w:t xml:space="preserve">nghị nhằm hoàn thiện quản trị BLĐT HĐM tại các DNTM chuyên kinh doanh HĐM trên địa bàn Hà Nội bao gồm giải pháp về hoạch định BLĐT, tổ chức BLĐT, lãnh đạo BLĐT, kiểm soát BLĐT và một số giải pháp khác. Ngoài ra, luận án còn đưa ra các kiến nghị dành cho cơ quan Nhà </w:t>
      </w:r>
      <w:r w:rsidRPr="00B36F0C">
        <w:rPr>
          <w:b w:val="0"/>
          <w:bCs/>
          <w:spacing w:val="-10"/>
          <w:sz w:val="22"/>
          <w:szCs w:val="22"/>
        </w:rPr>
        <w:lastRenderedPageBreak/>
        <w:t>nước và Hiệp hội DN Hà Nội nhằm hỗ trợ cho ngành bán lẻ nói chung và BLĐT HĐM nói riêng được hiệu quả hơn.</w:t>
      </w:r>
    </w:p>
    <w:p w14:paraId="14432D2E" w14:textId="77777777" w:rsidR="00283E4D" w:rsidRPr="00B36F0C" w:rsidRDefault="00283E4D" w:rsidP="00B36F0C">
      <w:pPr>
        <w:pStyle w:val="Heading2"/>
        <w:keepNext w:val="0"/>
        <w:keepLines w:val="0"/>
        <w:widowControl w:val="0"/>
        <w:spacing w:line="264" w:lineRule="auto"/>
        <w:rPr>
          <w:rFonts w:ascii="Times New Roman" w:hAnsi="Times New Roman" w:cs="Times New Roman"/>
          <w:sz w:val="22"/>
          <w:szCs w:val="22"/>
          <w:lang w:val="vi-VN"/>
        </w:rPr>
      </w:pPr>
      <w:bookmarkStart w:id="236" w:name="_Toc192760325"/>
      <w:bookmarkStart w:id="237" w:name="_Toc192765301"/>
      <w:bookmarkStart w:id="238" w:name="_Toc193649669"/>
      <w:bookmarkStart w:id="239" w:name="_Toc197869774"/>
      <w:bookmarkStart w:id="240" w:name="_Toc198392084"/>
      <w:bookmarkStart w:id="241" w:name="_Toc198394874"/>
      <w:bookmarkStart w:id="242" w:name="_Toc198395039"/>
      <w:bookmarkStart w:id="243" w:name="_Toc198470522"/>
      <w:bookmarkStart w:id="244" w:name="_Toc198470661"/>
      <w:bookmarkStart w:id="245" w:name="_Toc198555078"/>
      <w:bookmarkStart w:id="246" w:name="_Toc209015734"/>
      <w:bookmarkStart w:id="247" w:name="_Toc216272748"/>
      <w:bookmarkStart w:id="248" w:name="_Toc216273205"/>
      <w:r w:rsidRPr="00B36F0C">
        <w:rPr>
          <w:rFonts w:ascii="Times New Roman" w:hAnsi="Times New Roman" w:cs="Times New Roman"/>
          <w:sz w:val="22"/>
          <w:szCs w:val="22"/>
          <w:lang w:val="vi-VN"/>
        </w:rPr>
        <w:t>7. Kết cấu của luận án</w:t>
      </w:r>
      <w:bookmarkEnd w:id="236"/>
      <w:bookmarkEnd w:id="237"/>
      <w:bookmarkEnd w:id="238"/>
      <w:bookmarkEnd w:id="239"/>
      <w:bookmarkEnd w:id="240"/>
      <w:bookmarkEnd w:id="241"/>
      <w:bookmarkEnd w:id="242"/>
      <w:bookmarkEnd w:id="243"/>
      <w:bookmarkEnd w:id="244"/>
      <w:bookmarkEnd w:id="245"/>
      <w:bookmarkEnd w:id="246"/>
      <w:bookmarkEnd w:id="247"/>
      <w:bookmarkEnd w:id="248"/>
    </w:p>
    <w:p w14:paraId="70290172" w14:textId="77777777" w:rsidR="00283E4D" w:rsidRPr="00B36F0C" w:rsidRDefault="00283E4D" w:rsidP="00B36F0C">
      <w:pPr>
        <w:widowControl w:val="0"/>
        <w:tabs>
          <w:tab w:val="left" w:pos="993"/>
          <w:tab w:val="left" w:pos="1134"/>
        </w:tabs>
        <w:spacing w:line="264" w:lineRule="auto"/>
        <w:jc w:val="both"/>
        <w:rPr>
          <w:spacing w:val="-6"/>
          <w:sz w:val="22"/>
          <w:szCs w:val="22"/>
          <w:lang w:val="vi-VN"/>
        </w:rPr>
      </w:pPr>
      <w:r w:rsidRPr="00B36F0C">
        <w:rPr>
          <w:spacing w:val="-6"/>
          <w:sz w:val="22"/>
          <w:szCs w:val="22"/>
          <w:lang w:val="vi-VN"/>
        </w:rPr>
        <w:t>Luận án được chia thành hai (02) phần và ba (03) chương theo thứ tự như sau:</w:t>
      </w:r>
    </w:p>
    <w:p w14:paraId="6EAAB328" w14:textId="77777777" w:rsidR="004A3161" w:rsidRPr="00B36F0C" w:rsidRDefault="00283E4D" w:rsidP="00B36F0C">
      <w:pPr>
        <w:widowControl w:val="0"/>
        <w:tabs>
          <w:tab w:val="left" w:pos="993"/>
          <w:tab w:val="left" w:pos="1134"/>
        </w:tabs>
        <w:spacing w:line="264" w:lineRule="auto"/>
        <w:jc w:val="both"/>
        <w:rPr>
          <w:spacing w:val="-6"/>
          <w:sz w:val="22"/>
          <w:szCs w:val="22"/>
          <w:lang w:val="vi-VN"/>
        </w:rPr>
      </w:pPr>
      <w:r w:rsidRPr="00B36F0C">
        <w:rPr>
          <w:spacing w:val="-6"/>
          <w:sz w:val="22"/>
          <w:szCs w:val="22"/>
          <w:lang w:val="vi-VN"/>
        </w:rPr>
        <w:t>Phần Mở đầu</w:t>
      </w:r>
    </w:p>
    <w:p w14:paraId="3CDDA6BB" w14:textId="77777777" w:rsidR="004A3161" w:rsidRPr="00B36F0C" w:rsidRDefault="00283E4D" w:rsidP="00B36F0C">
      <w:pPr>
        <w:widowControl w:val="0"/>
        <w:tabs>
          <w:tab w:val="left" w:pos="993"/>
          <w:tab w:val="left" w:pos="1134"/>
        </w:tabs>
        <w:spacing w:line="264" w:lineRule="auto"/>
        <w:jc w:val="both"/>
        <w:rPr>
          <w:spacing w:val="-6"/>
          <w:sz w:val="22"/>
          <w:szCs w:val="22"/>
          <w:lang w:val="vi-VN"/>
        </w:rPr>
      </w:pPr>
      <w:r w:rsidRPr="00B36F0C">
        <w:rPr>
          <w:spacing w:val="-10"/>
          <w:sz w:val="22"/>
          <w:szCs w:val="22"/>
          <w:lang w:val="vi-VN"/>
        </w:rPr>
        <w:t>Chương 1. Cơ sở lý luận về quản trị BLĐT tại các DNTM chuyên kinh doanh HĐM.</w:t>
      </w:r>
    </w:p>
    <w:p w14:paraId="101E712E" w14:textId="77777777" w:rsidR="004A3161" w:rsidRPr="00B36F0C" w:rsidRDefault="00283E4D" w:rsidP="00B36F0C">
      <w:pPr>
        <w:widowControl w:val="0"/>
        <w:tabs>
          <w:tab w:val="left" w:pos="993"/>
          <w:tab w:val="left" w:pos="1134"/>
        </w:tabs>
        <w:spacing w:line="264" w:lineRule="auto"/>
        <w:jc w:val="both"/>
        <w:rPr>
          <w:spacing w:val="-6"/>
          <w:sz w:val="22"/>
          <w:szCs w:val="22"/>
          <w:lang w:val="vi-VN"/>
        </w:rPr>
      </w:pPr>
      <w:r w:rsidRPr="00B36F0C">
        <w:rPr>
          <w:spacing w:val="-6"/>
          <w:sz w:val="22"/>
          <w:szCs w:val="22"/>
          <w:lang w:val="vi-VN"/>
        </w:rPr>
        <w:t>Chương 2. Thực trạng quản trị BLĐT tại các DNTM chuyên kinh doanh HĐM trên địa bàn Hà Nội.</w:t>
      </w:r>
    </w:p>
    <w:p w14:paraId="37AE37CE" w14:textId="5BE5A2D0" w:rsidR="004A3161" w:rsidRPr="00B36F0C" w:rsidRDefault="00283E4D" w:rsidP="00B36F0C">
      <w:pPr>
        <w:widowControl w:val="0"/>
        <w:tabs>
          <w:tab w:val="left" w:pos="993"/>
          <w:tab w:val="left" w:pos="1134"/>
        </w:tabs>
        <w:spacing w:line="264" w:lineRule="auto"/>
        <w:jc w:val="both"/>
        <w:rPr>
          <w:spacing w:val="-6"/>
          <w:sz w:val="22"/>
          <w:szCs w:val="22"/>
          <w:lang w:val="vi-VN"/>
        </w:rPr>
      </w:pPr>
      <w:r w:rsidRPr="00B36F0C">
        <w:rPr>
          <w:spacing w:val="-6"/>
          <w:sz w:val="22"/>
          <w:szCs w:val="22"/>
          <w:lang w:val="vi-VN"/>
        </w:rPr>
        <w:t>Chương 3. Một số giải pháp</w:t>
      </w:r>
      <w:r w:rsidR="004A3161" w:rsidRPr="00B36F0C">
        <w:rPr>
          <w:spacing w:val="-6"/>
          <w:sz w:val="22"/>
          <w:szCs w:val="22"/>
          <w:lang w:val="vi-VN"/>
        </w:rPr>
        <w:t xml:space="preserve"> </w:t>
      </w:r>
      <w:r w:rsidRPr="00B36F0C">
        <w:rPr>
          <w:spacing w:val="-6"/>
          <w:sz w:val="22"/>
          <w:szCs w:val="22"/>
          <w:lang w:val="vi-VN"/>
        </w:rPr>
        <w:t>nhằm hoàn thiện quản trị BLĐT tại các DNTM chuyên kinh doanh HĐM trên địa bàn Hà Nội.</w:t>
      </w:r>
    </w:p>
    <w:p w14:paraId="3346CF1B" w14:textId="490AA023" w:rsidR="00283E4D" w:rsidRPr="00B36F0C" w:rsidRDefault="00283E4D" w:rsidP="00B36F0C">
      <w:pPr>
        <w:widowControl w:val="0"/>
        <w:tabs>
          <w:tab w:val="left" w:pos="993"/>
          <w:tab w:val="left" w:pos="1134"/>
        </w:tabs>
        <w:spacing w:line="264" w:lineRule="auto"/>
        <w:jc w:val="both"/>
        <w:rPr>
          <w:spacing w:val="-6"/>
          <w:sz w:val="22"/>
          <w:szCs w:val="22"/>
          <w:lang w:val="vi-VN"/>
        </w:rPr>
      </w:pPr>
      <w:r w:rsidRPr="00B36F0C">
        <w:rPr>
          <w:spacing w:val="-6"/>
          <w:sz w:val="22"/>
          <w:szCs w:val="22"/>
          <w:lang w:val="vi-VN"/>
        </w:rPr>
        <w:t>Kết</w:t>
      </w:r>
      <w:r w:rsidR="00684F52" w:rsidRPr="00B36F0C">
        <w:rPr>
          <w:spacing w:val="-6"/>
          <w:sz w:val="22"/>
          <w:szCs w:val="22"/>
          <w:lang w:val="vi-VN"/>
        </w:rPr>
        <w:t xml:space="preserve"> luận</w:t>
      </w:r>
    </w:p>
    <w:p w14:paraId="775DAF5F" w14:textId="77777777" w:rsidR="00205F26" w:rsidRPr="00B36F0C" w:rsidRDefault="00205F26" w:rsidP="00B36F0C">
      <w:pPr>
        <w:spacing w:line="264" w:lineRule="auto"/>
        <w:rPr>
          <w:rFonts w:eastAsiaTheme="majorEastAsia"/>
          <w:b/>
          <w:bCs/>
          <w:sz w:val="22"/>
          <w:szCs w:val="22"/>
          <w:lang w:val="vi-VN"/>
        </w:rPr>
      </w:pPr>
      <w:bookmarkStart w:id="249" w:name="_Toc193649670"/>
      <w:bookmarkStart w:id="250" w:name="_Toc197869775"/>
      <w:bookmarkStart w:id="251" w:name="_Toc190532321"/>
      <w:bookmarkStart w:id="252" w:name="_Toc198392085"/>
      <w:bookmarkStart w:id="253" w:name="_Toc198394875"/>
      <w:bookmarkStart w:id="254" w:name="_Toc198395040"/>
      <w:bookmarkStart w:id="255" w:name="_Toc198470523"/>
      <w:bookmarkStart w:id="256" w:name="_Toc198470662"/>
      <w:bookmarkStart w:id="257" w:name="_Toc198555079"/>
      <w:bookmarkStart w:id="258" w:name="_Toc209015735"/>
      <w:bookmarkStart w:id="259" w:name="_Toc191584591"/>
      <w:bookmarkStart w:id="260" w:name="_Toc192760326"/>
      <w:bookmarkStart w:id="261" w:name="_Toc192765302"/>
      <w:r w:rsidRPr="00B36F0C">
        <w:rPr>
          <w:b/>
          <w:bCs/>
          <w:sz w:val="22"/>
          <w:szCs w:val="22"/>
          <w:lang w:val="vi-VN"/>
        </w:rPr>
        <w:br w:type="page"/>
      </w:r>
    </w:p>
    <w:p w14:paraId="4F3B8301" w14:textId="4284AFEB" w:rsidR="00E30E12" w:rsidRPr="00B36F0C" w:rsidRDefault="00E30E12" w:rsidP="00B36F0C">
      <w:pPr>
        <w:pStyle w:val="Heading1"/>
        <w:keepNext w:val="0"/>
        <w:keepLines w:val="0"/>
        <w:widowControl w:val="0"/>
        <w:spacing w:line="264" w:lineRule="auto"/>
        <w:rPr>
          <w:rFonts w:ascii="Times New Roman" w:hAnsi="Times New Roman" w:cs="Times New Roman"/>
          <w:b w:val="0"/>
          <w:bCs/>
          <w:sz w:val="22"/>
          <w:szCs w:val="22"/>
          <w:lang w:val="vi-VN"/>
        </w:rPr>
      </w:pPr>
      <w:bookmarkStart w:id="262" w:name="_Toc216272749"/>
      <w:bookmarkStart w:id="263" w:name="_Toc216273206"/>
      <w:r w:rsidRPr="00B36F0C">
        <w:rPr>
          <w:rFonts w:ascii="Times New Roman" w:hAnsi="Times New Roman" w:cs="Times New Roman"/>
          <w:bCs/>
          <w:sz w:val="22"/>
          <w:szCs w:val="22"/>
          <w:lang w:val="vi-VN"/>
        </w:rPr>
        <w:lastRenderedPageBreak/>
        <w:t>CHƯƠNG 1. CƠ SỞ LÝ LUẬN VỀ QUẢN TRỊ BÁN LẺ ĐIỆN TỬ TẠI CÁC DOANH NGHIỆP THƯƠNG MẠI CHUYÊN KINH DOANH</w:t>
      </w:r>
      <w:bookmarkStart w:id="264" w:name="_Toc193649671"/>
      <w:bookmarkStart w:id="265" w:name="_Toc197869776"/>
      <w:bookmarkStart w:id="266" w:name="_Toc198392086"/>
      <w:bookmarkStart w:id="267" w:name="_Toc198394876"/>
      <w:bookmarkStart w:id="268" w:name="_Toc198395041"/>
      <w:bookmarkStart w:id="269" w:name="_Toc198470524"/>
      <w:bookmarkStart w:id="270" w:name="_Toc198470663"/>
      <w:bookmarkStart w:id="271" w:name="_Toc198555080"/>
      <w:bookmarkStart w:id="272" w:name="_Toc209015736"/>
      <w:bookmarkEnd w:id="249"/>
      <w:bookmarkEnd w:id="250"/>
      <w:bookmarkEnd w:id="251"/>
      <w:bookmarkEnd w:id="252"/>
      <w:bookmarkEnd w:id="253"/>
      <w:bookmarkEnd w:id="254"/>
      <w:bookmarkEnd w:id="255"/>
      <w:bookmarkEnd w:id="256"/>
      <w:bookmarkEnd w:id="257"/>
      <w:bookmarkEnd w:id="258"/>
      <w:r w:rsidRPr="00B36F0C">
        <w:rPr>
          <w:rFonts w:ascii="Times New Roman" w:hAnsi="Times New Roman" w:cs="Times New Roman"/>
          <w:bCs/>
          <w:sz w:val="22"/>
          <w:szCs w:val="22"/>
          <w:lang w:val="vi-VN"/>
        </w:rPr>
        <w:t xml:space="preserve"> HÀNG ĐIỆN MÁY</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14:paraId="391D993A" w14:textId="77777777" w:rsidR="00E30E12" w:rsidRPr="00B36F0C" w:rsidRDefault="00E30E12" w:rsidP="00B36F0C">
      <w:pPr>
        <w:pStyle w:val="Heading2"/>
        <w:keepNext w:val="0"/>
        <w:keepLines w:val="0"/>
        <w:widowControl w:val="0"/>
        <w:spacing w:line="264" w:lineRule="auto"/>
        <w:rPr>
          <w:rFonts w:ascii="Times New Roman" w:hAnsi="Times New Roman" w:cs="Times New Roman"/>
          <w:sz w:val="22"/>
          <w:szCs w:val="22"/>
          <w:lang w:val="vi-VN"/>
        </w:rPr>
      </w:pPr>
      <w:bookmarkStart w:id="273" w:name="_Toc190532322"/>
      <w:bookmarkStart w:id="274" w:name="_Toc191584592"/>
      <w:bookmarkStart w:id="275" w:name="_Toc192760327"/>
      <w:bookmarkStart w:id="276" w:name="_Toc192765303"/>
      <w:bookmarkStart w:id="277" w:name="_Toc193649672"/>
      <w:bookmarkStart w:id="278" w:name="_Toc197869777"/>
      <w:bookmarkStart w:id="279" w:name="_Toc198392087"/>
      <w:bookmarkStart w:id="280" w:name="_Toc198394877"/>
      <w:bookmarkStart w:id="281" w:name="_Toc198395042"/>
      <w:bookmarkStart w:id="282" w:name="_Toc198470525"/>
      <w:bookmarkStart w:id="283" w:name="_Toc198470664"/>
      <w:bookmarkStart w:id="284" w:name="_Toc198555081"/>
      <w:bookmarkStart w:id="285" w:name="_Toc209015737"/>
      <w:bookmarkStart w:id="286" w:name="_Toc216272750"/>
      <w:bookmarkStart w:id="287" w:name="_Toc216273207"/>
      <w:r w:rsidRPr="00B36F0C">
        <w:rPr>
          <w:rFonts w:ascii="Times New Roman" w:hAnsi="Times New Roman" w:cs="Times New Roman"/>
          <w:sz w:val="22"/>
          <w:szCs w:val="22"/>
          <w:lang w:val="vi-VN"/>
        </w:rPr>
        <w:t xml:space="preserve">1.1. </w:t>
      </w:r>
      <w:bookmarkEnd w:id="273"/>
      <w:r w:rsidRPr="00B36F0C">
        <w:rPr>
          <w:rFonts w:ascii="Times New Roman" w:hAnsi="Times New Roman" w:cs="Times New Roman"/>
          <w:sz w:val="22"/>
          <w:szCs w:val="22"/>
          <w:lang w:val="vi-VN"/>
        </w:rPr>
        <w:t>Tổng quan về quản trị bán lẻ điện tử tại các doanh nghiệp thương mại chuyên kinh doanh hàng điện máy</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p w14:paraId="3F8C1412" w14:textId="77777777" w:rsidR="00E30E12" w:rsidRPr="00B36F0C" w:rsidRDefault="00E30E12" w:rsidP="00B36F0C">
      <w:pPr>
        <w:pStyle w:val="Heading3"/>
        <w:keepNext w:val="0"/>
        <w:keepLines w:val="0"/>
        <w:widowControl w:val="0"/>
        <w:spacing w:line="264" w:lineRule="auto"/>
        <w:rPr>
          <w:rFonts w:cs="Times New Roman"/>
          <w:sz w:val="22"/>
          <w:szCs w:val="22"/>
          <w:lang w:val="vi-VN"/>
        </w:rPr>
      </w:pPr>
      <w:bookmarkStart w:id="288" w:name="_Toc190532323"/>
      <w:bookmarkStart w:id="289" w:name="_Toc191584593"/>
      <w:bookmarkStart w:id="290" w:name="_Toc192760328"/>
      <w:bookmarkStart w:id="291" w:name="_Toc192765304"/>
      <w:bookmarkStart w:id="292" w:name="_Toc193649673"/>
      <w:bookmarkStart w:id="293" w:name="_Toc197869778"/>
      <w:bookmarkStart w:id="294" w:name="_Toc198392088"/>
      <w:bookmarkStart w:id="295" w:name="_Toc198394878"/>
      <w:bookmarkStart w:id="296" w:name="_Toc198395043"/>
      <w:bookmarkStart w:id="297" w:name="_Toc198470526"/>
      <w:bookmarkStart w:id="298" w:name="_Toc198470665"/>
      <w:bookmarkStart w:id="299" w:name="_Toc198555082"/>
      <w:bookmarkStart w:id="300" w:name="_Toc209015738"/>
      <w:bookmarkStart w:id="301" w:name="_Toc216272751"/>
      <w:bookmarkStart w:id="302" w:name="_Toc216273208"/>
      <w:r w:rsidRPr="00B36F0C">
        <w:rPr>
          <w:rFonts w:cs="Times New Roman"/>
          <w:sz w:val="22"/>
          <w:szCs w:val="22"/>
          <w:lang w:val="vi-VN"/>
        </w:rPr>
        <w:t xml:space="preserve">1.1.1. </w:t>
      </w:r>
      <w:bookmarkEnd w:id="288"/>
      <w:r w:rsidRPr="00B36F0C">
        <w:rPr>
          <w:rFonts w:cs="Times New Roman"/>
          <w:sz w:val="22"/>
          <w:szCs w:val="22"/>
          <w:lang w:val="vi-VN"/>
        </w:rPr>
        <w:t>Một số khái niệm</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p w14:paraId="122116A7" w14:textId="77777777" w:rsidR="002D4535" w:rsidRPr="00B36F0C" w:rsidRDefault="00E30E12" w:rsidP="00B36F0C">
      <w:pPr>
        <w:pStyle w:val="Heading4"/>
        <w:keepNext w:val="0"/>
        <w:keepLines w:val="0"/>
        <w:widowControl w:val="0"/>
        <w:spacing w:line="264" w:lineRule="auto"/>
        <w:rPr>
          <w:rFonts w:cs="Times New Roman"/>
          <w:sz w:val="22"/>
          <w:szCs w:val="22"/>
          <w:lang w:val="vi-VN"/>
        </w:rPr>
      </w:pPr>
      <w:bookmarkStart w:id="303" w:name="_Toc192760329"/>
      <w:bookmarkStart w:id="304" w:name="_Toc193649674"/>
      <w:bookmarkStart w:id="305" w:name="_Toc198470666"/>
      <w:bookmarkStart w:id="306" w:name="_Toc198555083"/>
      <w:r w:rsidRPr="00B36F0C">
        <w:rPr>
          <w:rFonts w:cs="Times New Roman"/>
          <w:sz w:val="22"/>
          <w:szCs w:val="22"/>
          <w:lang w:val="vi-VN"/>
        </w:rPr>
        <w:t>1.1.1.1 Hàng điện máy</w:t>
      </w:r>
      <w:bookmarkEnd w:id="303"/>
      <w:bookmarkEnd w:id="304"/>
      <w:bookmarkEnd w:id="305"/>
      <w:bookmarkEnd w:id="306"/>
      <w:r w:rsidR="004039EC" w:rsidRPr="00B36F0C">
        <w:rPr>
          <w:rFonts w:cs="Times New Roman"/>
          <w:sz w:val="22"/>
          <w:szCs w:val="22"/>
          <w:lang w:val="vi-VN"/>
        </w:rPr>
        <w:t>:</w:t>
      </w:r>
    </w:p>
    <w:p w14:paraId="196B1098" w14:textId="291FA9D6" w:rsidR="001E5A11" w:rsidRPr="00B36F0C" w:rsidRDefault="002D4535" w:rsidP="00B36F0C">
      <w:pPr>
        <w:pStyle w:val="Heading30"/>
        <w:widowControl w:val="0"/>
        <w:tabs>
          <w:tab w:val="left" w:pos="993"/>
          <w:tab w:val="left" w:pos="1134"/>
        </w:tabs>
        <w:spacing w:line="264" w:lineRule="auto"/>
        <w:ind w:firstLine="567"/>
        <w:contextualSpacing w:val="0"/>
        <w:rPr>
          <w:b w:val="0"/>
          <w:bCs/>
          <w:sz w:val="22"/>
          <w:szCs w:val="22"/>
        </w:rPr>
      </w:pPr>
      <w:bookmarkStart w:id="307" w:name="_Toc192765305"/>
      <w:bookmarkStart w:id="308" w:name="_Toc193649675"/>
      <w:bookmarkStart w:id="309" w:name="_Toc197869779"/>
      <w:bookmarkStart w:id="310" w:name="_Toc197870800"/>
      <w:bookmarkStart w:id="311" w:name="_Toc198392089"/>
      <w:r w:rsidRPr="00B36F0C">
        <w:rPr>
          <w:b w:val="0"/>
          <w:bCs/>
          <w:i w:val="0"/>
          <w:iCs/>
          <w:spacing w:val="-6"/>
          <w:sz w:val="22"/>
          <w:szCs w:val="22"/>
        </w:rPr>
        <w:t>i) Khái niệm</w:t>
      </w:r>
      <w:bookmarkEnd w:id="307"/>
      <w:bookmarkEnd w:id="308"/>
      <w:bookmarkEnd w:id="309"/>
      <w:bookmarkEnd w:id="310"/>
      <w:bookmarkEnd w:id="311"/>
      <w:r w:rsidRPr="00B36F0C">
        <w:rPr>
          <w:b w:val="0"/>
          <w:bCs/>
          <w:i w:val="0"/>
          <w:iCs/>
          <w:spacing w:val="-6"/>
          <w:sz w:val="22"/>
          <w:szCs w:val="22"/>
        </w:rPr>
        <w:t>:</w:t>
      </w:r>
      <w:r w:rsidR="00D12BD8" w:rsidRPr="00B36F0C">
        <w:rPr>
          <w:spacing w:val="-6"/>
          <w:sz w:val="22"/>
          <w:szCs w:val="22"/>
        </w:rPr>
        <w:t xml:space="preserve"> </w:t>
      </w:r>
      <w:r w:rsidR="00D12BD8" w:rsidRPr="00B36F0C">
        <w:rPr>
          <w:b w:val="0"/>
          <w:bCs/>
          <w:i w:val="0"/>
          <w:iCs/>
          <w:spacing w:val="-6"/>
          <w:sz w:val="22"/>
          <w:szCs w:val="22"/>
        </w:rPr>
        <w:t>Trong luận án này, tác giả sử dụng thuật ngữ</w:t>
      </w:r>
      <w:r w:rsidR="00D12BD8" w:rsidRPr="00B36F0C">
        <w:rPr>
          <w:b w:val="0"/>
          <w:bCs/>
          <w:spacing w:val="-6"/>
          <w:sz w:val="22"/>
          <w:szCs w:val="22"/>
        </w:rPr>
        <w:t xml:space="preserve"> </w:t>
      </w:r>
      <w:r w:rsidR="00D12BD8" w:rsidRPr="00B36F0C">
        <w:rPr>
          <w:b w:val="0"/>
          <w:bCs/>
          <w:iCs/>
          <w:spacing w:val="-6"/>
          <w:sz w:val="22"/>
          <w:szCs w:val="22"/>
        </w:rPr>
        <w:t>“HĐM là tất cả các SP máy móc, thiết bị chạy bằng điện phục vụ nhu cầu sinh hoạt hàng ngày của NTD bao gồm các nhóm điện tử, điện tử tiêu dùng, điện lạnh, điện gia dụng phổ biến mà các DNTM chuyên kinh doanh HĐM đang bán tại cửa hàng hoặc các kênh BLĐT”</w:t>
      </w:r>
      <w:r w:rsidR="00D12BD8" w:rsidRPr="00B36F0C">
        <w:rPr>
          <w:b w:val="0"/>
          <w:bCs/>
          <w:sz w:val="22"/>
          <w:szCs w:val="22"/>
        </w:rPr>
        <w:t>.</w:t>
      </w:r>
    </w:p>
    <w:p w14:paraId="08DA476E" w14:textId="1D2980EB" w:rsidR="002D4535" w:rsidRPr="00B36F0C" w:rsidRDefault="002D4535" w:rsidP="00B36F0C">
      <w:pPr>
        <w:widowControl w:val="0"/>
        <w:tabs>
          <w:tab w:val="left" w:pos="993"/>
          <w:tab w:val="left" w:pos="1134"/>
        </w:tabs>
        <w:spacing w:line="264" w:lineRule="auto"/>
        <w:ind w:firstLine="567"/>
        <w:jc w:val="both"/>
        <w:rPr>
          <w:spacing w:val="-6"/>
          <w:sz w:val="22"/>
          <w:szCs w:val="22"/>
          <w:lang w:val="vi-VN"/>
        </w:rPr>
      </w:pPr>
      <w:r w:rsidRPr="00B36F0C">
        <w:rPr>
          <w:spacing w:val="-6"/>
          <w:sz w:val="22"/>
          <w:szCs w:val="22"/>
          <w:lang w:val="vi-VN"/>
        </w:rPr>
        <w:t xml:space="preserve">ii) Đặc điểm của hàng điện máy bao gồm: Đặc điểm công nghệ, đặc điểm kỹ thuật, đặc điểm vật lý của các HĐM, đặc điểm kinh tế, </w:t>
      </w:r>
      <w:r w:rsidRPr="00B36F0C">
        <w:rPr>
          <w:spacing w:val="-4"/>
          <w:sz w:val="22"/>
          <w:szCs w:val="22"/>
          <w:lang w:val="vi-VN"/>
        </w:rPr>
        <w:t xml:space="preserve">đặc điểm xã hội, </w:t>
      </w:r>
      <w:r w:rsidRPr="00B36F0C">
        <w:rPr>
          <w:spacing w:val="-6"/>
          <w:sz w:val="22"/>
          <w:szCs w:val="22"/>
          <w:lang w:val="vi-VN"/>
        </w:rPr>
        <w:t xml:space="preserve">đặc điểm môi trường, </w:t>
      </w:r>
      <w:r w:rsidRPr="00B36F0C">
        <w:rPr>
          <w:rStyle w:val="Strong"/>
          <w:b w:val="0"/>
          <w:bCs w:val="0"/>
          <w:spacing w:val="-6"/>
          <w:sz w:val="22"/>
          <w:szCs w:val="22"/>
          <w:lang w:val="vi-VN"/>
        </w:rPr>
        <w:t>đặc điểm về chuỗi cung ứng và đ</w:t>
      </w:r>
      <w:r w:rsidRPr="00B36F0C">
        <w:rPr>
          <w:spacing w:val="-6"/>
          <w:sz w:val="22"/>
          <w:szCs w:val="22"/>
          <w:lang w:val="vi-VN"/>
        </w:rPr>
        <w:t>ặc điểm về quy trình BLĐT về HĐM.</w:t>
      </w:r>
    </w:p>
    <w:p w14:paraId="0B284626" w14:textId="004FA1D1" w:rsidR="002D4535" w:rsidRPr="00B36F0C" w:rsidRDefault="002D4535" w:rsidP="00B36F0C">
      <w:pPr>
        <w:widowControl w:val="0"/>
        <w:tabs>
          <w:tab w:val="left" w:pos="993"/>
          <w:tab w:val="left" w:pos="1134"/>
        </w:tabs>
        <w:spacing w:line="264" w:lineRule="auto"/>
        <w:ind w:firstLine="567"/>
        <w:jc w:val="both"/>
        <w:rPr>
          <w:spacing w:val="-6"/>
          <w:sz w:val="22"/>
          <w:szCs w:val="22"/>
          <w:lang w:val="vi-VN"/>
        </w:rPr>
      </w:pPr>
      <w:r w:rsidRPr="00B36F0C">
        <w:rPr>
          <w:spacing w:val="-6"/>
          <w:sz w:val="22"/>
          <w:szCs w:val="22"/>
          <w:lang w:val="vi-VN"/>
        </w:rPr>
        <w:t>iii) Phân loại hàng điện máy</w:t>
      </w:r>
      <w:r w:rsidR="00CC3F6B" w:rsidRPr="00B36F0C">
        <w:rPr>
          <w:spacing w:val="-6"/>
          <w:sz w:val="22"/>
          <w:szCs w:val="22"/>
          <w:lang w:val="vi-VN"/>
        </w:rPr>
        <w:t xml:space="preserve">: </w:t>
      </w:r>
      <w:r w:rsidRPr="00B36F0C">
        <w:rPr>
          <w:sz w:val="22"/>
          <w:szCs w:val="22"/>
          <w:lang w:val="vi-VN"/>
        </w:rPr>
        <w:t>HĐM có thể được phân loại và tiếp cận theo một số tiêu chí như nguồn gốc xuất xứ, công nghệ, chế độ hoạt động và chức năng.</w:t>
      </w:r>
    </w:p>
    <w:p w14:paraId="6FBBBDE9" w14:textId="77777777" w:rsidR="002D4535" w:rsidRPr="00B36F0C" w:rsidRDefault="002D4535" w:rsidP="00B36F0C">
      <w:pPr>
        <w:pStyle w:val="Heading4"/>
        <w:keepNext w:val="0"/>
        <w:keepLines w:val="0"/>
        <w:widowControl w:val="0"/>
        <w:spacing w:line="264" w:lineRule="auto"/>
        <w:rPr>
          <w:rFonts w:cs="Times New Roman"/>
          <w:sz w:val="22"/>
          <w:szCs w:val="22"/>
          <w:lang w:val="vi-VN"/>
        </w:rPr>
      </w:pPr>
      <w:bookmarkStart w:id="312" w:name="_Toc190532324"/>
      <w:bookmarkStart w:id="313" w:name="_Toc192760330"/>
      <w:bookmarkStart w:id="314" w:name="_Toc193649676"/>
      <w:bookmarkStart w:id="315" w:name="_Toc198470667"/>
      <w:bookmarkStart w:id="316" w:name="_Toc198555084"/>
      <w:r w:rsidRPr="00B36F0C">
        <w:rPr>
          <w:rFonts w:cs="Times New Roman"/>
          <w:sz w:val="22"/>
          <w:szCs w:val="22"/>
          <w:lang w:val="vi-VN"/>
        </w:rPr>
        <w:t>1.1.1.2. Doanh nghiệp thương mại chuyên kinh doanh</w:t>
      </w:r>
      <w:bookmarkEnd w:id="312"/>
      <w:r w:rsidRPr="00B36F0C">
        <w:rPr>
          <w:rFonts w:cs="Times New Roman"/>
          <w:sz w:val="22"/>
          <w:szCs w:val="22"/>
          <w:lang w:val="vi-VN"/>
        </w:rPr>
        <w:t xml:space="preserve"> hàng điện máy</w:t>
      </w:r>
      <w:bookmarkEnd w:id="313"/>
      <w:bookmarkEnd w:id="314"/>
      <w:bookmarkEnd w:id="315"/>
      <w:bookmarkEnd w:id="316"/>
    </w:p>
    <w:p w14:paraId="10717787" w14:textId="53B91C98" w:rsidR="002D4535" w:rsidRPr="00B36F0C" w:rsidRDefault="002D4535" w:rsidP="00B36F0C">
      <w:pPr>
        <w:widowControl w:val="0"/>
        <w:tabs>
          <w:tab w:val="left" w:pos="851"/>
          <w:tab w:val="left" w:pos="993"/>
          <w:tab w:val="left" w:pos="1134"/>
        </w:tabs>
        <w:spacing w:line="264" w:lineRule="auto"/>
        <w:ind w:firstLine="567"/>
        <w:jc w:val="both"/>
        <w:rPr>
          <w:sz w:val="22"/>
          <w:szCs w:val="22"/>
          <w:lang w:val="vi-VN"/>
        </w:rPr>
      </w:pPr>
      <w:r w:rsidRPr="00B36F0C">
        <w:rPr>
          <w:sz w:val="22"/>
          <w:szCs w:val="22"/>
          <w:lang w:val="vi-VN"/>
        </w:rPr>
        <w:t>Dựa trên quy định về hoạt động thương mại và các loại hình DN trong</w:t>
      </w:r>
      <w:r w:rsidRPr="00B36F0C">
        <w:rPr>
          <w:b/>
          <w:bCs/>
          <w:sz w:val="22"/>
          <w:szCs w:val="22"/>
          <w:lang w:val="vi-VN"/>
        </w:rPr>
        <w:t xml:space="preserve"> </w:t>
      </w:r>
      <w:r w:rsidRPr="00B36F0C">
        <w:rPr>
          <w:rStyle w:val="Strong"/>
          <w:b w:val="0"/>
          <w:bCs w:val="0"/>
          <w:sz w:val="22"/>
          <w:szCs w:val="22"/>
          <w:lang w:val="vi-VN"/>
        </w:rPr>
        <w:t>Luật DN 2020</w:t>
      </w:r>
      <w:r w:rsidRPr="00B36F0C">
        <w:rPr>
          <w:b/>
          <w:bCs/>
          <w:sz w:val="22"/>
          <w:szCs w:val="22"/>
          <w:lang w:val="vi-VN"/>
        </w:rPr>
        <w:t>,</w:t>
      </w:r>
      <w:r w:rsidRPr="00B36F0C">
        <w:rPr>
          <w:sz w:val="22"/>
          <w:szCs w:val="22"/>
          <w:lang w:val="vi-VN"/>
        </w:rPr>
        <w:t xml:space="preserve"> có thể hiểu rằng DNTM là một loại hình DN hoạt động trong lĩnh vực thương mại, thực hiện các hoạt động mua bán hàng hóa, cung ứng dịch vụ nhằm mục tiêu kinh doanh.</w:t>
      </w:r>
      <w:r w:rsidR="008723EB" w:rsidRPr="00B36F0C">
        <w:rPr>
          <w:sz w:val="22"/>
          <w:szCs w:val="22"/>
          <w:lang w:val="vi-VN"/>
        </w:rPr>
        <w:t xml:space="preserve"> DNTM có thể được phân loại theo nhiều tiêu chí khác nhau bao gồm phân loại theo tính chất pháp lý, quy mô hoạt động, chuyên môn hóa của DN.</w:t>
      </w:r>
    </w:p>
    <w:p w14:paraId="0AAF567C" w14:textId="77777777" w:rsidR="008723EB" w:rsidRPr="00B36F0C" w:rsidRDefault="008723EB" w:rsidP="00B36F0C">
      <w:pPr>
        <w:pStyle w:val="Heading4"/>
        <w:keepNext w:val="0"/>
        <w:keepLines w:val="0"/>
        <w:widowControl w:val="0"/>
        <w:spacing w:line="264" w:lineRule="auto"/>
        <w:rPr>
          <w:rFonts w:cs="Times New Roman"/>
          <w:sz w:val="22"/>
          <w:szCs w:val="22"/>
          <w:lang w:val="vi-VN"/>
        </w:rPr>
      </w:pPr>
      <w:bookmarkStart w:id="317" w:name="_Toc190532325"/>
      <w:bookmarkStart w:id="318" w:name="_Toc192760331"/>
      <w:bookmarkStart w:id="319" w:name="_Toc193649677"/>
      <w:bookmarkStart w:id="320" w:name="_Toc198470677"/>
      <w:bookmarkStart w:id="321" w:name="_Toc198555094"/>
      <w:r w:rsidRPr="00B36F0C">
        <w:rPr>
          <w:rFonts w:cs="Times New Roman"/>
          <w:sz w:val="22"/>
          <w:szCs w:val="22"/>
          <w:lang w:val="vi-VN"/>
        </w:rPr>
        <w:t xml:space="preserve">1.1.1.3. </w:t>
      </w:r>
      <w:bookmarkEnd w:id="317"/>
      <w:r w:rsidRPr="00B36F0C">
        <w:rPr>
          <w:rFonts w:cs="Times New Roman"/>
          <w:sz w:val="22"/>
          <w:szCs w:val="22"/>
          <w:lang w:val="vi-VN"/>
        </w:rPr>
        <w:t>Bán lẻ điện tử</w:t>
      </w:r>
      <w:bookmarkEnd w:id="318"/>
      <w:bookmarkEnd w:id="319"/>
      <w:bookmarkEnd w:id="320"/>
      <w:bookmarkEnd w:id="321"/>
    </w:p>
    <w:p w14:paraId="50EACFA0" w14:textId="0F82E899" w:rsidR="008723EB" w:rsidRPr="00B36F0C" w:rsidRDefault="008723EB" w:rsidP="00B36F0C">
      <w:pPr>
        <w:widowControl w:val="0"/>
        <w:tabs>
          <w:tab w:val="left" w:pos="993"/>
          <w:tab w:val="left" w:pos="1134"/>
        </w:tabs>
        <w:spacing w:line="264" w:lineRule="auto"/>
        <w:ind w:firstLine="567"/>
        <w:jc w:val="both"/>
        <w:rPr>
          <w:spacing w:val="-6"/>
          <w:sz w:val="22"/>
          <w:szCs w:val="22"/>
          <w:lang w:val="vi-VN"/>
        </w:rPr>
      </w:pPr>
      <w:r w:rsidRPr="00B36F0C">
        <w:rPr>
          <w:spacing w:val="-6"/>
          <w:sz w:val="22"/>
          <w:szCs w:val="22"/>
          <w:lang w:val="vi-VN"/>
        </w:rPr>
        <w:t>Theo Turban và cộng sự (2018)</w:t>
      </w:r>
      <w:r w:rsidRPr="00B36F0C">
        <w:rPr>
          <w:spacing w:val="-6"/>
          <w:sz w:val="22"/>
          <w:szCs w:val="22"/>
          <w:lang w:val="de-DE"/>
        </w:rPr>
        <w:t xml:space="preserve"> </w:t>
      </w:r>
      <w:r w:rsidRPr="00B36F0C">
        <w:rPr>
          <w:spacing w:val="-6"/>
          <w:sz w:val="22"/>
          <w:szCs w:val="22"/>
          <w:lang w:val="vi-VN"/>
        </w:rPr>
        <w:t xml:space="preserve">cho rằng </w:t>
      </w:r>
      <w:r w:rsidRPr="00B36F0C">
        <w:rPr>
          <w:i/>
          <w:iCs/>
          <w:spacing w:val="-6"/>
          <w:sz w:val="22"/>
          <w:szCs w:val="22"/>
          <w:lang w:val="vi-VN"/>
        </w:rPr>
        <w:t>“BLĐT là việc bán hàng hóa và dịch vụ qua internet và các kênh điện tử khác đến NTD cá nhân và hộ gia đình”</w:t>
      </w:r>
      <w:r w:rsidRPr="00B36F0C">
        <w:rPr>
          <w:spacing w:val="-6"/>
          <w:sz w:val="22"/>
          <w:szCs w:val="22"/>
          <w:lang w:val="vi-VN"/>
        </w:rPr>
        <w:t>. Luận án sử dụng định nghĩa của Turban và cộng sự (2018)</w:t>
      </w:r>
      <w:r w:rsidRPr="00B36F0C">
        <w:rPr>
          <w:spacing w:val="-6"/>
          <w:sz w:val="22"/>
          <w:szCs w:val="22"/>
          <w:lang w:val="de-DE"/>
        </w:rPr>
        <w:t xml:space="preserve"> </w:t>
      </w:r>
      <w:r w:rsidRPr="00B36F0C">
        <w:rPr>
          <w:spacing w:val="-6"/>
          <w:sz w:val="22"/>
          <w:szCs w:val="22"/>
          <w:lang w:val="vi-VN"/>
        </w:rPr>
        <w:t xml:space="preserve">là nội hàm nghiên cứu của BLĐT. Khái niệm BLĐT nhấn mạnh vào việc sử dụng internet và các kênh điện tử như một phương tiện chính để phân phối hàng hóa và dịch vụ đến NTD cuối cùng, bao gồm cả cá nhân và hộ gia </w:t>
      </w:r>
      <w:r w:rsidRPr="00B36F0C">
        <w:rPr>
          <w:spacing w:val="-6"/>
          <w:sz w:val="22"/>
          <w:szCs w:val="22"/>
          <w:lang w:val="vi-VN"/>
        </w:rPr>
        <w:lastRenderedPageBreak/>
        <w:t xml:space="preserve">đình. </w:t>
      </w:r>
    </w:p>
    <w:p w14:paraId="516BCFC8" w14:textId="06B652DB" w:rsidR="00F10FF8" w:rsidRPr="00B36F0C" w:rsidRDefault="008723EB" w:rsidP="00B36F0C">
      <w:pPr>
        <w:pStyle w:val="Heading4"/>
        <w:keepNext w:val="0"/>
        <w:keepLines w:val="0"/>
        <w:widowControl w:val="0"/>
        <w:spacing w:line="264" w:lineRule="auto"/>
        <w:rPr>
          <w:rFonts w:cs="Times New Roman"/>
          <w:sz w:val="22"/>
          <w:szCs w:val="22"/>
          <w:lang w:val="vi-VN"/>
        </w:rPr>
      </w:pPr>
      <w:bookmarkStart w:id="322" w:name="_Toc190532326"/>
      <w:bookmarkStart w:id="323" w:name="_Toc192760332"/>
      <w:bookmarkStart w:id="324" w:name="_Toc193649678"/>
      <w:bookmarkStart w:id="325" w:name="_Toc198470678"/>
      <w:bookmarkStart w:id="326" w:name="_Toc198555095"/>
      <w:r w:rsidRPr="00B36F0C">
        <w:rPr>
          <w:rFonts w:cs="Times New Roman"/>
          <w:sz w:val="22"/>
          <w:szCs w:val="22"/>
          <w:lang w:val="vi-VN"/>
        </w:rPr>
        <w:t>1.1.1.4. Quản trị</w:t>
      </w:r>
      <w:bookmarkEnd w:id="322"/>
      <w:r w:rsidRPr="00B36F0C">
        <w:rPr>
          <w:rFonts w:cs="Times New Roman"/>
          <w:sz w:val="22"/>
          <w:szCs w:val="22"/>
          <w:lang w:val="vi-VN"/>
        </w:rPr>
        <w:t xml:space="preserve"> bán lẻ điện tử</w:t>
      </w:r>
      <w:bookmarkEnd w:id="323"/>
      <w:bookmarkEnd w:id="324"/>
      <w:bookmarkEnd w:id="325"/>
      <w:bookmarkEnd w:id="326"/>
    </w:p>
    <w:p w14:paraId="7B53FB2E" w14:textId="768E2FA1" w:rsidR="001800B9" w:rsidRPr="00B36F0C" w:rsidRDefault="001800B9" w:rsidP="00B36F0C">
      <w:pPr>
        <w:widowControl w:val="0"/>
        <w:spacing w:line="264" w:lineRule="auto"/>
        <w:ind w:firstLine="567"/>
        <w:jc w:val="both"/>
        <w:rPr>
          <w:i/>
          <w:iCs/>
          <w:sz w:val="22"/>
          <w:szCs w:val="22"/>
          <w:lang w:val="vi-VN"/>
        </w:rPr>
      </w:pPr>
      <w:r w:rsidRPr="00B36F0C">
        <w:rPr>
          <w:rFonts w:eastAsia="Calibri"/>
          <w:spacing w:val="-8"/>
          <w:sz w:val="22"/>
          <w:szCs w:val="22"/>
          <w:lang w:val="vi-VN"/>
        </w:rPr>
        <w:t xml:space="preserve">Từ các tiếp cận quản trị TMĐT và quản trị BLĐT, nghiên cứu sinh đưa ra khái niệm về quản trị BLĐT như sau: </w:t>
      </w:r>
      <w:r w:rsidRPr="00B36F0C">
        <w:rPr>
          <w:rFonts w:eastAsia="Calibri"/>
          <w:i/>
          <w:iCs/>
          <w:spacing w:val="-8"/>
          <w:sz w:val="22"/>
          <w:szCs w:val="22"/>
          <w:lang w:val="vi-VN"/>
        </w:rPr>
        <w:t xml:space="preserve">“Quản trị BLĐT </w:t>
      </w:r>
      <w:r w:rsidRPr="00B36F0C">
        <w:rPr>
          <w:i/>
          <w:iCs/>
          <w:spacing w:val="-6"/>
          <w:sz w:val="22"/>
          <w:szCs w:val="22"/>
          <w:lang w:val="vi-VN"/>
        </w:rPr>
        <w:t>là quá trình</w:t>
      </w:r>
      <w:r w:rsidRPr="00B36F0C">
        <w:rPr>
          <w:i/>
          <w:iCs/>
          <w:sz w:val="22"/>
          <w:szCs w:val="22"/>
          <w:lang w:val="vi-VN"/>
        </w:rPr>
        <w:t xml:space="preserve"> hoạch định, tổ chức, lãnh đạo và kiểm soát các hoạt động bán lẻ hàng hóa và dịch vụ qua các nền tảng điện tử như website thương mại điện tử, ứng dụng di động, </w:t>
      </w:r>
      <w:r w:rsidR="008F40EF" w:rsidRPr="00B36F0C">
        <w:rPr>
          <w:i/>
          <w:iCs/>
          <w:sz w:val="22"/>
          <w:szCs w:val="22"/>
          <w:lang w:val="vi-VN"/>
        </w:rPr>
        <w:t>MXH</w:t>
      </w:r>
      <w:r w:rsidRPr="00B36F0C">
        <w:rPr>
          <w:i/>
          <w:iCs/>
          <w:sz w:val="22"/>
          <w:szCs w:val="22"/>
          <w:lang w:val="vi-VN"/>
        </w:rPr>
        <w:t xml:space="preserve"> và các kênh trực tuyến khác nhằm tối ưu hóa hiệu quả kinh doanh, gia tăng lợi nhuận, nâng cao trải nghiệm KH và đảm bảo sự vận hành ổn định trong môi trường kinh doanh điện tử của các DNTM”.</w:t>
      </w:r>
    </w:p>
    <w:p w14:paraId="3753D0A7" w14:textId="77777777" w:rsidR="001800B9" w:rsidRPr="00B36F0C" w:rsidRDefault="001800B9" w:rsidP="00B36F0C">
      <w:pPr>
        <w:widowControl w:val="0"/>
        <w:spacing w:line="264" w:lineRule="auto"/>
        <w:jc w:val="both"/>
        <w:outlineLvl w:val="0"/>
        <w:rPr>
          <w:rFonts w:eastAsia="Calibri"/>
          <w:b/>
          <w:bCs/>
          <w:i/>
          <w:spacing w:val="-6"/>
          <w:sz w:val="22"/>
          <w:szCs w:val="22"/>
          <w:lang w:val="vi-VN"/>
        </w:rPr>
      </w:pPr>
      <w:bookmarkStart w:id="327" w:name="_Toc198394879"/>
      <w:bookmarkStart w:id="328" w:name="_Toc198395044"/>
      <w:bookmarkStart w:id="329" w:name="_Toc198470527"/>
      <w:bookmarkStart w:id="330" w:name="_Toc198470679"/>
      <w:bookmarkStart w:id="331" w:name="_Toc198555096"/>
      <w:bookmarkStart w:id="332" w:name="_Toc209015739"/>
      <w:bookmarkStart w:id="333" w:name="_Toc216272752"/>
      <w:r w:rsidRPr="00B36F0C">
        <w:rPr>
          <w:rFonts w:eastAsia="Calibri"/>
          <w:b/>
          <w:bCs/>
          <w:i/>
          <w:spacing w:val="-6"/>
          <w:sz w:val="22"/>
          <w:szCs w:val="22"/>
          <w:lang w:val="vi-VN"/>
        </w:rPr>
        <w:t>1.1.2. Khái niệm và đặc điểm của quản trị bán lẻ điện tử hàng điện máy</w:t>
      </w:r>
      <w:bookmarkEnd w:id="327"/>
      <w:bookmarkEnd w:id="328"/>
      <w:bookmarkEnd w:id="329"/>
      <w:bookmarkEnd w:id="330"/>
      <w:bookmarkEnd w:id="331"/>
      <w:bookmarkEnd w:id="332"/>
      <w:bookmarkEnd w:id="333"/>
    </w:p>
    <w:p w14:paraId="101C7732" w14:textId="4CEDA276" w:rsidR="007670EF" w:rsidRPr="00B36F0C" w:rsidRDefault="001800B9" w:rsidP="00B36F0C">
      <w:pPr>
        <w:widowControl w:val="0"/>
        <w:spacing w:line="264" w:lineRule="auto"/>
        <w:jc w:val="both"/>
        <w:outlineLvl w:val="0"/>
        <w:rPr>
          <w:i/>
          <w:iCs/>
          <w:sz w:val="22"/>
          <w:szCs w:val="22"/>
          <w:lang w:val="vi-VN"/>
        </w:rPr>
      </w:pPr>
      <w:r w:rsidRPr="00B36F0C">
        <w:rPr>
          <w:rFonts w:eastAsia="Calibri"/>
          <w:spacing w:val="-8"/>
          <w:sz w:val="22"/>
          <w:szCs w:val="22"/>
          <w:lang w:val="vi-VN"/>
        </w:rPr>
        <w:tab/>
      </w:r>
      <w:bookmarkStart w:id="334" w:name="_Toc216272753"/>
      <w:r w:rsidRPr="00B36F0C">
        <w:rPr>
          <w:rFonts w:eastAsia="Calibri"/>
          <w:spacing w:val="-8"/>
          <w:sz w:val="22"/>
          <w:szCs w:val="22"/>
          <w:lang w:val="vi-VN"/>
        </w:rPr>
        <w:t xml:space="preserve">Từ các tiếp cận về quản trị BLĐT và HĐM nghiên cứu sinh đưa ra khái niệm về quản trị BLĐT HĐM như sau </w:t>
      </w:r>
      <w:r w:rsidRPr="00B36F0C">
        <w:rPr>
          <w:rFonts w:eastAsia="Calibri"/>
          <w:i/>
          <w:iCs/>
          <w:spacing w:val="-8"/>
          <w:sz w:val="22"/>
          <w:szCs w:val="22"/>
          <w:lang w:val="vi-VN"/>
        </w:rPr>
        <w:t xml:space="preserve">“Quản trị BLĐT HĐM là quá trình hoạch định, tổ chức, lãnh đạo và kiểm soát các hoạt động bán lẻ các SP hàng điện máy bao gồm các thiết bị điện tử, điện lạnh, điện gia dụng phục vụ sinh hoạt hàng ngày qua các nền tảng điện tử như website TMĐT, ứng dụng di động, MXH và kênh trực tuyến khác, nhằm tối ưu hiệu quả kinh doanh, nâng cao trải nghiệm </w:t>
      </w:r>
      <w:r w:rsidR="002E1149" w:rsidRPr="00B36F0C">
        <w:rPr>
          <w:rFonts w:eastAsia="Calibri"/>
          <w:i/>
          <w:iCs/>
          <w:spacing w:val="-8"/>
          <w:sz w:val="22"/>
          <w:szCs w:val="22"/>
          <w:lang w:val="vi-VN"/>
        </w:rPr>
        <w:t>KH</w:t>
      </w:r>
      <w:r w:rsidRPr="00B36F0C">
        <w:rPr>
          <w:rFonts w:eastAsia="Calibri"/>
          <w:i/>
          <w:iCs/>
          <w:spacing w:val="-8"/>
          <w:sz w:val="22"/>
          <w:szCs w:val="22"/>
          <w:lang w:val="vi-VN"/>
        </w:rPr>
        <w:t xml:space="preserve"> và đảm bảo vận hành ổn định trong môi trường điện tử tại các DNTM”</w:t>
      </w:r>
      <w:r w:rsidR="00B91967" w:rsidRPr="00B36F0C">
        <w:rPr>
          <w:sz w:val="22"/>
          <w:szCs w:val="22"/>
          <w:lang w:val="vi-VN"/>
        </w:rPr>
        <w:t>.</w:t>
      </w:r>
      <w:r w:rsidRPr="00B36F0C">
        <w:rPr>
          <w:sz w:val="22"/>
          <w:szCs w:val="22"/>
          <w:lang w:val="vi-VN"/>
        </w:rPr>
        <w:t xml:space="preserve"> </w:t>
      </w:r>
      <w:r w:rsidR="003C350B" w:rsidRPr="00B36F0C">
        <w:rPr>
          <w:sz w:val="22"/>
          <w:szCs w:val="22"/>
          <w:lang w:val="vi-VN"/>
        </w:rPr>
        <w:t>Về đặc điểm, q</w:t>
      </w:r>
      <w:r w:rsidRPr="00B36F0C">
        <w:rPr>
          <w:sz w:val="22"/>
          <w:szCs w:val="22"/>
          <w:lang w:val="vi-VN"/>
        </w:rPr>
        <w:t xml:space="preserve">uản trị BLĐT HĐM có những đặc điểm khác biệt so với các lĩnh vực bán lẻ trực tuyến khác do đặc thù của </w:t>
      </w:r>
      <w:r w:rsidRPr="00B36F0C">
        <w:rPr>
          <w:rStyle w:val="Strong"/>
          <w:b w:val="0"/>
          <w:bCs w:val="0"/>
          <w:sz w:val="22"/>
          <w:szCs w:val="22"/>
          <w:lang w:val="vi-VN"/>
        </w:rPr>
        <w:t>chủ thể, khách thể, NTD và phương tiện điện tử</w:t>
      </w:r>
      <w:r w:rsidRPr="00B36F0C">
        <w:rPr>
          <w:b/>
          <w:bCs/>
          <w:sz w:val="22"/>
          <w:szCs w:val="22"/>
          <w:lang w:val="vi-VN"/>
        </w:rPr>
        <w:t>.</w:t>
      </w:r>
      <w:bookmarkEnd w:id="334"/>
    </w:p>
    <w:p w14:paraId="54B3DA62" w14:textId="77777777" w:rsidR="000737EA" w:rsidRPr="00B36F0C" w:rsidRDefault="000737EA" w:rsidP="00B36F0C">
      <w:pPr>
        <w:pStyle w:val="Heading2"/>
        <w:keepNext w:val="0"/>
        <w:keepLines w:val="0"/>
        <w:widowControl w:val="0"/>
        <w:spacing w:line="264" w:lineRule="auto"/>
        <w:rPr>
          <w:rFonts w:ascii="Times New Roman" w:hAnsi="Times New Roman" w:cs="Times New Roman"/>
          <w:sz w:val="22"/>
          <w:szCs w:val="22"/>
          <w:lang w:val="vi-VN"/>
        </w:rPr>
      </w:pPr>
      <w:bookmarkStart w:id="335" w:name="_Toc190532327"/>
      <w:bookmarkStart w:id="336" w:name="_Toc191584596"/>
      <w:bookmarkStart w:id="337" w:name="_Toc192760333"/>
      <w:bookmarkStart w:id="338" w:name="_Toc192765311"/>
      <w:bookmarkStart w:id="339" w:name="_Toc193649684"/>
      <w:bookmarkStart w:id="340" w:name="_Toc197869785"/>
      <w:bookmarkStart w:id="341" w:name="_Toc198392094"/>
      <w:bookmarkStart w:id="342" w:name="_Toc198394880"/>
      <w:bookmarkStart w:id="343" w:name="_Toc198395045"/>
      <w:bookmarkStart w:id="344" w:name="_Toc198470528"/>
      <w:bookmarkStart w:id="345" w:name="_Toc198470680"/>
      <w:bookmarkStart w:id="346" w:name="_Toc198555098"/>
      <w:bookmarkStart w:id="347" w:name="_Toc209015741"/>
      <w:bookmarkStart w:id="348" w:name="_Toc216272754"/>
      <w:bookmarkStart w:id="349" w:name="_Toc216273209"/>
      <w:r w:rsidRPr="00B36F0C">
        <w:rPr>
          <w:rFonts w:ascii="Times New Roman" w:hAnsi="Times New Roman" w:cs="Times New Roman"/>
          <w:sz w:val="22"/>
          <w:szCs w:val="22"/>
          <w:lang w:val="vi-VN"/>
        </w:rPr>
        <w:t xml:space="preserve">1.2. Nội dung của quản trị </w:t>
      </w:r>
      <w:bookmarkEnd w:id="335"/>
      <w:r w:rsidRPr="00B36F0C">
        <w:rPr>
          <w:rFonts w:ascii="Times New Roman" w:hAnsi="Times New Roman" w:cs="Times New Roman"/>
          <w:sz w:val="22"/>
          <w:szCs w:val="22"/>
          <w:lang w:val="vi-VN"/>
        </w:rPr>
        <w:t>bán lẻ điện tử tại các doanh nghiệp thương mại chuyên kinh doanh hàng điện máy</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p>
    <w:p w14:paraId="3B17BC19" w14:textId="77777777" w:rsidR="000737EA" w:rsidRPr="00B36F0C" w:rsidRDefault="000737EA" w:rsidP="00B36F0C">
      <w:pPr>
        <w:pStyle w:val="Heading3"/>
        <w:keepNext w:val="0"/>
        <w:keepLines w:val="0"/>
        <w:widowControl w:val="0"/>
        <w:spacing w:line="264" w:lineRule="auto"/>
        <w:rPr>
          <w:rFonts w:cs="Times New Roman"/>
          <w:sz w:val="22"/>
          <w:szCs w:val="22"/>
          <w:lang w:val="vi-VN"/>
        </w:rPr>
      </w:pPr>
      <w:bookmarkStart w:id="350" w:name="_Toc190532328"/>
      <w:bookmarkStart w:id="351" w:name="_Toc193649685"/>
      <w:bookmarkStart w:id="352" w:name="_Toc197869786"/>
      <w:bookmarkStart w:id="353" w:name="_Toc198392095"/>
      <w:bookmarkStart w:id="354" w:name="_Toc198394881"/>
      <w:bookmarkStart w:id="355" w:name="_Toc198395046"/>
      <w:bookmarkStart w:id="356" w:name="_Toc198470529"/>
      <w:bookmarkStart w:id="357" w:name="_Toc198470681"/>
      <w:bookmarkStart w:id="358" w:name="_Toc198555099"/>
      <w:bookmarkStart w:id="359" w:name="_Toc209015742"/>
      <w:bookmarkStart w:id="360" w:name="_Toc216272755"/>
      <w:bookmarkStart w:id="361" w:name="_Toc216273210"/>
      <w:bookmarkStart w:id="362" w:name="_Toc192760334"/>
      <w:bookmarkStart w:id="363" w:name="_Toc192765312"/>
      <w:r w:rsidRPr="00B36F0C">
        <w:rPr>
          <w:rFonts w:cs="Times New Roman"/>
          <w:sz w:val="22"/>
          <w:szCs w:val="22"/>
          <w:lang w:val="vi-VN"/>
        </w:rPr>
        <w:t xml:space="preserve">1.2.1. Hoạch định </w:t>
      </w:r>
      <w:bookmarkEnd w:id="350"/>
      <w:r w:rsidRPr="00B36F0C">
        <w:rPr>
          <w:rFonts w:cs="Times New Roman"/>
          <w:sz w:val="22"/>
          <w:szCs w:val="22"/>
          <w:lang w:val="vi-VN"/>
        </w:rPr>
        <w:t>bán lẻ điện tử hàng điện máy tại các doanh nghiệp thương mại</w:t>
      </w:r>
      <w:bookmarkEnd w:id="351"/>
      <w:bookmarkEnd w:id="352"/>
      <w:bookmarkEnd w:id="353"/>
      <w:bookmarkEnd w:id="354"/>
      <w:bookmarkEnd w:id="355"/>
      <w:bookmarkEnd w:id="356"/>
      <w:bookmarkEnd w:id="357"/>
      <w:bookmarkEnd w:id="358"/>
      <w:bookmarkEnd w:id="359"/>
      <w:bookmarkEnd w:id="360"/>
      <w:bookmarkEnd w:id="361"/>
      <w:r w:rsidRPr="00B36F0C">
        <w:rPr>
          <w:rFonts w:cs="Times New Roman"/>
          <w:sz w:val="22"/>
          <w:szCs w:val="22"/>
          <w:lang w:val="vi-VN"/>
        </w:rPr>
        <w:t xml:space="preserve"> </w:t>
      </w:r>
      <w:bookmarkEnd w:id="362"/>
      <w:bookmarkEnd w:id="363"/>
    </w:p>
    <w:p w14:paraId="003562B3" w14:textId="77777777" w:rsidR="00A922E7" w:rsidRPr="00B36F0C" w:rsidRDefault="000737EA" w:rsidP="00B36F0C">
      <w:pPr>
        <w:pStyle w:val="Heading4"/>
        <w:keepNext w:val="0"/>
        <w:keepLines w:val="0"/>
        <w:widowControl w:val="0"/>
        <w:spacing w:line="264" w:lineRule="auto"/>
        <w:rPr>
          <w:rFonts w:cs="Times New Roman"/>
          <w:sz w:val="22"/>
          <w:szCs w:val="22"/>
          <w:lang w:val="vi-VN"/>
        </w:rPr>
      </w:pPr>
      <w:bookmarkStart w:id="364" w:name="_Toc192760335"/>
      <w:bookmarkStart w:id="365" w:name="_Toc193649686"/>
      <w:bookmarkStart w:id="366" w:name="_Toc198470682"/>
      <w:bookmarkStart w:id="367" w:name="_Toc198555100"/>
      <w:r w:rsidRPr="00B36F0C">
        <w:rPr>
          <w:rFonts w:cs="Times New Roman"/>
          <w:sz w:val="22"/>
          <w:szCs w:val="22"/>
          <w:lang w:val="vi-VN"/>
        </w:rPr>
        <w:t>1.2.1.1. Hoạch định chiến lược bán lẻ điện tử</w:t>
      </w:r>
      <w:bookmarkEnd w:id="364"/>
      <w:bookmarkEnd w:id="365"/>
      <w:bookmarkEnd w:id="366"/>
      <w:bookmarkEnd w:id="367"/>
    </w:p>
    <w:p w14:paraId="3E301755" w14:textId="1608757F" w:rsidR="000737EA" w:rsidRPr="00B36F0C" w:rsidRDefault="00A922E7" w:rsidP="00B36F0C">
      <w:pPr>
        <w:pStyle w:val="Heading4"/>
        <w:keepNext w:val="0"/>
        <w:keepLines w:val="0"/>
        <w:widowControl w:val="0"/>
        <w:spacing w:line="264" w:lineRule="auto"/>
        <w:rPr>
          <w:rFonts w:cs="Times New Roman"/>
          <w:i w:val="0"/>
          <w:iCs w:val="0"/>
          <w:spacing w:val="-6"/>
          <w:sz w:val="22"/>
          <w:szCs w:val="22"/>
          <w:lang w:val="vi-VN"/>
        </w:rPr>
      </w:pPr>
      <w:r w:rsidRPr="00B36F0C">
        <w:rPr>
          <w:rFonts w:cs="Times New Roman"/>
          <w:spacing w:val="-6"/>
          <w:sz w:val="22"/>
          <w:szCs w:val="22"/>
          <w:lang w:val="vi-VN"/>
        </w:rPr>
        <w:tab/>
      </w:r>
      <w:r w:rsidRPr="00B36F0C">
        <w:rPr>
          <w:rFonts w:cs="Times New Roman"/>
          <w:i w:val="0"/>
          <w:iCs w:val="0"/>
          <w:spacing w:val="-6"/>
          <w:sz w:val="22"/>
          <w:szCs w:val="22"/>
          <w:lang w:val="vi-VN"/>
        </w:rPr>
        <w:t xml:space="preserve">Hoạch định BLĐT </w:t>
      </w:r>
      <w:r w:rsidR="000737EA" w:rsidRPr="00B36F0C">
        <w:rPr>
          <w:rFonts w:cs="Times New Roman"/>
          <w:i w:val="0"/>
          <w:iCs w:val="0"/>
          <w:spacing w:val="-6"/>
          <w:sz w:val="22"/>
          <w:szCs w:val="22"/>
          <w:lang w:val="vi-VN"/>
        </w:rPr>
        <w:t>là quá trình phân tích môi trường kinh doanh nội bộ và bên ngoài của một DN có thực hiện BLĐT, thiết lập mục tiêu dài hạn, lựa chọn các chiến lược cụ thể để đạt được lợi thế cạnh tranh bền vững trên môi trường số thông qua các kênh BLĐT và triển khai các kế hoạch chi tiết nhằm tối ưu hóa trải nghiệm và sự hài lòng khi mua hàng của KH thông qua các phương tiện điện tử.</w:t>
      </w:r>
    </w:p>
    <w:p w14:paraId="4A528B1F" w14:textId="77777777" w:rsidR="002F35B8" w:rsidRPr="00B36F0C" w:rsidRDefault="002F35B8" w:rsidP="00B36F0C">
      <w:pPr>
        <w:pStyle w:val="Heading4"/>
        <w:keepNext w:val="0"/>
        <w:keepLines w:val="0"/>
        <w:widowControl w:val="0"/>
        <w:spacing w:line="264" w:lineRule="auto"/>
        <w:rPr>
          <w:rFonts w:cs="Times New Roman"/>
          <w:sz w:val="22"/>
          <w:szCs w:val="22"/>
          <w:lang w:val="vi-VN"/>
        </w:rPr>
      </w:pPr>
      <w:bookmarkStart w:id="368" w:name="_Toc198470683"/>
      <w:bookmarkStart w:id="369" w:name="_Toc198555101"/>
      <w:r w:rsidRPr="00B36F0C">
        <w:rPr>
          <w:rFonts w:cs="Times New Roman"/>
          <w:sz w:val="22"/>
          <w:szCs w:val="22"/>
          <w:lang w:val="vi-VN"/>
        </w:rPr>
        <w:t>1.2.1.2. Hoạch định mục tiêu trong bán lẻ điện tử</w:t>
      </w:r>
      <w:bookmarkEnd w:id="368"/>
      <w:bookmarkEnd w:id="369"/>
    </w:p>
    <w:p w14:paraId="64E9376F" w14:textId="25B791AD" w:rsidR="002F35B8" w:rsidRPr="00B36F0C" w:rsidRDefault="002F35B8" w:rsidP="00B36F0C">
      <w:pPr>
        <w:pStyle w:val="NormalWeb"/>
        <w:widowControl w:val="0"/>
        <w:shd w:val="clear" w:color="auto" w:fill="FFFFFF"/>
        <w:tabs>
          <w:tab w:val="left" w:pos="709"/>
          <w:tab w:val="left" w:pos="851"/>
          <w:tab w:val="left" w:pos="993"/>
          <w:tab w:val="left" w:pos="1134"/>
        </w:tabs>
        <w:spacing w:before="0" w:beforeAutospacing="0" w:after="0" w:afterAutospacing="0" w:line="264" w:lineRule="auto"/>
        <w:ind w:firstLine="567"/>
        <w:jc w:val="both"/>
        <w:rPr>
          <w:rFonts w:eastAsia="Calibri"/>
          <w:spacing w:val="-6"/>
          <w:sz w:val="22"/>
          <w:szCs w:val="22"/>
          <w:lang w:val="vi-VN"/>
        </w:rPr>
      </w:pPr>
      <w:r w:rsidRPr="00B36F0C">
        <w:rPr>
          <w:rFonts w:eastAsia="Calibri"/>
          <w:spacing w:val="-6"/>
          <w:sz w:val="22"/>
          <w:szCs w:val="22"/>
          <w:lang w:val="vi-VN"/>
        </w:rPr>
        <w:lastRenderedPageBreak/>
        <w:t xml:space="preserve">Các DNTM chuyên kinh doanh HĐM thường đề ra các mục tiêu cụ thể trong từng giai đoạn, bao gồm: i) Các mục tiêu về tài chính trong BLĐT; </w:t>
      </w:r>
      <w:r w:rsidRPr="00B36F0C">
        <w:rPr>
          <w:sz w:val="22"/>
          <w:szCs w:val="22"/>
          <w:lang w:val="vi-VN"/>
        </w:rPr>
        <w:t xml:space="preserve">ii) Mục tiêu về kênh BLĐT và truyền thông điện tử trong BLĐT; </w:t>
      </w:r>
      <w:r w:rsidRPr="00B36F0C">
        <w:rPr>
          <w:spacing w:val="-6"/>
          <w:sz w:val="22"/>
          <w:szCs w:val="22"/>
          <w:lang w:val="vi-VN"/>
        </w:rPr>
        <w:t xml:space="preserve">iii) </w:t>
      </w:r>
      <w:r w:rsidRPr="00B36F0C">
        <w:rPr>
          <w:rFonts w:eastAsia="Calibri"/>
          <w:spacing w:val="-6"/>
          <w:sz w:val="22"/>
          <w:szCs w:val="22"/>
          <w:lang w:val="vi-VN"/>
        </w:rPr>
        <w:t xml:space="preserve">Mục tiêu về tần suất cập nhật thông tin. </w:t>
      </w:r>
    </w:p>
    <w:p w14:paraId="6EF48916" w14:textId="77777777" w:rsidR="002F35B8" w:rsidRPr="00B36F0C" w:rsidRDefault="002F35B8" w:rsidP="00B36F0C">
      <w:pPr>
        <w:pStyle w:val="Heading4"/>
        <w:spacing w:line="264" w:lineRule="auto"/>
        <w:rPr>
          <w:sz w:val="22"/>
          <w:szCs w:val="22"/>
          <w:lang w:val="vi-VN"/>
        </w:rPr>
      </w:pPr>
      <w:r w:rsidRPr="00B36F0C">
        <w:rPr>
          <w:sz w:val="22"/>
          <w:szCs w:val="22"/>
          <w:lang w:val="vi-VN"/>
        </w:rPr>
        <w:t>1.2.1.3. Hoạch định thị trường mục tiêu trong quản trị bán lẻ điện tử</w:t>
      </w:r>
    </w:p>
    <w:p w14:paraId="355DEA5C" w14:textId="27367A2A" w:rsidR="002F35B8" w:rsidRPr="00B36F0C" w:rsidRDefault="002F35B8" w:rsidP="00B36F0C">
      <w:pPr>
        <w:pStyle w:val="NormalWeb"/>
        <w:widowControl w:val="0"/>
        <w:shd w:val="clear" w:color="auto" w:fill="FFFFFF"/>
        <w:tabs>
          <w:tab w:val="left" w:pos="709"/>
          <w:tab w:val="left" w:pos="851"/>
          <w:tab w:val="left" w:pos="993"/>
          <w:tab w:val="left" w:pos="1134"/>
        </w:tabs>
        <w:spacing w:before="0" w:beforeAutospacing="0" w:after="0" w:afterAutospacing="0" w:line="264" w:lineRule="auto"/>
        <w:ind w:firstLine="567"/>
        <w:jc w:val="both"/>
        <w:rPr>
          <w:spacing w:val="-6"/>
          <w:sz w:val="22"/>
          <w:szCs w:val="22"/>
          <w:lang w:val="vi-VN"/>
        </w:rPr>
      </w:pPr>
      <w:r w:rsidRPr="00B36F0C">
        <w:rPr>
          <w:spacing w:val="-6"/>
          <w:sz w:val="22"/>
          <w:szCs w:val="22"/>
          <w:lang w:val="vi-VN"/>
        </w:rPr>
        <w:t>Hoạch định thị trường mục tiêu là quá trình phân tích và lựa chọn một hoặc nhiều phân khúc thị trường mà tổ chức quyết định tập trung các nguồn lực của mình vào nhằm đạt được lợi thế cạnh tranh (Camilleri, M.A., 2018); trong BLĐT là quá trình phân tích, lựa chọn và xác định nhóm KH tiềm năng có đặc điểm, nhu cầu và hành vi mua sắm tương thích với chiến lược BLĐT của DN trong môi trường điện tử chính là lựa chọn thị trường trọng tâm.</w:t>
      </w:r>
    </w:p>
    <w:p w14:paraId="173090E5" w14:textId="77777777" w:rsidR="002F35B8" w:rsidRPr="00B36F0C" w:rsidRDefault="002F35B8" w:rsidP="00B36F0C">
      <w:pPr>
        <w:pStyle w:val="Heading4"/>
        <w:keepNext w:val="0"/>
        <w:keepLines w:val="0"/>
        <w:widowControl w:val="0"/>
        <w:spacing w:line="264" w:lineRule="auto"/>
        <w:rPr>
          <w:rFonts w:cs="Times New Roman"/>
          <w:sz w:val="22"/>
          <w:szCs w:val="22"/>
          <w:lang w:val="vi-VN"/>
        </w:rPr>
      </w:pPr>
      <w:bookmarkStart w:id="370" w:name="_Toc198470684"/>
      <w:bookmarkStart w:id="371" w:name="_Toc198555102"/>
      <w:r w:rsidRPr="00B36F0C">
        <w:rPr>
          <w:rFonts w:cs="Times New Roman"/>
          <w:sz w:val="22"/>
          <w:szCs w:val="22"/>
          <w:lang w:val="vi-VN"/>
        </w:rPr>
        <w:t>1.2.1.4. Hoạch định chiến lược sản phẩm trong bán lẻ điện tử</w:t>
      </w:r>
      <w:bookmarkEnd w:id="370"/>
      <w:bookmarkEnd w:id="371"/>
    </w:p>
    <w:p w14:paraId="59EFFC41" w14:textId="77777777" w:rsidR="002F35B8" w:rsidRPr="00B36F0C" w:rsidRDefault="002F35B8" w:rsidP="00B36F0C">
      <w:pPr>
        <w:widowControl w:val="0"/>
        <w:tabs>
          <w:tab w:val="left" w:pos="709"/>
          <w:tab w:val="left" w:pos="851"/>
          <w:tab w:val="left" w:pos="993"/>
          <w:tab w:val="left" w:pos="1134"/>
        </w:tabs>
        <w:spacing w:line="264" w:lineRule="auto"/>
        <w:ind w:firstLine="567"/>
        <w:jc w:val="both"/>
        <w:rPr>
          <w:spacing w:val="-6"/>
          <w:sz w:val="22"/>
          <w:szCs w:val="22"/>
          <w:shd w:val="clear" w:color="auto" w:fill="FFFFFF"/>
          <w:lang w:val="vi-VN"/>
        </w:rPr>
      </w:pPr>
      <w:r w:rsidRPr="00B36F0C">
        <w:rPr>
          <w:spacing w:val="-6"/>
          <w:sz w:val="22"/>
          <w:szCs w:val="22"/>
          <w:shd w:val="clear" w:color="auto" w:fill="FFFFFF"/>
          <w:lang w:val="vi-VN"/>
        </w:rPr>
        <w:t xml:space="preserve">Hoạch định chiến lược SP là một quá trình quan trọng trong quản trị đóng vai trò xác định cách thức DN sẽ phát triển, cải tiến và giới thiệu các SP nhằm đáp ứng nhu cầu của thị trường và đạt được các mục tiêu kinh doanh. Trong bối cảnh bán lẻ điện máy, hoạch định chiến lược SP không chỉ giới hạn ở việc lựa chọn các mặt hàng như tivi, máy lạnh hay máy giặt, v.v mà còn bao gồm việc thiết lập các tiêu chuẩn chất lượng, xác định các chiến lược giá cả và khuyến mãi cũng như tìm cách cải thiện TNKH. </w:t>
      </w:r>
    </w:p>
    <w:p w14:paraId="63419675" w14:textId="77777777" w:rsidR="002F35B8" w:rsidRPr="00B36F0C" w:rsidRDefault="002F35B8" w:rsidP="00B36F0C">
      <w:pPr>
        <w:pStyle w:val="Heading4"/>
        <w:keepNext w:val="0"/>
        <w:keepLines w:val="0"/>
        <w:widowControl w:val="0"/>
        <w:spacing w:line="264" w:lineRule="auto"/>
        <w:rPr>
          <w:rFonts w:cs="Times New Roman"/>
          <w:sz w:val="22"/>
          <w:szCs w:val="22"/>
          <w:lang w:val="vi-VN"/>
        </w:rPr>
      </w:pPr>
      <w:r w:rsidRPr="00B36F0C">
        <w:rPr>
          <w:rFonts w:cs="Times New Roman"/>
          <w:sz w:val="22"/>
          <w:szCs w:val="22"/>
          <w:lang w:val="vi-VN"/>
        </w:rPr>
        <w:t>1.2.1.5. Hoạch định chiến lược giá bán trong bán lẻ điện tử</w:t>
      </w:r>
    </w:p>
    <w:p w14:paraId="183A42B0" w14:textId="52486099" w:rsidR="002F35B8" w:rsidRPr="00B36F0C" w:rsidRDefault="002F35B8" w:rsidP="00B36F0C">
      <w:pPr>
        <w:widowControl w:val="0"/>
        <w:shd w:val="clear" w:color="auto" w:fill="FFFFFF"/>
        <w:tabs>
          <w:tab w:val="left" w:pos="709"/>
          <w:tab w:val="left" w:pos="851"/>
          <w:tab w:val="left" w:pos="993"/>
          <w:tab w:val="left" w:pos="1134"/>
        </w:tabs>
        <w:spacing w:line="264" w:lineRule="auto"/>
        <w:ind w:firstLine="567"/>
        <w:jc w:val="both"/>
        <w:rPr>
          <w:spacing w:val="-6"/>
          <w:sz w:val="22"/>
          <w:szCs w:val="22"/>
          <w:lang w:val="vi-VN"/>
        </w:rPr>
      </w:pPr>
      <w:r w:rsidRPr="00B36F0C">
        <w:rPr>
          <w:sz w:val="22"/>
          <w:szCs w:val="22"/>
          <w:lang w:val="vi-VN"/>
        </w:rPr>
        <w:t>Trong môi trường BLĐT, DN phải thường xuyên điều chỉnh chiến lược giá để thích ứng với các thay đổi trong thị trường và nhu cầu của NTD.</w:t>
      </w:r>
      <w:r w:rsidRPr="00B36F0C">
        <w:rPr>
          <w:spacing w:val="-6"/>
          <w:sz w:val="22"/>
          <w:szCs w:val="22"/>
          <w:lang w:val="vi-VN"/>
        </w:rPr>
        <w:t xml:space="preserve"> Mặt khác,</w:t>
      </w:r>
      <w:r w:rsidRPr="00B36F0C">
        <w:rPr>
          <w:b/>
          <w:bCs/>
          <w:spacing w:val="-6"/>
          <w:sz w:val="22"/>
          <w:szCs w:val="22"/>
          <w:lang w:val="vi-VN"/>
        </w:rPr>
        <w:t xml:space="preserve"> </w:t>
      </w:r>
      <w:r w:rsidRPr="00B36F0C">
        <w:rPr>
          <w:spacing w:val="-6"/>
          <w:sz w:val="22"/>
          <w:szCs w:val="22"/>
          <w:lang w:val="vi-VN"/>
        </w:rPr>
        <w:t>chiến lược giá cũng cần phải xem xét tâm lý của KH bởi giá cả có thể ảnh hưởng đến thương hiệu và SP. Các nhà bán lẻ trực tuyến có thể sử dụng phần mềm quản lý giá cả và phân tích dữ liệu để theo dõi giá của đối thủ và điều chỉnh giá của mình theo thời gian thực.</w:t>
      </w:r>
    </w:p>
    <w:p w14:paraId="2CBB965E" w14:textId="77777777" w:rsidR="002F35B8" w:rsidRPr="00B36F0C" w:rsidRDefault="002F35B8" w:rsidP="00B36F0C">
      <w:pPr>
        <w:pStyle w:val="Heading4"/>
        <w:keepNext w:val="0"/>
        <w:keepLines w:val="0"/>
        <w:widowControl w:val="0"/>
        <w:spacing w:line="264" w:lineRule="auto"/>
        <w:rPr>
          <w:rFonts w:cs="Times New Roman"/>
          <w:sz w:val="22"/>
          <w:szCs w:val="22"/>
          <w:lang w:val="vi-VN"/>
        </w:rPr>
      </w:pPr>
      <w:bookmarkStart w:id="372" w:name="_Toc192760337"/>
      <w:bookmarkStart w:id="373" w:name="_Toc193649688"/>
      <w:bookmarkStart w:id="374" w:name="_Toc198470686"/>
      <w:bookmarkStart w:id="375" w:name="_Toc198555104"/>
      <w:r w:rsidRPr="00B36F0C">
        <w:rPr>
          <w:rFonts w:cs="Times New Roman"/>
          <w:sz w:val="22"/>
          <w:szCs w:val="22"/>
          <w:lang w:val="vi-VN"/>
        </w:rPr>
        <w:t>1.2.1.6. Hoạch định chiến lược kênh phân phối trong bán lẻ điện tử</w:t>
      </w:r>
      <w:bookmarkEnd w:id="372"/>
      <w:bookmarkEnd w:id="373"/>
      <w:bookmarkEnd w:id="374"/>
      <w:bookmarkEnd w:id="375"/>
    </w:p>
    <w:p w14:paraId="52DD847D" w14:textId="3B0F3897" w:rsidR="002F35B8" w:rsidRPr="00B36F0C" w:rsidRDefault="002F35B8" w:rsidP="00B36F0C">
      <w:pPr>
        <w:pStyle w:val="NormalWeb"/>
        <w:widowControl w:val="0"/>
        <w:shd w:val="clear" w:color="auto" w:fill="FFFFFF"/>
        <w:tabs>
          <w:tab w:val="left" w:pos="709"/>
          <w:tab w:val="left" w:pos="851"/>
          <w:tab w:val="left" w:pos="993"/>
          <w:tab w:val="left" w:pos="1134"/>
        </w:tabs>
        <w:spacing w:before="0" w:beforeAutospacing="0" w:after="0" w:afterAutospacing="0" w:line="264" w:lineRule="auto"/>
        <w:ind w:firstLine="567"/>
        <w:jc w:val="both"/>
        <w:rPr>
          <w:sz w:val="22"/>
          <w:szCs w:val="22"/>
          <w:lang w:val="vi-VN"/>
        </w:rPr>
      </w:pPr>
      <w:r w:rsidRPr="00B36F0C">
        <w:rPr>
          <w:sz w:val="22"/>
          <w:szCs w:val="22"/>
          <w:lang w:val="vi-VN"/>
        </w:rPr>
        <w:t>Hoạch định chiến lược kênh bán là một quá trình then chốt trong ngành bán lẻ, đặ</w:t>
      </w:r>
      <w:r w:rsidRPr="00B36F0C">
        <w:rPr>
          <w:spacing w:val="-2"/>
          <w:sz w:val="22"/>
          <w:szCs w:val="22"/>
          <w:lang w:val="vi-VN"/>
        </w:rPr>
        <w:t xml:space="preserve">c biệt trong bối cảnh bán lẻ trực tuyến đang phát triển mạnh mẽ. Chiến lược này liên quan đến việc xác định các kênh phân phối phù hợp để tiếp cận KH hiệu quả, từ đó tối ưu hóa quy trình BLĐT và tăng trưởng doanh thu. </w:t>
      </w:r>
      <w:r w:rsidRPr="00B36F0C">
        <w:rPr>
          <w:sz w:val="22"/>
          <w:szCs w:val="22"/>
          <w:lang w:val="vi-VN"/>
        </w:rPr>
        <w:t xml:space="preserve">Một số kênh BLĐT phổ biến, bao gồm: </w:t>
      </w:r>
      <w:r w:rsidRPr="00B36F0C">
        <w:rPr>
          <w:spacing w:val="-4"/>
          <w:sz w:val="22"/>
          <w:szCs w:val="22"/>
          <w:lang w:val="vi-VN"/>
        </w:rPr>
        <w:lastRenderedPageBreak/>
        <w:t>Website TMĐT của DN</w:t>
      </w:r>
      <w:r w:rsidR="00761C6B" w:rsidRPr="00B36F0C">
        <w:rPr>
          <w:spacing w:val="-4"/>
          <w:sz w:val="22"/>
          <w:szCs w:val="22"/>
          <w:lang w:val="vi-VN"/>
        </w:rPr>
        <w:t>;</w:t>
      </w:r>
      <w:r w:rsidRPr="00B36F0C">
        <w:rPr>
          <w:spacing w:val="-4"/>
          <w:sz w:val="22"/>
          <w:szCs w:val="22"/>
          <w:lang w:val="vi-VN"/>
        </w:rPr>
        <w:t xml:space="preserve"> </w:t>
      </w:r>
      <w:r w:rsidR="00761C6B" w:rsidRPr="00B36F0C">
        <w:rPr>
          <w:sz w:val="22"/>
          <w:szCs w:val="22"/>
          <w:lang w:val="vi-VN"/>
        </w:rPr>
        <w:t>Các nền tảng TMĐT bên thứ ba; Các kênh MXH phổ biến; Ứng dụng di động.</w:t>
      </w:r>
    </w:p>
    <w:p w14:paraId="6AEA72A0" w14:textId="77777777" w:rsidR="00761C6B" w:rsidRPr="00B36F0C" w:rsidRDefault="00761C6B" w:rsidP="00B36F0C">
      <w:pPr>
        <w:pStyle w:val="Heading4"/>
        <w:keepNext w:val="0"/>
        <w:keepLines w:val="0"/>
        <w:widowControl w:val="0"/>
        <w:spacing w:line="264" w:lineRule="auto"/>
        <w:rPr>
          <w:rFonts w:cs="Times New Roman"/>
          <w:sz w:val="22"/>
          <w:szCs w:val="22"/>
          <w:lang w:val="vi-VN"/>
        </w:rPr>
      </w:pPr>
      <w:bookmarkStart w:id="376" w:name="_Toc192760339"/>
      <w:bookmarkStart w:id="377" w:name="_Toc193649690"/>
      <w:bookmarkStart w:id="378" w:name="_Toc198470687"/>
      <w:bookmarkStart w:id="379" w:name="_Toc198555105"/>
      <w:r w:rsidRPr="00B36F0C">
        <w:rPr>
          <w:rFonts w:cs="Times New Roman"/>
          <w:sz w:val="22"/>
          <w:szCs w:val="22"/>
          <w:lang w:val="vi-VN"/>
        </w:rPr>
        <w:t>1.2.1.7. Hoạch định các chương trình xúc tiến bán lẻ điện tử</w:t>
      </w:r>
      <w:bookmarkEnd w:id="376"/>
      <w:bookmarkEnd w:id="377"/>
      <w:bookmarkEnd w:id="378"/>
      <w:bookmarkEnd w:id="379"/>
    </w:p>
    <w:p w14:paraId="1D01D8E4" w14:textId="5D9D91C2" w:rsidR="00761C6B" w:rsidRPr="00B36F0C" w:rsidRDefault="00761C6B" w:rsidP="00B36F0C">
      <w:pPr>
        <w:pStyle w:val="NormalWeb"/>
        <w:widowControl w:val="0"/>
        <w:tabs>
          <w:tab w:val="left" w:pos="709"/>
          <w:tab w:val="left" w:pos="851"/>
          <w:tab w:val="left" w:pos="993"/>
          <w:tab w:val="left" w:pos="1134"/>
        </w:tabs>
        <w:spacing w:before="0" w:beforeAutospacing="0" w:after="0" w:afterAutospacing="0" w:line="264" w:lineRule="auto"/>
        <w:ind w:firstLine="567"/>
        <w:jc w:val="both"/>
        <w:rPr>
          <w:rStyle w:val="Strong"/>
          <w:b w:val="0"/>
          <w:bCs w:val="0"/>
          <w:sz w:val="22"/>
          <w:szCs w:val="22"/>
          <w:lang w:val="vi-VN"/>
        </w:rPr>
      </w:pPr>
      <w:r w:rsidRPr="00B36F0C">
        <w:rPr>
          <w:sz w:val="22"/>
          <w:szCs w:val="22"/>
          <w:lang w:val="vi-VN"/>
        </w:rPr>
        <w:t xml:space="preserve">Các chương trình xúc tiến hoạt động BLĐT hiện nay rất đa dạng, thể hiện sự chủ động và linh hoạt của các DN trong việc triển khai chiến lược kinh doanh điện tử. Các chương trình xúc tiến hoạt động BLĐT phổ biến bao gồm: </w:t>
      </w:r>
      <w:r w:rsidRPr="00B36F0C">
        <w:rPr>
          <w:rStyle w:val="Strong"/>
          <w:b w:val="0"/>
          <w:bCs w:val="0"/>
          <w:sz w:val="22"/>
          <w:szCs w:val="22"/>
          <w:lang w:val="vi-VN"/>
        </w:rPr>
        <w:t>Chương trình quảng cáo điện tử; Chương trình giảm giá và khuyến mại; Chương trình chăm sóc KH và dịch vụ sau bán hàng; Chương trình bán hàng theo mùa vụ và sự kiện.</w:t>
      </w:r>
    </w:p>
    <w:p w14:paraId="2D66B491" w14:textId="77777777" w:rsidR="00761C6B" w:rsidRPr="00B36F0C" w:rsidRDefault="00761C6B" w:rsidP="00B36F0C">
      <w:pPr>
        <w:pStyle w:val="Heading4"/>
        <w:keepNext w:val="0"/>
        <w:keepLines w:val="0"/>
        <w:widowControl w:val="0"/>
        <w:spacing w:line="264" w:lineRule="auto"/>
        <w:rPr>
          <w:rFonts w:cs="Times New Roman"/>
          <w:sz w:val="22"/>
          <w:szCs w:val="22"/>
          <w:lang w:val="vi-VN"/>
        </w:rPr>
      </w:pPr>
      <w:bookmarkStart w:id="380" w:name="_Toc192760341"/>
      <w:bookmarkStart w:id="381" w:name="_Toc193649692"/>
      <w:bookmarkStart w:id="382" w:name="_Toc198470688"/>
      <w:bookmarkStart w:id="383" w:name="_Toc198555106"/>
      <w:r w:rsidRPr="00B36F0C">
        <w:rPr>
          <w:rFonts w:cs="Times New Roman"/>
          <w:sz w:val="22"/>
          <w:szCs w:val="22"/>
          <w:lang w:val="vi-VN"/>
        </w:rPr>
        <w:t>1.2.1.8. Hoạch định các hoạt động bán lẻ điện tử</w:t>
      </w:r>
      <w:bookmarkEnd w:id="380"/>
      <w:bookmarkEnd w:id="381"/>
      <w:bookmarkEnd w:id="382"/>
      <w:bookmarkEnd w:id="383"/>
    </w:p>
    <w:p w14:paraId="3A38BAE5" w14:textId="7E1D1156" w:rsidR="00761C6B" w:rsidRPr="00B36F0C" w:rsidRDefault="00761C6B" w:rsidP="00B36F0C">
      <w:pPr>
        <w:pStyle w:val="NormalWeb"/>
        <w:widowControl w:val="0"/>
        <w:tabs>
          <w:tab w:val="left" w:pos="709"/>
          <w:tab w:val="left" w:pos="851"/>
          <w:tab w:val="left" w:pos="993"/>
          <w:tab w:val="left" w:pos="1134"/>
        </w:tabs>
        <w:spacing w:before="0" w:beforeAutospacing="0" w:after="0" w:afterAutospacing="0" w:line="264" w:lineRule="auto"/>
        <w:ind w:firstLine="567"/>
        <w:jc w:val="both"/>
        <w:rPr>
          <w:rStyle w:val="Strong"/>
          <w:b w:val="0"/>
          <w:bCs w:val="0"/>
          <w:sz w:val="22"/>
          <w:szCs w:val="22"/>
          <w:lang w:val="vi-VN"/>
        </w:rPr>
      </w:pPr>
      <w:r w:rsidRPr="00B36F0C">
        <w:rPr>
          <w:sz w:val="22"/>
          <w:szCs w:val="22"/>
          <w:lang w:val="vi-VN"/>
        </w:rPr>
        <w:t>Việc hoạch định các hoạt động BLĐT cần được thực hiện một cách hệ thống đảm bảo tính liên kết chặt chẽ, phối hợp nhịp nhàng giữa các hoạt động nhằm tạo nền tảng vững chắc cho quá trình kinh doanh trực tuyến.</w:t>
      </w:r>
      <w:r w:rsidR="004F7472" w:rsidRPr="00B36F0C">
        <w:rPr>
          <w:sz w:val="22"/>
          <w:szCs w:val="22"/>
          <w:lang w:val="vi-VN"/>
        </w:rPr>
        <w:t xml:space="preserve"> Các nhóm hoạt động cơ bản cần được ưu tiên trong BLĐT: i) </w:t>
      </w:r>
      <w:r w:rsidR="004F7472" w:rsidRPr="00B36F0C">
        <w:rPr>
          <w:rStyle w:val="Strong"/>
          <w:b w:val="0"/>
          <w:bCs w:val="0"/>
          <w:sz w:val="22"/>
          <w:szCs w:val="22"/>
          <w:lang w:val="vi-VN"/>
        </w:rPr>
        <w:t xml:space="preserve">Hoạt động chuẩn bị bán lẻ; ii) Hoạt động quản lý kho bãi và bảo quản hàng hóa; iii) Hoạt động vận chuyển hàng hóa; iv) Các hoạt động liên quan đến dịch vụ sau bán. </w:t>
      </w:r>
    </w:p>
    <w:p w14:paraId="2EDEE4AF" w14:textId="77777777" w:rsidR="00386138" w:rsidRPr="00B36F0C" w:rsidRDefault="00386138" w:rsidP="00B36F0C">
      <w:pPr>
        <w:pStyle w:val="Heading4"/>
        <w:keepNext w:val="0"/>
        <w:keepLines w:val="0"/>
        <w:widowControl w:val="0"/>
        <w:spacing w:line="264" w:lineRule="auto"/>
        <w:rPr>
          <w:rFonts w:cs="Times New Roman"/>
          <w:sz w:val="22"/>
          <w:szCs w:val="22"/>
          <w:lang w:val="vi-VN"/>
        </w:rPr>
      </w:pPr>
      <w:bookmarkStart w:id="384" w:name="_Toc192760342"/>
      <w:bookmarkStart w:id="385" w:name="_Toc193649693"/>
      <w:bookmarkStart w:id="386" w:name="_Toc198470689"/>
      <w:bookmarkStart w:id="387" w:name="_Toc198555107"/>
      <w:r w:rsidRPr="00B36F0C">
        <w:rPr>
          <w:rFonts w:cs="Times New Roman"/>
          <w:sz w:val="22"/>
          <w:szCs w:val="22"/>
          <w:lang w:val="vi-VN"/>
        </w:rPr>
        <w:t>1.2.1.9. Hoạch định ngân sách bán lẻ điện tử</w:t>
      </w:r>
      <w:bookmarkEnd w:id="384"/>
      <w:bookmarkEnd w:id="385"/>
      <w:bookmarkEnd w:id="386"/>
      <w:bookmarkEnd w:id="387"/>
    </w:p>
    <w:p w14:paraId="04438F58" w14:textId="1D39912F" w:rsidR="00386138" w:rsidRPr="00B36F0C" w:rsidRDefault="00386138" w:rsidP="00B36F0C">
      <w:pPr>
        <w:pStyle w:val="NormalWeb"/>
        <w:widowControl w:val="0"/>
        <w:tabs>
          <w:tab w:val="left" w:pos="709"/>
          <w:tab w:val="left" w:pos="851"/>
          <w:tab w:val="left" w:pos="993"/>
          <w:tab w:val="left" w:pos="1134"/>
        </w:tabs>
        <w:spacing w:before="0" w:beforeAutospacing="0" w:after="0" w:afterAutospacing="0" w:line="264" w:lineRule="auto"/>
        <w:ind w:firstLine="567"/>
        <w:jc w:val="both"/>
        <w:rPr>
          <w:sz w:val="22"/>
          <w:szCs w:val="22"/>
          <w:lang w:val="vi-VN"/>
        </w:rPr>
      </w:pPr>
      <w:r w:rsidRPr="00B36F0C">
        <w:rPr>
          <w:sz w:val="22"/>
          <w:szCs w:val="22"/>
          <w:lang w:val="vi-VN"/>
        </w:rPr>
        <w:t>Hoạch định ngân sách trong BLĐT là một hoạt động chiến lược quan trọng nhằm tối ưu hóa việc phân bổ nguồn lực tài chính để đạt được các mục tiêu kinh doanh cụ thể. Hoạch định ngân sách trong BLĐT chịu tác động của nhiều yếu tố đa chiều.</w:t>
      </w:r>
    </w:p>
    <w:p w14:paraId="23FC84E1" w14:textId="77777777" w:rsidR="00386138" w:rsidRPr="00B36F0C" w:rsidRDefault="00386138" w:rsidP="00B36F0C">
      <w:pPr>
        <w:pStyle w:val="Heading3"/>
        <w:keepNext w:val="0"/>
        <w:keepLines w:val="0"/>
        <w:widowControl w:val="0"/>
        <w:spacing w:line="264" w:lineRule="auto"/>
        <w:rPr>
          <w:rFonts w:cs="Times New Roman"/>
          <w:sz w:val="22"/>
          <w:szCs w:val="22"/>
          <w:lang w:val="vi-VN"/>
        </w:rPr>
      </w:pPr>
      <w:bookmarkStart w:id="388" w:name="_Toc193649694"/>
      <w:bookmarkStart w:id="389" w:name="_Toc197869787"/>
      <w:bookmarkStart w:id="390" w:name="_Toc198392096"/>
      <w:bookmarkStart w:id="391" w:name="_Toc198394882"/>
      <w:bookmarkStart w:id="392" w:name="_Toc198395047"/>
      <w:bookmarkStart w:id="393" w:name="_Toc198470530"/>
      <w:bookmarkStart w:id="394" w:name="_Toc198470690"/>
      <w:bookmarkStart w:id="395" w:name="_Toc198555108"/>
      <w:bookmarkStart w:id="396" w:name="_Toc209015743"/>
      <w:bookmarkStart w:id="397" w:name="_Toc216272756"/>
      <w:bookmarkStart w:id="398" w:name="_Toc216273211"/>
      <w:bookmarkStart w:id="399" w:name="_Toc192760343"/>
      <w:bookmarkStart w:id="400" w:name="_Toc192765313"/>
      <w:r w:rsidRPr="00B36F0C">
        <w:rPr>
          <w:rFonts w:cs="Times New Roman"/>
          <w:sz w:val="22"/>
          <w:szCs w:val="22"/>
          <w:lang w:val="vi-VN"/>
        </w:rPr>
        <w:t>1.2.2. Tổ chức bán lẻ điện tử hàng điện máy tại các doanh nghiệp thương mại</w:t>
      </w:r>
      <w:bookmarkEnd w:id="388"/>
      <w:bookmarkEnd w:id="389"/>
      <w:bookmarkEnd w:id="390"/>
      <w:bookmarkEnd w:id="391"/>
      <w:bookmarkEnd w:id="392"/>
      <w:bookmarkEnd w:id="393"/>
      <w:bookmarkEnd w:id="394"/>
      <w:bookmarkEnd w:id="395"/>
      <w:bookmarkEnd w:id="396"/>
      <w:bookmarkEnd w:id="397"/>
      <w:bookmarkEnd w:id="398"/>
      <w:r w:rsidRPr="00B36F0C">
        <w:rPr>
          <w:rFonts w:cs="Times New Roman"/>
          <w:sz w:val="22"/>
          <w:szCs w:val="22"/>
          <w:lang w:val="vi-VN"/>
        </w:rPr>
        <w:t xml:space="preserve"> </w:t>
      </w:r>
      <w:bookmarkEnd w:id="399"/>
      <w:bookmarkEnd w:id="400"/>
    </w:p>
    <w:p w14:paraId="29826523" w14:textId="77777777" w:rsidR="00386138" w:rsidRPr="00B36F0C" w:rsidRDefault="00386138" w:rsidP="00B36F0C">
      <w:pPr>
        <w:pStyle w:val="Heading4"/>
        <w:keepNext w:val="0"/>
        <w:keepLines w:val="0"/>
        <w:widowControl w:val="0"/>
        <w:spacing w:line="264" w:lineRule="auto"/>
        <w:rPr>
          <w:rFonts w:cs="Times New Roman"/>
          <w:sz w:val="22"/>
          <w:szCs w:val="22"/>
          <w:lang w:val="vi-VN"/>
        </w:rPr>
      </w:pPr>
      <w:bookmarkStart w:id="401" w:name="_Toc192760344"/>
      <w:bookmarkStart w:id="402" w:name="_Toc193649695"/>
      <w:bookmarkStart w:id="403" w:name="_Toc198470691"/>
      <w:bookmarkStart w:id="404" w:name="_Toc198555109"/>
      <w:r w:rsidRPr="00B36F0C">
        <w:rPr>
          <w:rFonts w:cs="Times New Roman"/>
          <w:sz w:val="22"/>
          <w:szCs w:val="22"/>
          <w:lang w:val="vi-VN"/>
        </w:rPr>
        <w:t xml:space="preserve">1.2.2.1. </w:t>
      </w:r>
      <w:bookmarkEnd w:id="401"/>
      <w:bookmarkEnd w:id="402"/>
      <w:r w:rsidRPr="00B36F0C">
        <w:rPr>
          <w:rFonts w:cs="Times New Roman"/>
          <w:sz w:val="22"/>
          <w:szCs w:val="22"/>
          <w:lang w:val="vi-VN"/>
        </w:rPr>
        <w:t>Tổ chức bán lẻ điện tử theo tiếp cận tổ chức bộ máy</w:t>
      </w:r>
      <w:bookmarkEnd w:id="403"/>
      <w:bookmarkEnd w:id="404"/>
    </w:p>
    <w:p w14:paraId="04BB641E" w14:textId="53EBC076" w:rsidR="00386138" w:rsidRPr="00B36F0C" w:rsidRDefault="00386138" w:rsidP="00B36F0C">
      <w:pPr>
        <w:pStyle w:val="NormalWeb"/>
        <w:widowControl w:val="0"/>
        <w:tabs>
          <w:tab w:val="left" w:pos="709"/>
          <w:tab w:val="left" w:pos="851"/>
          <w:tab w:val="left" w:pos="993"/>
          <w:tab w:val="left" w:pos="1134"/>
        </w:tabs>
        <w:spacing w:before="0" w:beforeAutospacing="0" w:after="0" w:afterAutospacing="0" w:line="264" w:lineRule="auto"/>
        <w:ind w:firstLine="567"/>
        <w:jc w:val="both"/>
        <w:rPr>
          <w:sz w:val="22"/>
          <w:szCs w:val="22"/>
          <w:lang w:val="vi-VN"/>
        </w:rPr>
      </w:pPr>
      <w:r w:rsidRPr="00B36F0C">
        <w:rPr>
          <w:sz w:val="22"/>
          <w:szCs w:val="22"/>
          <w:lang w:val="vi-VN"/>
        </w:rPr>
        <w:t xml:space="preserve">Tổ chức bộ máy trong quản trị là quá trình thiết lập cấu trúc nội bộ của một DN nhằm phân chia công việc, xác định trách nhiệm và quyền hạn cũng như thiết lập mối quan hệ giữa các bộ phận để đạt được mục tiêu chung. </w:t>
      </w:r>
      <w:r w:rsidR="00AC0FE2" w:rsidRPr="00B36F0C">
        <w:rPr>
          <w:sz w:val="22"/>
          <w:szCs w:val="22"/>
          <w:lang w:val="vi-VN"/>
        </w:rPr>
        <w:t>Tổ chức bộ máy trong quản trị là nền tảng quan trọng giúp DNTM đạt được mục tiêu và duy trì sự hiệu quả trong hoạt động. Các yếu tố cốt lõi trong chức năng này bao gồm mục tiêu hoạt động, cơ cấu tổ chức, cơ chế quản lý, đội ngũ nhân lực, cơ sở vật chất và môi trường hoạt động.</w:t>
      </w:r>
    </w:p>
    <w:p w14:paraId="5C6A3637" w14:textId="77777777" w:rsidR="00AC0FE2" w:rsidRPr="00B36F0C" w:rsidRDefault="00AC0FE2" w:rsidP="00B36F0C">
      <w:pPr>
        <w:pStyle w:val="Heading4"/>
        <w:keepNext w:val="0"/>
        <w:keepLines w:val="0"/>
        <w:widowControl w:val="0"/>
        <w:spacing w:line="264" w:lineRule="auto"/>
        <w:rPr>
          <w:rFonts w:cs="Times New Roman"/>
          <w:sz w:val="22"/>
          <w:szCs w:val="22"/>
          <w:lang w:val="vi-VN"/>
        </w:rPr>
      </w:pPr>
      <w:bookmarkStart w:id="405" w:name="_Toc192760345"/>
      <w:bookmarkStart w:id="406" w:name="_Toc193649696"/>
      <w:bookmarkStart w:id="407" w:name="_Toc198470692"/>
      <w:bookmarkStart w:id="408" w:name="_Toc198555110"/>
      <w:r w:rsidRPr="00B36F0C">
        <w:rPr>
          <w:rFonts w:cs="Times New Roman"/>
          <w:sz w:val="22"/>
          <w:szCs w:val="22"/>
          <w:lang w:val="vi-VN"/>
        </w:rPr>
        <w:lastRenderedPageBreak/>
        <w:t>1.2.2.2.  Tổ chức BLĐT theo tiếp cận triển khai kế hoạch bán lẻ điện tử</w:t>
      </w:r>
      <w:bookmarkEnd w:id="405"/>
      <w:bookmarkEnd w:id="406"/>
      <w:bookmarkEnd w:id="407"/>
      <w:bookmarkEnd w:id="408"/>
    </w:p>
    <w:p w14:paraId="18A6D00D" w14:textId="69BD5952" w:rsidR="00C4064F" w:rsidRPr="00B36F0C" w:rsidRDefault="00AC0FE2" w:rsidP="00B36F0C">
      <w:pPr>
        <w:widowControl w:val="0"/>
        <w:tabs>
          <w:tab w:val="left" w:pos="709"/>
          <w:tab w:val="left" w:pos="851"/>
          <w:tab w:val="left" w:pos="993"/>
          <w:tab w:val="left" w:pos="1134"/>
        </w:tabs>
        <w:spacing w:line="264" w:lineRule="auto"/>
        <w:ind w:firstLine="567"/>
        <w:jc w:val="both"/>
        <w:rPr>
          <w:sz w:val="22"/>
          <w:szCs w:val="22"/>
          <w:lang w:val="vi-VN"/>
        </w:rPr>
      </w:pPr>
      <w:r w:rsidRPr="00B36F0C">
        <w:rPr>
          <w:sz w:val="22"/>
          <w:szCs w:val="22"/>
          <w:lang w:val="vi-VN"/>
        </w:rPr>
        <w:t>i) Lựa chọn mô hình</w:t>
      </w:r>
      <w:r w:rsidR="00877B63" w:rsidRPr="00B36F0C">
        <w:rPr>
          <w:sz w:val="22"/>
          <w:szCs w:val="22"/>
          <w:lang w:val="vi-VN"/>
        </w:rPr>
        <w:t xml:space="preserve"> </w:t>
      </w:r>
      <w:r w:rsidRPr="00B36F0C">
        <w:rPr>
          <w:sz w:val="22"/>
          <w:szCs w:val="22"/>
          <w:lang w:val="vi-VN"/>
        </w:rPr>
        <w:t>nhà BLĐT thuần túy</w:t>
      </w:r>
      <w:r w:rsidR="00454ABD" w:rsidRPr="00B36F0C">
        <w:rPr>
          <w:sz w:val="22"/>
          <w:szCs w:val="22"/>
          <w:lang w:val="vi-VN"/>
        </w:rPr>
        <w:t xml:space="preserve"> hoặc m</w:t>
      </w:r>
      <w:r w:rsidRPr="00B36F0C">
        <w:rPr>
          <w:sz w:val="22"/>
          <w:szCs w:val="22"/>
          <w:lang w:val="vi-VN"/>
        </w:rPr>
        <w:t>ô hình nhà BLĐT hỗn hợp</w:t>
      </w:r>
      <w:r w:rsidR="00454ABD" w:rsidRPr="00B36F0C">
        <w:rPr>
          <w:sz w:val="22"/>
          <w:szCs w:val="22"/>
          <w:lang w:val="vi-VN"/>
        </w:rPr>
        <w:t xml:space="preserve">; </w:t>
      </w:r>
      <w:bookmarkStart w:id="409" w:name="_Toc187572943"/>
      <w:bookmarkStart w:id="410" w:name="_Toc190450055"/>
      <w:bookmarkStart w:id="411" w:name="_Toc190450100"/>
      <w:bookmarkStart w:id="412" w:name="_Toc190532375"/>
      <w:r w:rsidR="00C4064F" w:rsidRPr="00B36F0C">
        <w:rPr>
          <w:sz w:val="22"/>
          <w:szCs w:val="22"/>
          <w:lang w:val="vi-VN"/>
        </w:rPr>
        <w:t>ii) Lựa chọn hàng hóa, dịch vụ trong BLĐ</w:t>
      </w:r>
      <w:bookmarkStart w:id="413" w:name="_Toc187572947"/>
      <w:bookmarkEnd w:id="409"/>
      <w:bookmarkEnd w:id="410"/>
      <w:bookmarkEnd w:id="411"/>
      <w:bookmarkEnd w:id="412"/>
      <w:r w:rsidR="00454ABD" w:rsidRPr="00B36F0C">
        <w:rPr>
          <w:sz w:val="22"/>
          <w:szCs w:val="22"/>
          <w:lang w:val="vi-VN"/>
        </w:rPr>
        <w:t xml:space="preserve">T; </w:t>
      </w:r>
      <w:r w:rsidR="00C4064F" w:rsidRPr="00B36F0C">
        <w:rPr>
          <w:sz w:val="22"/>
          <w:szCs w:val="22"/>
          <w:lang w:val="vi-VN"/>
        </w:rPr>
        <w:t>iii) Xác định thị trường BLĐT</w:t>
      </w:r>
      <w:bookmarkEnd w:id="413"/>
      <w:r w:rsidR="00454ABD" w:rsidRPr="00B36F0C">
        <w:rPr>
          <w:sz w:val="22"/>
          <w:szCs w:val="22"/>
          <w:lang w:val="vi-VN"/>
        </w:rPr>
        <w:t xml:space="preserve">; </w:t>
      </w:r>
      <w:r w:rsidR="00C4064F" w:rsidRPr="00B36F0C">
        <w:rPr>
          <w:rFonts w:eastAsia="Calibri"/>
          <w:sz w:val="22"/>
          <w:szCs w:val="22"/>
          <w:lang w:val="vi-VN"/>
        </w:rPr>
        <w:t>iv) Xác định các kênh BLĐT</w:t>
      </w:r>
      <w:r w:rsidR="00877B63" w:rsidRPr="00B36F0C">
        <w:rPr>
          <w:rFonts w:eastAsia="Calibri"/>
          <w:sz w:val="22"/>
          <w:szCs w:val="22"/>
          <w:lang w:val="vi-VN"/>
        </w:rPr>
        <w:t>.</w:t>
      </w:r>
    </w:p>
    <w:p w14:paraId="5F050B8D" w14:textId="77777777" w:rsidR="00C4064F" w:rsidRPr="00B36F0C" w:rsidRDefault="00C4064F" w:rsidP="00B36F0C">
      <w:pPr>
        <w:pStyle w:val="Heading3"/>
        <w:keepNext w:val="0"/>
        <w:keepLines w:val="0"/>
        <w:widowControl w:val="0"/>
        <w:spacing w:line="264" w:lineRule="auto"/>
        <w:rPr>
          <w:rFonts w:cs="Times New Roman"/>
          <w:sz w:val="22"/>
          <w:szCs w:val="22"/>
          <w:lang w:val="vi-VN"/>
        </w:rPr>
      </w:pPr>
      <w:bookmarkStart w:id="414" w:name="_Toc190532330"/>
      <w:bookmarkStart w:id="415" w:name="_Toc193649697"/>
      <w:bookmarkStart w:id="416" w:name="_Toc197869788"/>
      <w:bookmarkStart w:id="417" w:name="_Toc198392097"/>
      <w:bookmarkStart w:id="418" w:name="_Toc198394883"/>
      <w:bookmarkStart w:id="419" w:name="_Toc198395048"/>
      <w:bookmarkStart w:id="420" w:name="_Toc198470531"/>
      <w:bookmarkStart w:id="421" w:name="_Toc198470693"/>
      <w:bookmarkStart w:id="422" w:name="_Toc198555111"/>
      <w:bookmarkStart w:id="423" w:name="_Toc209015744"/>
      <w:bookmarkStart w:id="424" w:name="_Toc216272757"/>
      <w:bookmarkStart w:id="425" w:name="_Toc216273212"/>
      <w:bookmarkStart w:id="426" w:name="_Toc191584597"/>
      <w:bookmarkStart w:id="427" w:name="_Toc192760346"/>
      <w:bookmarkStart w:id="428" w:name="_Toc192765314"/>
      <w:r w:rsidRPr="00B36F0C">
        <w:rPr>
          <w:rFonts w:cs="Times New Roman"/>
          <w:sz w:val="22"/>
          <w:szCs w:val="22"/>
          <w:lang w:val="vi-VN"/>
        </w:rPr>
        <w:t xml:space="preserve">1.2.3. </w:t>
      </w:r>
      <w:bookmarkEnd w:id="414"/>
      <w:r w:rsidRPr="00B36F0C">
        <w:rPr>
          <w:rFonts w:cs="Times New Roman"/>
          <w:sz w:val="22"/>
          <w:szCs w:val="22"/>
          <w:lang w:val="vi-VN"/>
        </w:rPr>
        <w:t>Lãnh đạo bán lẻ điện tử hàng điện máy tại các doanh nghiệp thương mại</w:t>
      </w:r>
      <w:bookmarkEnd w:id="415"/>
      <w:bookmarkEnd w:id="416"/>
      <w:bookmarkEnd w:id="417"/>
      <w:bookmarkEnd w:id="418"/>
      <w:bookmarkEnd w:id="419"/>
      <w:bookmarkEnd w:id="420"/>
      <w:bookmarkEnd w:id="421"/>
      <w:bookmarkEnd w:id="422"/>
      <w:bookmarkEnd w:id="423"/>
      <w:bookmarkEnd w:id="424"/>
      <w:bookmarkEnd w:id="425"/>
      <w:r w:rsidRPr="00B36F0C">
        <w:rPr>
          <w:rFonts w:cs="Times New Roman"/>
          <w:sz w:val="22"/>
          <w:szCs w:val="22"/>
          <w:lang w:val="vi-VN"/>
        </w:rPr>
        <w:t xml:space="preserve"> </w:t>
      </w:r>
      <w:bookmarkEnd w:id="426"/>
      <w:bookmarkEnd w:id="427"/>
      <w:bookmarkEnd w:id="428"/>
    </w:p>
    <w:p w14:paraId="4139BC99" w14:textId="16435F43" w:rsidR="00C4064F" w:rsidRPr="00B36F0C" w:rsidRDefault="00C4064F" w:rsidP="00B36F0C">
      <w:pPr>
        <w:widowControl w:val="0"/>
        <w:tabs>
          <w:tab w:val="left" w:pos="560"/>
          <w:tab w:val="left" w:pos="709"/>
          <w:tab w:val="left" w:pos="851"/>
          <w:tab w:val="left" w:pos="993"/>
          <w:tab w:val="left" w:pos="1134"/>
          <w:tab w:val="left" w:pos="1680"/>
          <w:tab w:val="left" w:pos="2240"/>
          <w:tab w:val="left" w:pos="2800"/>
          <w:tab w:val="left" w:pos="3360"/>
          <w:tab w:val="left" w:pos="3920"/>
          <w:tab w:val="left" w:pos="4480"/>
          <w:tab w:val="left" w:pos="5040"/>
          <w:tab w:val="left" w:pos="5600"/>
          <w:tab w:val="left" w:pos="6160"/>
          <w:tab w:val="left" w:pos="6720"/>
        </w:tabs>
        <w:spacing w:line="264" w:lineRule="auto"/>
        <w:ind w:firstLine="567"/>
        <w:jc w:val="both"/>
        <w:rPr>
          <w:sz w:val="22"/>
          <w:szCs w:val="22"/>
          <w:shd w:val="clear" w:color="auto" w:fill="FFFFFF"/>
          <w:lang w:val="vi-VN"/>
        </w:rPr>
      </w:pPr>
      <w:r w:rsidRPr="00B36F0C">
        <w:rPr>
          <w:sz w:val="22"/>
          <w:szCs w:val="22"/>
          <w:shd w:val="clear" w:color="auto" w:fill="FFFFFF"/>
          <w:lang w:val="vi-VN"/>
        </w:rPr>
        <w:t xml:space="preserve">Lãnh đạo trong hoạt động BLĐT có thể được hiểu là những tác động của NQT đối với lực lượng bán hàng nói chung và BLĐT nói riêng, cả tổng thể và trong bối cảnh BLĐT của DN nhằm tạo ra sự sẵn sàng và nhiệt huyết của đội ngũ này trong việc hoàn thành các nhiệm vụ đã đề ra. </w:t>
      </w:r>
      <w:r w:rsidR="00566884" w:rsidRPr="00B36F0C">
        <w:rPr>
          <w:sz w:val="22"/>
          <w:szCs w:val="22"/>
          <w:shd w:val="clear" w:color="auto" w:fill="FFFFFF"/>
          <w:lang w:val="vi-VN"/>
        </w:rPr>
        <w:t>Để thực hiện hiệu quả chức năng lãnh đạo, NQT cần chú trọng giải quyết các vấn đề liên quan đến lực lượng bán hàng trong BLĐT bao gồm việc thực hiện các hoạt động tuyển dụng và đào tạo, tổ chức và tối ưu hóa việc sử dụng nhân sự cũng như xây dựng chế độ đãi ngộ hợp lý và tạo động lực cho nhân viên.</w:t>
      </w:r>
    </w:p>
    <w:p w14:paraId="4FB3B4AF" w14:textId="120E0537" w:rsidR="006226E0" w:rsidRPr="00B36F0C" w:rsidRDefault="006226E0" w:rsidP="00B36F0C">
      <w:pPr>
        <w:pStyle w:val="Heading3"/>
        <w:keepNext w:val="0"/>
        <w:keepLines w:val="0"/>
        <w:widowControl w:val="0"/>
        <w:spacing w:line="264" w:lineRule="auto"/>
        <w:rPr>
          <w:rFonts w:cs="Times New Roman"/>
          <w:sz w:val="22"/>
          <w:szCs w:val="22"/>
          <w:lang w:val="vi-VN"/>
        </w:rPr>
      </w:pPr>
      <w:bookmarkStart w:id="429" w:name="_Toc190532331"/>
      <w:bookmarkStart w:id="430" w:name="_Toc193649698"/>
      <w:bookmarkStart w:id="431" w:name="_Toc197869789"/>
      <w:bookmarkStart w:id="432" w:name="_Toc198392098"/>
      <w:bookmarkStart w:id="433" w:name="_Toc198394884"/>
      <w:bookmarkStart w:id="434" w:name="_Toc198395049"/>
      <w:bookmarkStart w:id="435" w:name="_Toc198470532"/>
      <w:bookmarkStart w:id="436" w:name="_Toc198470694"/>
      <w:bookmarkStart w:id="437" w:name="_Toc198555112"/>
      <w:bookmarkStart w:id="438" w:name="_Toc209015745"/>
      <w:bookmarkStart w:id="439" w:name="_Toc216272758"/>
      <w:bookmarkStart w:id="440" w:name="_Toc216273213"/>
      <w:bookmarkStart w:id="441" w:name="_Toc191584598"/>
      <w:bookmarkStart w:id="442" w:name="_Toc192760347"/>
      <w:bookmarkStart w:id="443" w:name="_Toc192765315"/>
      <w:r w:rsidRPr="00B36F0C">
        <w:rPr>
          <w:rFonts w:cs="Times New Roman"/>
          <w:sz w:val="22"/>
          <w:szCs w:val="22"/>
          <w:lang w:val="vi-VN"/>
        </w:rPr>
        <w:t xml:space="preserve">1.2.4. Kiểm soát </w:t>
      </w:r>
      <w:bookmarkEnd w:id="429"/>
      <w:r w:rsidRPr="00B36F0C">
        <w:rPr>
          <w:rFonts w:cs="Times New Roman"/>
          <w:sz w:val="22"/>
          <w:szCs w:val="22"/>
          <w:lang w:val="vi-VN"/>
        </w:rPr>
        <w:t xml:space="preserve">bán lẻ điện tử hàng điện máy </w:t>
      </w:r>
      <w:r w:rsidR="00D314A5" w:rsidRPr="00B36F0C">
        <w:rPr>
          <w:rFonts w:cs="Times New Roman"/>
          <w:sz w:val="22"/>
          <w:szCs w:val="22"/>
          <w:lang w:val="vi-VN"/>
        </w:rPr>
        <w:t xml:space="preserve">tại </w:t>
      </w:r>
      <w:r w:rsidRPr="00B36F0C">
        <w:rPr>
          <w:rFonts w:cs="Times New Roman"/>
          <w:sz w:val="22"/>
          <w:szCs w:val="22"/>
          <w:lang w:val="vi-VN"/>
        </w:rPr>
        <w:t>các doanh nghiệp thương mại</w:t>
      </w:r>
      <w:bookmarkEnd w:id="430"/>
      <w:bookmarkEnd w:id="431"/>
      <w:bookmarkEnd w:id="432"/>
      <w:bookmarkEnd w:id="433"/>
      <w:bookmarkEnd w:id="434"/>
      <w:bookmarkEnd w:id="435"/>
      <w:bookmarkEnd w:id="436"/>
      <w:bookmarkEnd w:id="437"/>
      <w:bookmarkEnd w:id="438"/>
      <w:bookmarkEnd w:id="439"/>
      <w:bookmarkEnd w:id="440"/>
      <w:r w:rsidRPr="00B36F0C">
        <w:rPr>
          <w:rFonts w:cs="Times New Roman"/>
          <w:sz w:val="22"/>
          <w:szCs w:val="22"/>
          <w:lang w:val="vi-VN"/>
        </w:rPr>
        <w:t xml:space="preserve"> </w:t>
      </w:r>
      <w:bookmarkEnd w:id="441"/>
      <w:bookmarkEnd w:id="442"/>
      <w:bookmarkEnd w:id="443"/>
    </w:p>
    <w:p w14:paraId="76919146" w14:textId="311B6533" w:rsidR="004F5DA1" w:rsidRPr="00B36F0C" w:rsidRDefault="004F5DA1" w:rsidP="00B36F0C">
      <w:pPr>
        <w:widowControl w:val="0"/>
        <w:tabs>
          <w:tab w:val="left" w:pos="560"/>
          <w:tab w:val="left" w:pos="709"/>
          <w:tab w:val="left" w:pos="851"/>
          <w:tab w:val="left" w:pos="993"/>
          <w:tab w:val="left" w:pos="1134"/>
          <w:tab w:val="left" w:pos="1680"/>
          <w:tab w:val="left" w:pos="2240"/>
          <w:tab w:val="left" w:pos="2800"/>
          <w:tab w:val="left" w:pos="3360"/>
          <w:tab w:val="left" w:pos="3920"/>
          <w:tab w:val="left" w:pos="4480"/>
          <w:tab w:val="left" w:pos="5040"/>
          <w:tab w:val="left" w:pos="5600"/>
          <w:tab w:val="left" w:pos="6160"/>
          <w:tab w:val="left" w:pos="6720"/>
        </w:tabs>
        <w:spacing w:line="264" w:lineRule="auto"/>
        <w:ind w:firstLine="567"/>
        <w:jc w:val="both"/>
        <w:rPr>
          <w:sz w:val="22"/>
          <w:szCs w:val="22"/>
          <w:lang w:val="vi-VN"/>
        </w:rPr>
      </w:pPr>
      <w:r w:rsidRPr="00B36F0C">
        <w:rPr>
          <w:sz w:val="22"/>
          <w:szCs w:val="22"/>
          <w:lang w:val="vi-VN"/>
        </w:rPr>
        <w:t>Áp dụng vào BLĐT, kiểm soát là quá trình đo lường kết quả thực tế, so sánh với tiêu chuẩn, phát hiện sai lệch cùng nguyên nhân và thực hiện điều chỉnh để kết quả phù hợp với mục tiêu mong muốn trong môi trường trực tuyến</w:t>
      </w:r>
      <w:r w:rsidR="00067431" w:rsidRPr="00B36F0C">
        <w:rPr>
          <w:sz w:val="22"/>
          <w:szCs w:val="22"/>
          <w:lang w:val="vi-VN"/>
        </w:rPr>
        <w:t>. Quy trình kiểm soát BLĐT bao gồm ba bước chính: (i) Thiết lập tiêu chuẩn đánh giá hiệu suất, chẳng hạn chất lượng SP và chi phí vận hành (Daft, 2016); (ii) Đo lường hiệu suất thông qua thu thập dữ liệu thực tế để so sánh với tiêu chuẩn; (iii) Thực hiện điều chỉnh nếu hiệu suất lệch chuẩn, nhằm cải thiện quy trình và đạt mục tiêu.</w:t>
      </w:r>
    </w:p>
    <w:p w14:paraId="6B6D1A5B" w14:textId="77777777" w:rsidR="00067431" w:rsidRPr="00B36F0C" w:rsidRDefault="00067431" w:rsidP="00B36F0C">
      <w:pPr>
        <w:pStyle w:val="Heading4"/>
        <w:keepNext w:val="0"/>
        <w:keepLines w:val="0"/>
        <w:widowControl w:val="0"/>
        <w:spacing w:line="264" w:lineRule="auto"/>
        <w:rPr>
          <w:rFonts w:cs="Times New Roman"/>
          <w:sz w:val="22"/>
          <w:szCs w:val="22"/>
          <w:lang w:val="vi-VN"/>
        </w:rPr>
      </w:pPr>
      <w:bookmarkStart w:id="444" w:name="_Toc192760348"/>
      <w:bookmarkStart w:id="445" w:name="_Toc193649699"/>
      <w:bookmarkStart w:id="446" w:name="_Toc198470695"/>
      <w:bookmarkStart w:id="447" w:name="_Toc198555113"/>
      <w:r w:rsidRPr="00B36F0C">
        <w:rPr>
          <w:rFonts w:cs="Times New Roman"/>
          <w:sz w:val="22"/>
          <w:szCs w:val="22"/>
          <w:lang w:val="vi-VN"/>
        </w:rPr>
        <w:t xml:space="preserve">1.2.4.1 Xác định các tiêu chuẩn kiểm soát </w:t>
      </w:r>
      <w:bookmarkEnd w:id="444"/>
      <w:r w:rsidRPr="00B36F0C">
        <w:rPr>
          <w:rFonts w:cs="Times New Roman"/>
          <w:sz w:val="22"/>
          <w:szCs w:val="22"/>
          <w:lang w:val="vi-VN"/>
        </w:rPr>
        <w:t>bán lẻ điện tử</w:t>
      </w:r>
      <w:bookmarkEnd w:id="445"/>
      <w:bookmarkEnd w:id="446"/>
      <w:bookmarkEnd w:id="447"/>
    </w:p>
    <w:p w14:paraId="53BBEC82" w14:textId="23D96811" w:rsidR="00067431" w:rsidRPr="00B36F0C" w:rsidRDefault="00067431" w:rsidP="00B36F0C">
      <w:pPr>
        <w:widowControl w:val="0"/>
        <w:tabs>
          <w:tab w:val="left" w:pos="560"/>
          <w:tab w:val="left" w:pos="709"/>
          <w:tab w:val="left" w:pos="851"/>
          <w:tab w:val="left" w:pos="993"/>
          <w:tab w:val="left" w:pos="1134"/>
          <w:tab w:val="left" w:pos="1680"/>
          <w:tab w:val="left" w:pos="2240"/>
          <w:tab w:val="left" w:pos="2800"/>
          <w:tab w:val="left" w:pos="3360"/>
          <w:tab w:val="left" w:pos="3920"/>
          <w:tab w:val="left" w:pos="4480"/>
          <w:tab w:val="left" w:pos="5040"/>
          <w:tab w:val="left" w:pos="5600"/>
          <w:tab w:val="left" w:pos="6160"/>
          <w:tab w:val="left" w:pos="6720"/>
        </w:tabs>
        <w:spacing w:line="264" w:lineRule="auto"/>
        <w:ind w:firstLine="567"/>
        <w:jc w:val="both"/>
        <w:rPr>
          <w:spacing w:val="-6"/>
          <w:sz w:val="22"/>
          <w:szCs w:val="22"/>
          <w:lang w:val="vi-VN"/>
        </w:rPr>
      </w:pPr>
      <w:r w:rsidRPr="00B36F0C">
        <w:rPr>
          <w:spacing w:val="-6"/>
          <w:sz w:val="22"/>
          <w:szCs w:val="22"/>
          <w:lang w:val="vi-VN"/>
        </w:rPr>
        <w:t>Các tiêu chuẩn kiểm soát bán hàng trong BLĐT được định nghĩa là các chỉ số và tiêu chí định lượng lẫn định tính</w:t>
      </w:r>
      <w:r w:rsidR="009C00D7" w:rsidRPr="00B36F0C">
        <w:rPr>
          <w:spacing w:val="-6"/>
          <w:sz w:val="22"/>
          <w:szCs w:val="22"/>
          <w:lang w:val="vi-VN"/>
        </w:rPr>
        <w:t xml:space="preserve"> </w:t>
      </w:r>
      <w:r w:rsidRPr="00B36F0C">
        <w:rPr>
          <w:spacing w:val="-6"/>
          <w:sz w:val="22"/>
          <w:szCs w:val="22"/>
          <w:lang w:val="vi-VN"/>
        </w:rPr>
        <w:t>được thiết lập nhằm đo lường, đánh giá và giám sát hiệu suất hoạt động bán hàng trên các nền tảng trực tuyến. Các tiêu chuẩn kiểm soát có thể được phân loại thành ba nhóm chính: tiêu chuẩn nội bộ</w:t>
      </w:r>
      <w:r w:rsidR="00E40F4F" w:rsidRPr="00B36F0C">
        <w:rPr>
          <w:spacing w:val="-6"/>
          <w:sz w:val="22"/>
          <w:szCs w:val="22"/>
          <w:lang w:val="vi-VN"/>
        </w:rPr>
        <w:t xml:space="preserve">, </w:t>
      </w:r>
      <w:r w:rsidRPr="00B36F0C">
        <w:rPr>
          <w:spacing w:val="-6"/>
          <w:sz w:val="22"/>
          <w:szCs w:val="22"/>
          <w:lang w:val="vi-VN"/>
        </w:rPr>
        <w:t xml:space="preserve">tiêu chuẩn đầu ra (tập trung vào kết quả kinh doanh và </w:t>
      </w:r>
      <w:r w:rsidRPr="00B36F0C">
        <w:rPr>
          <w:spacing w:val="-6"/>
          <w:sz w:val="22"/>
          <w:szCs w:val="22"/>
          <w:lang w:val="vi-VN"/>
        </w:rPr>
        <w:lastRenderedPageBreak/>
        <w:t>phản hồi KH) và tiêu chuẩn của nền tảng trực tuyến (theo chính sách đã công bố công khai của các sàn TMĐT hoặc MXH).</w:t>
      </w:r>
    </w:p>
    <w:p w14:paraId="4F5205F5" w14:textId="77777777" w:rsidR="00612E88" w:rsidRPr="00B36F0C" w:rsidRDefault="00612E88" w:rsidP="00B36F0C">
      <w:pPr>
        <w:pStyle w:val="Heading4"/>
        <w:keepNext w:val="0"/>
        <w:keepLines w:val="0"/>
        <w:widowControl w:val="0"/>
        <w:spacing w:line="264" w:lineRule="auto"/>
        <w:rPr>
          <w:rFonts w:cs="Times New Roman"/>
          <w:sz w:val="22"/>
          <w:szCs w:val="22"/>
          <w:lang w:val="vi-VN"/>
        </w:rPr>
      </w:pPr>
      <w:bookmarkStart w:id="448" w:name="_Toc192760349"/>
      <w:bookmarkStart w:id="449" w:name="_Toc193649700"/>
      <w:bookmarkStart w:id="450" w:name="_Toc198470696"/>
      <w:bookmarkStart w:id="451" w:name="_Toc198555114"/>
      <w:r w:rsidRPr="00B36F0C">
        <w:rPr>
          <w:rFonts w:cs="Times New Roman"/>
          <w:sz w:val="22"/>
          <w:szCs w:val="22"/>
          <w:lang w:val="vi-VN"/>
        </w:rPr>
        <w:t xml:space="preserve">1.2.4.2. Đo lường, đánh giá kết quả </w:t>
      </w:r>
      <w:bookmarkEnd w:id="448"/>
      <w:r w:rsidRPr="00B36F0C">
        <w:rPr>
          <w:rFonts w:cs="Times New Roman"/>
          <w:sz w:val="22"/>
          <w:szCs w:val="22"/>
          <w:lang w:val="vi-VN"/>
        </w:rPr>
        <w:t>bán lẻ điện tử</w:t>
      </w:r>
      <w:bookmarkEnd w:id="449"/>
      <w:bookmarkEnd w:id="450"/>
      <w:bookmarkEnd w:id="451"/>
    </w:p>
    <w:p w14:paraId="22D6B24F" w14:textId="02199604" w:rsidR="007D09F6" w:rsidRPr="00B36F0C" w:rsidRDefault="00612E88" w:rsidP="00B36F0C">
      <w:pPr>
        <w:widowControl w:val="0"/>
        <w:tabs>
          <w:tab w:val="left" w:pos="560"/>
          <w:tab w:val="left" w:pos="709"/>
          <w:tab w:val="left" w:pos="851"/>
          <w:tab w:val="left" w:pos="993"/>
          <w:tab w:val="left" w:pos="1134"/>
          <w:tab w:val="left" w:pos="1680"/>
          <w:tab w:val="left" w:pos="2240"/>
          <w:tab w:val="left" w:pos="2800"/>
          <w:tab w:val="left" w:pos="3360"/>
          <w:tab w:val="left" w:pos="3920"/>
          <w:tab w:val="left" w:pos="4480"/>
          <w:tab w:val="left" w:pos="5040"/>
          <w:tab w:val="left" w:pos="5600"/>
          <w:tab w:val="left" w:pos="6160"/>
          <w:tab w:val="left" w:pos="6720"/>
        </w:tabs>
        <w:spacing w:line="264" w:lineRule="auto"/>
        <w:ind w:firstLine="567"/>
        <w:jc w:val="both"/>
        <w:rPr>
          <w:rStyle w:val="x1lliihq"/>
          <w:spacing w:val="-4"/>
          <w:sz w:val="22"/>
          <w:szCs w:val="22"/>
          <w:lang w:val="vi-VN"/>
        </w:rPr>
      </w:pPr>
      <w:r w:rsidRPr="00B36F0C">
        <w:rPr>
          <w:rStyle w:val="Strong"/>
          <w:b w:val="0"/>
          <w:bCs w:val="0"/>
          <w:sz w:val="22"/>
          <w:szCs w:val="22"/>
          <w:lang w:val="vi-VN"/>
        </w:rPr>
        <w:t>Đo lường hiệu quả bán hàng</w:t>
      </w:r>
      <w:r w:rsidRPr="00B36F0C">
        <w:rPr>
          <w:b/>
          <w:bCs/>
          <w:sz w:val="22"/>
          <w:szCs w:val="22"/>
          <w:lang w:val="vi-VN"/>
        </w:rPr>
        <w:t xml:space="preserve"> </w:t>
      </w:r>
      <w:r w:rsidRPr="00B36F0C">
        <w:rPr>
          <w:sz w:val="22"/>
          <w:szCs w:val="22"/>
          <w:lang w:val="vi-VN"/>
        </w:rPr>
        <w:t>trong BLĐT là quá trình thu thập, phân tích và đánh giá các chỉ số hoạt động nhằm xác định mức độ thành công của các hoạt động bán hàng trên nền tảng điện tử.</w:t>
      </w:r>
      <w:r w:rsidR="00271883" w:rsidRPr="00B36F0C">
        <w:rPr>
          <w:rStyle w:val="UnresolvedMention1"/>
          <w:color w:val="auto"/>
          <w:spacing w:val="-4"/>
          <w:sz w:val="22"/>
          <w:szCs w:val="22"/>
          <w:lang w:val="vi-VN"/>
        </w:rPr>
        <w:t xml:space="preserve"> </w:t>
      </w:r>
      <w:r w:rsidR="00271883" w:rsidRPr="00B36F0C">
        <w:rPr>
          <w:rStyle w:val="x1lliihq"/>
          <w:spacing w:val="-4"/>
          <w:sz w:val="22"/>
          <w:szCs w:val="22"/>
          <w:lang w:val="vi-VN"/>
        </w:rPr>
        <w:t xml:space="preserve">Các chỉ tiêu đo lường hiệu suất và đánh giá kết quả BLĐT thường được tiếp cận theo phương pháp đa chiều, kết hợp giữa các chỉ số lưu lượng truy cập, hành vi KH trực tuyến, tài chính và chăm sóc </w:t>
      </w:r>
      <w:r w:rsidR="002E1149" w:rsidRPr="00B36F0C">
        <w:rPr>
          <w:rStyle w:val="x1lliihq"/>
          <w:spacing w:val="-4"/>
          <w:sz w:val="22"/>
          <w:szCs w:val="22"/>
          <w:lang w:val="vi-VN"/>
        </w:rPr>
        <w:t>KH</w:t>
      </w:r>
      <w:r w:rsidR="00271883" w:rsidRPr="00B36F0C">
        <w:rPr>
          <w:rStyle w:val="x1lliihq"/>
          <w:spacing w:val="-4"/>
          <w:sz w:val="22"/>
          <w:szCs w:val="22"/>
          <w:lang w:val="vi-VN"/>
        </w:rPr>
        <w:t xml:space="preserve"> nhằm cung cấp cái nhìn toàn diện về hiệu quả hoạt động BLĐT.</w:t>
      </w:r>
    </w:p>
    <w:p w14:paraId="03C0BC83" w14:textId="2CD17D87" w:rsidR="00271883" w:rsidRPr="00B36F0C" w:rsidRDefault="00271883" w:rsidP="00B36F0C">
      <w:pPr>
        <w:pStyle w:val="Heading2"/>
        <w:keepNext w:val="0"/>
        <w:keepLines w:val="0"/>
        <w:widowControl w:val="0"/>
        <w:spacing w:line="264" w:lineRule="auto"/>
        <w:rPr>
          <w:rFonts w:ascii="Times New Roman" w:eastAsia="Calibri" w:hAnsi="Times New Roman" w:cs="Times New Roman"/>
          <w:sz w:val="22"/>
          <w:szCs w:val="22"/>
          <w:lang w:val="vi-VN"/>
        </w:rPr>
      </w:pPr>
      <w:bookmarkStart w:id="452" w:name="_Toc193649701"/>
      <w:bookmarkStart w:id="453" w:name="_Toc197869790"/>
      <w:bookmarkStart w:id="454" w:name="_Toc198392099"/>
      <w:bookmarkStart w:id="455" w:name="_Toc198394885"/>
      <w:bookmarkStart w:id="456" w:name="_Toc198395050"/>
      <w:bookmarkStart w:id="457" w:name="_Toc198470533"/>
      <w:bookmarkStart w:id="458" w:name="_Toc198470697"/>
      <w:bookmarkStart w:id="459" w:name="_Toc198555115"/>
      <w:bookmarkStart w:id="460" w:name="_Toc209015746"/>
      <w:bookmarkStart w:id="461" w:name="_Toc216272759"/>
      <w:bookmarkStart w:id="462" w:name="_Toc216273214"/>
      <w:bookmarkStart w:id="463" w:name="_Toc191584595"/>
      <w:bookmarkStart w:id="464" w:name="_Toc192760350"/>
      <w:bookmarkStart w:id="465" w:name="_Toc192765316"/>
      <w:r w:rsidRPr="00B36F0C">
        <w:rPr>
          <w:rFonts w:ascii="Times New Roman" w:eastAsia="Calibri" w:hAnsi="Times New Roman" w:cs="Times New Roman"/>
          <w:sz w:val="22"/>
          <w:szCs w:val="22"/>
          <w:lang w:val="vi-VN"/>
        </w:rPr>
        <w:t>1.3. Các nhân tố ảnh hưởng đến quản trị bán lẻ điện tử hàng điện máy trong doanh nghiệp thương mại</w:t>
      </w:r>
      <w:bookmarkEnd w:id="452"/>
      <w:bookmarkEnd w:id="453"/>
      <w:bookmarkEnd w:id="454"/>
      <w:bookmarkEnd w:id="455"/>
      <w:bookmarkEnd w:id="456"/>
      <w:bookmarkEnd w:id="457"/>
      <w:bookmarkEnd w:id="458"/>
      <w:bookmarkEnd w:id="459"/>
      <w:bookmarkEnd w:id="460"/>
      <w:bookmarkEnd w:id="461"/>
      <w:bookmarkEnd w:id="462"/>
      <w:r w:rsidRPr="00B36F0C">
        <w:rPr>
          <w:rFonts w:ascii="Times New Roman" w:eastAsia="Calibri" w:hAnsi="Times New Roman" w:cs="Times New Roman"/>
          <w:sz w:val="22"/>
          <w:szCs w:val="22"/>
          <w:lang w:val="vi-VN"/>
        </w:rPr>
        <w:t xml:space="preserve"> </w:t>
      </w:r>
      <w:bookmarkEnd w:id="463"/>
      <w:bookmarkEnd w:id="464"/>
      <w:bookmarkEnd w:id="465"/>
    </w:p>
    <w:p w14:paraId="140C8FFC" w14:textId="77777777" w:rsidR="00271883" w:rsidRPr="00B36F0C" w:rsidRDefault="00271883" w:rsidP="00B36F0C">
      <w:pPr>
        <w:pStyle w:val="Heading3"/>
        <w:keepNext w:val="0"/>
        <w:keepLines w:val="0"/>
        <w:widowControl w:val="0"/>
        <w:spacing w:line="264" w:lineRule="auto"/>
        <w:rPr>
          <w:rFonts w:eastAsia="Calibri" w:cs="Times New Roman"/>
          <w:sz w:val="22"/>
          <w:szCs w:val="22"/>
          <w:lang w:val="vi-VN"/>
        </w:rPr>
      </w:pPr>
      <w:bookmarkStart w:id="466" w:name="_Toc192760351"/>
      <w:bookmarkStart w:id="467" w:name="_Toc192765317"/>
      <w:bookmarkStart w:id="468" w:name="_Toc193649702"/>
      <w:bookmarkStart w:id="469" w:name="_Toc197869791"/>
      <w:bookmarkStart w:id="470" w:name="_Toc198392100"/>
      <w:bookmarkStart w:id="471" w:name="_Toc198394886"/>
      <w:bookmarkStart w:id="472" w:name="_Toc198395051"/>
      <w:bookmarkStart w:id="473" w:name="_Toc198470534"/>
      <w:bookmarkStart w:id="474" w:name="_Toc198470698"/>
      <w:bookmarkStart w:id="475" w:name="_Toc198555116"/>
      <w:bookmarkStart w:id="476" w:name="_Toc209015747"/>
      <w:bookmarkStart w:id="477" w:name="_Toc216272760"/>
      <w:bookmarkStart w:id="478" w:name="_Toc216273215"/>
      <w:r w:rsidRPr="00B36F0C">
        <w:rPr>
          <w:rFonts w:eastAsia="Calibri" w:cs="Times New Roman"/>
          <w:sz w:val="22"/>
          <w:szCs w:val="22"/>
          <w:lang w:val="vi-VN"/>
        </w:rPr>
        <w:t>1.3.1. Các yếu tố môi trường vĩ mô</w:t>
      </w:r>
      <w:bookmarkEnd w:id="466"/>
      <w:bookmarkEnd w:id="467"/>
      <w:bookmarkEnd w:id="468"/>
      <w:bookmarkEnd w:id="469"/>
      <w:bookmarkEnd w:id="470"/>
      <w:bookmarkEnd w:id="471"/>
      <w:bookmarkEnd w:id="472"/>
      <w:bookmarkEnd w:id="473"/>
      <w:bookmarkEnd w:id="474"/>
      <w:bookmarkEnd w:id="475"/>
      <w:bookmarkEnd w:id="476"/>
      <w:bookmarkEnd w:id="477"/>
      <w:bookmarkEnd w:id="478"/>
    </w:p>
    <w:p w14:paraId="73D344E8" w14:textId="06265461" w:rsidR="00271883" w:rsidRPr="00B36F0C" w:rsidRDefault="00271883" w:rsidP="00B36F0C">
      <w:pPr>
        <w:spacing w:line="264" w:lineRule="auto"/>
        <w:rPr>
          <w:sz w:val="22"/>
          <w:szCs w:val="22"/>
          <w:lang w:val="vi-VN"/>
        </w:rPr>
      </w:pPr>
      <w:r w:rsidRPr="00B36F0C">
        <w:rPr>
          <w:sz w:val="22"/>
          <w:szCs w:val="22"/>
          <w:lang w:val="vi-VN"/>
        </w:rPr>
        <w:tab/>
        <w:t>Môi trường chính trị, pháp luật ổn định cùng chính sách hỗ trợ TMĐT tạo nền tảng thúc đẩy hoạt động BLĐT. Tăng trưởng kinh tế, tiêu dùng nội địa và FDI tích cực góp phần mở rộng thị trường</w:t>
      </w:r>
      <w:r w:rsidR="003C350B" w:rsidRPr="00B36F0C">
        <w:rPr>
          <w:sz w:val="22"/>
          <w:szCs w:val="22"/>
          <w:lang w:val="vi-VN"/>
        </w:rPr>
        <w:t xml:space="preserve">. </w:t>
      </w:r>
      <w:r w:rsidRPr="00B36F0C">
        <w:rPr>
          <w:sz w:val="22"/>
          <w:szCs w:val="22"/>
          <w:lang w:val="vi-VN"/>
        </w:rPr>
        <w:t>Yếu tố xã hội như hành vi tiêu dùng số và nhân khẩu học trẻ làm gia tăng nhu cầu mua sắm trực tuyến. Công nghệ hiện đại như AI, dữ liệu lớn, CRM, WMS đóng vai trò then chốt trong nâng cao hiệu quả quản trị. Bên cạnh đó, xu hướng tiêu dùng xanh yêu cầu DN tích hợp yếu tố</w:t>
      </w:r>
      <w:r w:rsidR="0032383B" w:rsidRPr="00B36F0C">
        <w:rPr>
          <w:sz w:val="22"/>
          <w:szCs w:val="22"/>
          <w:lang w:val="vi-VN"/>
        </w:rPr>
        <w:t xml:space="preserve"> bảo vệ môi trường</w:t>
      </w:r>
      <w:r w:rsidRPr="00B36F0C">
        <w:rPr>
          <w:sz w:val="22"/>
          <w:szCs w:val="22"/>
          <w:lang w:val="vi-VN"/>
        </w:rPr>
        <w:t xml:space="preserve"> vào chuỗi cung ứng để xây dựng thương hiệu bền vững.</w:t>
      </w:r>
    </w:p>
    <w:p w14:paraId="7CCA6CB2" w14:textId="77777777" w:rsidR="00271883" w:rsidRPr="00B36F0C" w:rsidRDefault="00271883" w:rsidP="00B36F0C">
      <w:pPr>
        <w:pStyle w:val="Heading3"/>
        <w:keepNext w:val="0"/>
        <w:keepLines w:val="0"/>
        <w:widowControl w:val="0"/>
        <w:spacing w:line="264" w:lineRule="auto"/>
        <w:rPr>
          <w:rFonts w:eastAsia="Calibri" w:cs="Times New Roman"/>
          <w:sz w:val="22"/>
          <w:szCs w:val="22"/>
          <w:lang w:val="vi-VN"/>
        </w:rPr>
      </w:pPr>
      <w:bookmarkStart w:id="479" w:name="_Toc192760352"/>
      <w:bookmarkStart w:id="480" w:name="_Toc192765318"/>
      <w:bookmarkStart w:id="481" w:name="_Toc193649703"/>
      <w:bookmarkStart w:id="482" w:name="_Toc197869792"/>
      <w:bookmarkStart w:id="483" w:name="_Toc198392101"/>
      <w:bookmarkStart w:id="484" w:name="_Toc198394887"/>
      <w:bookmarkStart w:id="485" w:name="_Toc198395052"/>
      <w:bookmarkStart w:id="486" w:name="_Toc198470535"/>
      <w:bookmarkStart w:id="487" w:name="_Toc198470699"/>
      <w:bookmarkStart w:id="488" w:name="_Toc198555117"/>
      <w:bookmarkStart w:id="489" w:name="_Toc209015748"/>
      <w:bookmarkStart w:id="490" w:name="_Toc216272761"/>
      <w:bookmarkStart w:id="491" w:name="_Toc216273216"/>
      <w:r w:rsidRPr="00B36F0C">
        <w:rPr>
          <w:rFonts w:eastAsia="Calibri" w:cs="Times New Roman"/>
          <w:sz w:val="22"/>
          <w:szCs w:val="22"/>
          <w:lang w:val="vi-VN"/>
        </w:rPr>
        <w:t>1.3.2. Các yếu tố môi trường nội bộ</w:t>
      </w:r>
      <w:bookmarkEnd w:id="479"/>
      <w:bookmarkEnd w:id="480"/>
      <w:bookmarkEnd w:id="481"/>
      <w:bookmarkEnd w:id="482"/>
      <w:bookmarkEnd w:id="483"/>
      <w:bookmarkEnd w:id="484"/>
      <w:bookmarkEnd w:id="485"/>
      <w:bookmarkEnd w:id="486"/>
      <w:bookmarkEnd w:id="487"/>
      <w:bookmarkEnd w:id="488"/>
      <w:bookmarkEnd w:id="489"/>
      <w:bookmarkEnd w:id="490"/>
      <w:bookmarkEnd w:id="491"/>
    </w:p>
    <w:p w14:paraId="071FA3B7" w14:textId="4524A877" w:rsidR="00271883" w:rsidRPr="00B36F0C" w:rsidRDefault="00271883" w:rsidP="00B36F0C">
      <w:pPr>
        <w:pStyle w:val="Heading3"/>
        <w:keepNext w:val="0"/>
        <w:keepLines w:val="0"/>
        <w:widowControl w:val="0"/>
        <w:spacing w:line="264" w:lineRule="auto"/>
        <w:ind w:firstLine="567"/>
        <w:rPr>
          <w:rFonts w:eastAsia="Calibri" w:cs="Times New Roman"/>
          <w:b w:val="0"/>
          <w:bCs/>
          <w:i w:val="0"/>
          <w:iCs/>
          <w:sz w:val="22"/>
          <w:szCs w:val="22"/>
          <w:lang w:val="vi-VN"/>
        </w:rPr>
      </w:pPr>
      <w:bookmarkStart w:id="492" w:name="_Toc199151559"/>
      <w:bookmarkStart w:id="493" w:name="_Toc199151756"/>
      <w:bookmarkStart w:id="494" w:name="_Toc216272762"/>
      <w:bookmarkStart w:id="495" w:name="_Toc216273217"/>
      <w:r w:rsidRPr="00B36F0C">
        <w:rPr>
          <w:rFonts w:cs="Times New Roman"/>
          <w:b w:val="0"/>
          <w:bCs/>
          <w:i w:val="0"/>
          <w:iCs/>
          <w:sz w:val="22"/>
          <w:szCs w:val="22"/>
          <w:lang w:val="vi-VN"/>
        </w:rPr>
        <w:t xml:space="preserve">Các yếu tố nội bộ có ảnh hưởng trực tiếp đến hiệu quả quản trị BLĐT tại DNTM. Nguồn lực tài chính quyết định khả năng đầu tư vào công nghệ, marketing và mở rộng quy mô. Nhân lực đóng vai trò then chốt, đặc biệt là năng lực số và kỹ năng chuyên môn. Cơ sở vật chất là yếu tố thể hiện năng lực vận hành và uy tín thương hiệu. Quy trình vận hành hiệu quả giúp nâng cao trải nghiệm và tối ưu chi phí. Cuối cùng, văn hóa DN là nền tảng thúc đẩy sự gắn kết nội bộ, nâng cao chất lượng dịch vụ và duy trì sự trung thành của </w:t>
      </w:r>
      <w:r w:rsidR="002E1149" w:rsidRPr="00B36F0C">
        <w:rPr>
          <w:rFonts w:cs="Times New Roman"/>
          <w:b w:val="0"/>
          <w:bCs/>
          <w:i w:val="0"/>
          <w:iCs/>
          <w:sz w:val="22"/>
          <w:szCs w:val="22"/>
          <w:lang w:val="vi-VN"/>
        </w:rPr>
        <w:t>KH</w:t>
      </w:r>
      <w:r w:rsidRPr="00B36F0C">
        <w:rPr>
          <w:rFonts w:cs="Times New Roman"/>
          <w:b w:val="0"/>
          <w:bCs/>
          <w:i w:val="0"/>
          <w:iCs/>
          <w:sz w:val="22"/>
          <w:szCs w:val="22"/>
          <w:lang w:val="vi-VN"/>
        </w:rPr>
        <w:t>.</w:t>
      </w:r>
      <w:bookmarkEnd w:id="492"/>
      <w:bookmarkEnd w:id="493"/>
      <w:bookmarkEnd w:id="494"/>
      <w:bookmarkEnd w:id="495"/>
    </w:p>
    <w:p w14:paraId="63D85B73" w14:textId="77777777" w:rsidR="00271883" w:rsidRPr="00B36F0C" w:rsidRDefault="00271883" w:rsidP="00B36F0C">
      <w:pPr>
        <w:pStyle w:val="Heading1"/>
        <w:keepNext w:val="0"/>
        <w:keepLines w:val="0"/>
        <w:widowControl w:val="0"/>
        <w:spacing w:line="264" w:lineRule="auto"/>
        <w:ind w:firstLine="567"/>
        <w:jc w:val="both"/>
        <w:rPr>
          <w:rFonts w:ascii="Times New Roman" w:hAnsi="Times New Roman" w:cs="Times New Roman"/>
          <w:b w:val="0"/>
          <w:bCs/>
          <w:iCs/>
          <w:sz w:val="22"/>
          <w:szCs w:val="22"/>
          <w:lang w:val="vi-VN"/>
        </w:rPr>
      </w:pPr>
      <w:bookmarkStart w:id="496" w:name="_Toc197869793"/>
      <w:bookmarkStart w:id="497" w:name="_Toc198392102"/>
      <w:bookmarkStart w:id="498" w:name="_Toc198394888"/>
      <w:bookmarkStart w:id="499" w:name="_Toc198395053"/>
      <w:bookmarkStart w:id="500" w:name="_Toc192760353"/>
      <w:bookmarkStart w:id="501" w:name="_Toc192765319"/>
      <w:bookmarkStart w:id="502" w:name="_Toc193649704"/>
      <w:bookmarkStart w:id="503" w:name="_Toc198470536"/>
      <w:bookmarkStart w:id="504" w:name="_Toc198470700"/>
    </w:p>
    <w:bookmarkEnd w:id="496"/>
    <w:bookmarkEnd w:id="497"/>
    <w:bookmarkEnd w:id="498"/>
    <w:bookmarkEnd w:id="499"/>
    <w:bookmarkEnd w:id="500"/>
    <w:bookmarkEnd w:id="501"/>
    <w:bookmarkEnd w:id="502"/>
    <w:bookmarkEnd w:id="503"/>
    <w:bookmarkEnd w:id="504"/>
    <w:p w14:paraId="5E081C03" w14:textId="77777777" w:rsidR="00B37F39" w:rsidRPr="00B36F0C" w:rsidRDefault="00B37F39" w:rsidP="00B36F0C">
      <w:pPr>
        <w:pStyle w:val="Heading1"/>
        <w:keepNext w:val="0"/>
        <w:keepLines w:val="0"/>
        <w:widowControl w:val="0"/>
        <w:spacing w:line="264" w:lineRule="auto"/>
        <w:rPr>
          <w:rFonts w:ascii="Times New Roman" w:hAnsi="Times New Roman" w:cs="Times New Roman"/>
          <w:sz w:val="22"/>
          <w:szCs w:val="22"/>
          <w:lang w:val="vi-VN"/>
        </w:rPr>
      </w:pPr>
    </w:p>
    <w:p w14:paraId="2064F0F5" w14:textId="77777777" w:rsidR="00B37F39" w:rsidRPr="00B36F0C" w:rsidRDefault="00B37F39" w:rsidP="00B36F0C">
      <w:pPr>
        <w:pStyle w:val="Heading1"/>
        <w:keepNext w:val="0"/>
        <w:keepLines w:val="0"/>
        <w:widowControl w:val="0"/>
        <w:spacing w:line="264" w:lineRule="auto"/>
        <w:rPr>
          <w:rFonts w:ascii="Times New Roman" w:hAnsi="Times New Roman" w:cs="Times New Roman"/>
          <w:sz w:val="22"/>
          <w:szCs w:val="22"/>
          <w:lang w:val="vi-VN"/>
        </w:rPr>
      </w:pPr>
    </w:p>
    <w:p w14:paraId="4FDDEDDA" w14:textId="77777777" w:rsidR="00454ABD" w:rsidRPr="00B36F0C" w:rsidRDefault="00454ABD" w:rsidP="00B36F0C">
      <w:pPr>
        <w:pStyle w:val="Heading1"/>
        <w:keepNext w:val="0"/>
        <w:keepLines w:val="0"/>
        <w:widowControl w:val="0"/>
        <w:spacing w:line="264" w:lineRule="auto"/>
        <w:rPr>
          <w:rFonts w:ascii="Times New Roman" w:hAnsi="Times New Roman" w:cs="Times New Roman"/>
          <w:b w:val="0"/>
          <w:bCs/>
          <w:sz w:val="22"/>
          <w:szCs w:val="22"/>
          <w:lang w:val="vi-VN"/>
        </w:rPr>
      </w:pPr>
    </w:p>
    <w:p w14:paraId="71DBFB0E" w14:textId="77777777" w:rsidR="00205F26" w:rsidRPr="00B36F0C" w:rsidRDefault="00205F26" w:rsidP="00B36F0C">
      <w:pPr>
        <w:spacing w:line="264" w:lineRule="auto"/>
        <w:rPr>
          <w:rFonts w:eastAsiaTheme="majorEastAsia"/>
          <w:b/>
          <w:bCs/>
          <w:sz w:val="22"/>
          <w:szCs w:val="22"/>
          <w:lang w:val="vi-VN"/>
        </w:rPr>
      </w:pPr>
      <w:r w:rsidRPr="00B36F0C">
        <w:rPr>
          <w:b/>
          <w:bCs/>
          <w:sz w:val="22"/>
          <w:szCs w:val="22"/>
          <w:lang w:val="vi-VN"/>
        </w:rPr>
        <w:br w:type="page"/>
      </w:r>
    </w:p>
    <w:p w14:paraId="0C9F4260" w14:textId="601DCA05" w:rsidR="00B37F39" w:rsidRPr="00B36F0C" w:rsidRDefault="00B37F39" w:rsidP="00B36F0C">
      <w:pPr>
        <w:pStyle w:val="Heading1"/>
        <w:keepNext w:val="0"/>
        <w:keepLines w:val="0"/>
        <w:widowControl w:val="0"/>
        <w:spacing w:line="264" w:lineRule="auto"/>
        <w:rPr>
          <w:rFonts w:ascii="Times New Roman" w:hAnsi="Times New Roman" w:cs="Times New Roman"/>
          <w:b w:val="0"/>
          <w:bCs/>
          <w:sz w:val="22"/>
          <w:szCs w:val="22"/>
          <w:lang w:val="vi-VN"/>
        </w:rPr>
      </w:pPr>
      <w:bookmarkStart w:id="505" w:name="_Toc216272763"/>
      <w:bookmarkStart w:id="506" w:name="_Toc216273218"/>
      <w:r w:rsidRPr="00B36F0C">
        <w:rPr>
          <w:rFonts w:ascii="Times New Roman" w:hAnsi="Times New Roman" w:cs="Times New Roman"/>
          <w:bCs/>
          <w:sz w:val="22"/>
          <w:szCs w:val="22"/>
          <w:lang w:val="vi-VN"/>
        </w:rPr>
        <w:lastRenderedPageBreak/>
        <w:t>TÓM TẮT CHƯƠNG 1</w:t>
      </w:r>
      <w:bookmarkEnd w:id="505"/>
      <w:bookmarkEnd w:id="506"/>
    </w:p>
    <w:p w14:paraId="54C21CA3" w14:textId="77777777" w:rsidR="00B37F39" w:rsidRPr="00B36F0C" w:rsidRDefault="00B37F39" w:rsidP="00B36F0C">
      <w:pPr>
        <w:widowControl w:val="0"/>
        <w:spacing w:line="264" w:lineRule="auto"/>
        <w:ind w:firstLine="567"/>
        <w:jc w:val="both"/>
        <w:rPr>
          <w:spacing w:val="-6"/>
          <w:sz w:val="22"/>
          <w:szCs w:val="22"/>
          <w:shd w:val="clear" w:color="auto" w:fill="FFFFFF"/>
          <w:lang w:val="vi-VN"/>
        </w:rPr>
      </w:pPr>
      <w:r w:rsidRPr="00B36F0C">
        <w:rPr>
          <w:spacing w:val="-6"/>
          <w:sz w:val="22"/>
          <w:szCs w:val="22"/>
          <w:shd w:val="clear" w:color="auto" w:fill="FFFFFF"/>
          <w:lang w:val="vi-VN"/>
        </w:rPr>
        <w:t>Chương 1 cung cấp nền tảng lý luận về BLĐT tại các DNTM chuyên kinh doanh hàng HĐM, làm cơ sở cho phân tích thực tiễn và đề xuất giải pháp trong các chương tiếp theo. Bao gồm một số khái niệm và định nghĩa quan trọng là nội hàm của luận án.</w:t>
      </w:r>
    </w:p>
    <w:p w14:paraId="35D18929" w14:textId="1F830723" w:rsidR="00B37F39" w:rsidRPr="00B36F0C" w:rsidRDefault="00B37F39" w:rsidP="00B36F0C">
      <w:pPr>
        <w:widowControl w:val="0"/>
        <w:spacing w:line="264" w:lineRule="auto"/>
        <w:ind w:firstLine="567"/>
        <w:jc w:val="both"/>
        <w:rPr>
          <w:spacing w:val="-6"/>
          <w:sz w:val="22"/>
          <w:szCs w:val="22"/>
          <w:shd w:val="clear" w:color="auto" w:fill="FFFFFF"/>
          <w:lang w:val="vi-VN"/>
        </w:rPr>
      </w:pPr>
      <w:r w:rsidRPr="00B36F0C">
        <w:rPr>
          <w:spacing w:val="-6"/>
          <w:sz w:val="22"/>
          <w:szCs w:val="22"/>
          <w:shd w:val="clear" w:color="auto" w:fill="FFFFFF"/>
          <w:lang w:val="vi-VN"/>
        </w:rPr>
        <w:t>Phần này xác định các khái niệm cơ bản như HĐM, DNTM chuyên kinh doanh HĐM là DN tập trung vào bán lẻ HĐM</w:t>
      </w:r>
      <w:r w:rsidR="0049508F" w:rsidRPr="00B36F0C">
        <w:rPr>
          <w:spacing w:val="-6"/>
          <w:sz w:val="22"/>
          <w:szCs w:val="22"/>
          <w:shd w:val="clear" w:color="auto" w:fill="FFFFFF"/>
          <w:lang w:val="vi-VN"/>
        </w:rPr>
        <w:t>.</w:t>
      </w:r>
    </w:p>
    <w:p w14:paraId="4287AB9B" w14:textId="0A108FDA" w:rsidR="00B37F39" w:rsidRPr="00B36F0C" w:rsidRDefault="00B37F39" w:rsidP="00B36F0C">
      <w:pPr>
        <w:widowControl w:val="0"/>
        <w:spacing w:line="264" w:lineRule="auto"/>
        <w:ind w:firstLine="567"/>
        <w:jc w:val="both"/>
        <w:rPr>
          <w:spacing w:val="-6"/>
          <w:sz w:val="22"/>
          <w:szCs w:val="22"/>
          <w:shd w:val="clear" w:color="auto" w:fill="FFFFFF"/>
          <w:lang w:val="vi-VN"/>
        </w:rPr>
      </w:pPr>
      <w:r w:rsidRPr="00B36F0C">
        <w:rPr>
          <w:spacing w:val="-6"/>
          <w:sz w:val="22"/>
          <w:szCs w:val="22"/>
          <w:shd w:val="clear" w:color="auto" w:fill="FFFFFF"/>
          <w:lang w:val="vi-VN"/>
        </w:rPr>
        <w:t>Tiếp đến, chương này cũng cung cấp nội dung chính của quản trị BLĐT</w:t>
      </w:r>
      <w:r w:rsidR="00140C75" w:rsidRPr="00B36F0C">
        <w:rPr>
          <w:spacing w:val="-6"/>
          <w:sz w:val="22"/>
          <w:szCs w:val="22"/>
          <w:shd w:val="clear" w:color="auto" w:fill="FFFFFF"/>
          <w:lang w:val="vi-VN"/>
        </w:rPr>
        <w:t xml:space="preserve">. </w:t>
      </w:r>
      <w:r w:rsidRPr="00B36F0C">
        <w:rPr>
          <w:spacing w:val="-6"/>
          <w:sz w:val="22"/>
          <w:szCs w:val="22"/>
          <w:shd w:val="clear" w:color="auto" w:fill="FFFFFF"/>
          <w:lang w:val="vi-VN"/>
        </w:rPr>
        <w:t>Nội dung được phân tích qua các chức năng chính: (1) Hoạch định BLĐT; (2) Tổ chức BLĐT (; (3) Lãnh đạo BLĐT; (4) Kiểm soát BLĐT</w:t>
      </w:r>
      <w:r w:rsidR="00B86FC4" w:rsidRPr="00B36F0C">
        <w:rPr>
          <w:spacing w:val="-6"/>
          <w:sz w:val="22"/>
          <w:szCs w:val="22"/>
          <w:shd w:val="clear" w:color="auto" w:fill="FFFFFF"/>
          <w:lang w:val="vi-VN"/>
        </w:rPr>
        <w:t xml:space="preserve">. </w:t>
      </w:r>
      <w:r w:rsidRPr="00B36F0C">
        <w:rPr>
          <w:spacing w:val="-6"/>
          <w:sz w:val="22"/>
          <w:szCs w:val="22"/>
          <w:shd w:val="clear" w:color="auto" w:fill="FFFFFF"/>
          <w:lang w:val="vi-VN"/>
        </w:rPr>
        <w:t xml:space="preserve">Cuối cùng, phần cuối của chương đề cập đến các yếu tố ảnh hưởng tới quản trị BLĐT: </w:t>
      </w:r>
      <w:r w:rsidR="0049508F" w:rsidRPr="00B36F0C">
        <w:rPr>
          <w:spacing w:val="-6"/>
          <w:sz w:val="22"/>
          <w:szCs w:val="22"/>
          <w:shd w:val="clear" w:color="auto" w:fill="FFFFFF"/>
          <w:lang w:val="vi-VN"/>
        </w:rPr>
        <w:t>b</w:t>
      </w:r>
      <w:r w:rsidRPr="00B36F0C">
        <w:rPr>
          <w:spacing w:val="-6"/>
          <w:sz w:val="22"/>
          <w:szCs w:val="22"/>
          <w:shd w:val="clear" w:color="auto" w:fill="FFFFFF"/>
          <w:lang w:val="vi-VN"/>
        </w:rPr>
        <w:t>ao gồm yếu tố vĩ mô và nội bộ tác động đến hiệu quả quản trị.</w:t>
      </w:r>
    </w:p>
    <w:p w14:paraId="69CF3E9C" w14:textId="77777777" w:rsidR="00B37F39" w:rsidRPr="00B36F0C" w:rsidRDefault="00B37F39" w:rsidP="00B36F0C">
      <w:pPr>
        <w:widowControl w:val="0"/>
        <w:spacing w:line="264" w:lineRule="auto"/>
        <w:ind w:firstLine="567"/>
        <w:jc w:val="both"/>
        <w:rPr>
          <w:b/>
          <w:bCs/>
          <w:spacing w:val="-6"/>
          <w:sz w:val="22"/>
          <w:szCs w:val="22"/>
          <w:lang w:val="vi-VN"/>
        </w:rPr>
      </w:pPr>
      <w:r w:rsidRPr="00B36F0C">
        <w:rPr>
          <w:spacing w:val="-6"/>
          <w:sz w:val="22"/>
          <w:szCs w:val="22"/>
          <w:shd w:val="clear" w:color="auto" w:fill="FFFFFF"/>
          <w:lang w:val="vi-VN"/>
        </w:rPr>
        <w:t>Như vậy, chương 1 đã xây dựng khung lý thuyết toàn diện, làm rõ bản chất và các khía cạnh của quản trị BLĐT, đồng thời cung cấp cơ sở để đánh giá thực trạng và đề xuất giải pháp phù hợp với đặc thù ngành HĐM tại Việt Nam của các DNTM chuyên kinh doanh HĐM trên địa bàn Hà Nội.</w:t>
      </w:r>
    </w:p>
    <w:p w14:paraId="1EF58803" w14:textId="19960F5B" w:rsidR="00B37F39" w:rsidRPr="00B36F0C" w:rsidRDefault="002D4535" w:rsidP="00B36F0C">
      <w:pPr>
        <w:pStyle w:val="Heading1"/>
        <w:keepNext w:val="0"/>
        <w:keepLines w:val="0"/>
        <w:widowControl w:val="0"/>
        <w:spacing w:line="264" w:lineRule="auto"/>
        <w:rPr>
          <w:rFonts w:ascii="Times New Roman" w:hAnsi="Times New Roman" w:cs="Times New Roman"/>
          <w:b w:val="0"/>
          <w:bCs/>
          <w:sz w:val="22"/>
          <w:szCs w:val="22"/>
          <w:lang w:val="vi-VN"/>
        </w:rPr>
      </w:pPr>
      <w:r w:rsidRPr="00B36F0C">
        <w:rPr>
          <w:rFonts w:ascii="Times New Roman" w:hAnsi="Times New Roman" w:cs="Times New Roman"/>
          <w:sz w:val="22"/>
          <w:szCs w:val="22"/>
          <w:lang w:val="vi-VN"/>
        </w:rPr>
        <w:br w:type="column"/>
      </w:r>
      <w:bookmarkStart w:id="507" w:name="_Toc197869794"/>
      <w:bookmarkStart w:id="508" w:name="_Toc198392103"/>
      <w:bookmarkStart w:id="509" w:name="_Toc198394889"/>
      <w:bookmarkStart w:id="510" w:name="_Toc198395054"/>
      <w:bookmarkStart w:id="511" w:name="_Toc198470537"/>
      <w:bookmarkStart w:id="512" w:name="_Toc198470701"/>
      <w:bookmarkStart w:id="513" w:name="_Toc198555119"/>
      <w:bookmarkStart w:id="514" w:name="_Toc209015750"/>
      <w:bookmarkStart w:id="515" w:name="_Toc216272764"/>
      <w:bookmarkStart w:id="516" w:name="_Toc216273219"/>
      <w:r w:rsidR="00B37F39" w:rsidRPr="00B36F0C">
        <w:rPr>
          <w:rFonts w:ascii="Times New Roman" w:hAnsi="Times New Roman" w:cs="Times New Roman"/>
          <w:bCs/>
          <w:sz w:val="22"/>
          <w:szCs w:val="22"/>
          <w:lang w:val="vi-VN"/>
        </w:rPr>
        <w:lastRenderedPageBreak/>
        <w:t xml:space="preserve">CHƯƠNG 2. THỰC TRẠNG QUẢN TRỊ BÁN LẺ ĐIỆN TỬ </w:t>
      </w:r>
      <w:r w:rsidR="00B37F39" w:rsidRPr="00B36F0C">
        <w:rPr>
          <w:rFonts w:ascii="Times New Roman" w:hAnsi="Times New Roman" w:cs="Times New Roman"/>
          <w:bCs/>
          <w:sz w:val="22"/>
          <w:szCs w:val="22"/>
          <w:lang w:val="vi-VN"/>
        </w:rPr>
        <w:br/>
        <w:t>TẠI CÁC DOANH NGHIỆP THƯƠNG MẠI CHUYÊN KINH DOANH</w:t>
      </w:r>
      <w:bookmarkStart w:id="517" w:name="_Toc197869795"/>
      <w:bookmarkStart w:id="518" w:name="_Toc198392104"/>
      <w:bookmarkStart w:id="519" w:name="_Toc198394890"/>
      <w:bookmarkStart w:id="520" w:name="_Toc198395055"/>
      <w:bookmarkStart w:id="521" w:name="_Toc198470538"/>
      <w:bookmarkStart w:id="522" w:name="_Toc198470702"/>
      <w:bookmarkStart w:id="523" w:name="_Toc198555120"/>
      <w:bookmarkStart w:id="524" w:name="_Toc209015751"/>
      <w:bookmarkEnd w:id="507"/>
      <w:bookmarkEnd w:id="508"/>
      <w:bookmarkEnd w:id="509"/>
      <w:bookmarkEnd w:id="510"/>
      <w:bookmarkEnd w:id="511"/>
      <w:bookmarkEnd w:id="512"/>
      <w:bookmarkEnd w:id="513"/>
      <w:bookmarkEnd w:id="514"/>
      <w:r w:rsidR="00E55880" w:rsidRPr="00B36F0C">
        <w:rPr>
          <w:rFonts w:ascii="Times New Roman" w:hAnsi="Times New Roman" w:cs="Times New Roman"/>
          <w:bCs/>
          <w:sz w:val="22"/>
          <w:szCs w:val="22"/>
          <w:lang w:val="vi-VN"/>
        </w:rPr>
        <w:t xml:space="preserve"> </w:t>
      </w:r>
      <w:r w:rsidR="00B37F39" w:rsidRPr="00B36F0C">
        <w:rPr>
          <w:rFonts w:ascii="Times New Roman" w:hAnsi="Times New Roman" w:cs="Times New Roman"/>
          <w:bCs/>
          <w:sz w:val="22"/>
          <w:szCs w:val="22"/>
          <w:lang w:val="vi-VN"/>
        </w:rPr>
        <w:t>HÀNG ĐIỆN MÁY TRÊN ĐỊA BÀN HÀ NỘI</w:t>
      </w:r>
      <w:bookmarkEnd w:id="515"/>
      <w:bookmarkEnd w:id="516"/>
      <w:bookmarkEnd w:id="517"/>
      <w:bookmarkEnd w:id="518"/>
      <w:bookmarkEnd w:id="519"/>
      <w:bookmarkEnd w:id="520"/>
      <w:bookmarkEnd w:id="521"/>
      <w:bookmarkEnd w:id="522"/>
      <w:bookmarkEnd w:id="523"/>
      <w:bookmarkEnd w:id="524"/>
    </w:p>
    <w:p w14:paraId="4C6F9C47" w14:textId="77777777" w:rsidR="00B37F39" w:rsidRPr="00B36F0C" w:rsidRDefault="00B37F39" w:rsidP="00B36F0C">
      <w:pPr>
        <w:pStyle w:val="Heading2"/>
        <w:keepNext w:val="0"/>
        <w:keepLines w:val="0"/>
        <w:widowControl w:val="0"/>
        <w:spacing w:line="264" w:lineRule="auto"/>
        <w:rPr>
          <w:rFonts w:ascii="Times New Roman" w:hAnsi="Times New Roman" w:cs="Times New Roman"/>
          <w:sz w:val="22"/>
          <w:szCs w:val="22"/>
          <w:lang w:val="vi-VN"/>
        </w:rPr>
      </w:pPr>
      <w:bookmarkStart w:id="525" w:name="_Toc197869796"/>
      <w:bookmarkStart w:id="526" w:name="_Toc198392105"/>
      <w:bookmarkStart w:id="527" w:name="_Toc198394891"/>
      <w:bookmarkStart w:id="528" w:name="_Toc198395056"/>
      <w:bookmarkStart w:id="529" w:name="_Toc198470539"/>
      <w:bookmarkStart w:id="530" w:name="_Toc198470703"/>
      <w:bookmarkStart w:id="531" w:name="_Toc198555121"/>
      <w:bookmarkStart w:id="532" w:name="_Toc209015752"/>
      <w:bookmarkStart w:id="533" w:name="_Toc216272765"/>
      <w:bookmarkStart w:id="534" w:name="_Toc216273220"/>
      <w:r w:rsidRPr="00B36F0C">
        <w:rPr>
          <w:rFonts w:ascii="Times New Roman" w:hAnsi="Times New Roman" w:cs="Times New Roman"/>
          <w:sz w:val="22"/>
          <w:szCs w:val="22"/>
          <w:lang w:val="vi-VN"/>
        </w:rPr>
        <w:t>2.1. Tổng quan về thị trường điện máy và các doanh nghiệp thương mại chuyên kinh doanh hàng điện máy trên địa bàn Hà Nội</w:t>
      </w:r>
      <w:bookmarkEnd w:id="525"/>
      <w:bookmarkEnd w:id="526"/>
      <w:bookmarkEnd w:id="527"/>
      <w:bookmarkEnd w:id="528"/>
      <w:bookmarkEnd w:id="529"/>
      <w:bookmarkEnd w:id="530"/>
      <w:bookmarkEnd w:id="531"/>
      <w:bookmarkEnd w:id="532"/>
      <w:bookmarkEnd w:id="533"/>
      <w:bookmarkEnd w:id="534"/>
    </w:p>
    <w:p w14:paraId="70CB2AAE" w14:textId="77777777" w:rsidR="00B37F39" w:rsidRPr="00B36F0C" w:rsidRDefault="00B37F39" w:rsidP="00B36F0C">
      <w:pPr>
        <w:pStyle w:val="Heading3"/>
        <w:keepNext w:val="0"/>
        <w:keepLines w:val="0"/>
        <w:widowControl w:val="0"/>
        <w:spacing w:line="264" w:lineRule="auto"/>
        <w:rPr>
          <w:rFonts w:cs="Times New Roman"/>
          <w:sz w:val="22"/>
          <w:szCs w:val="22"/>
          <w:lang w:val="vi-VN"/>
        </w:rPr>
      </w:pPr>
      <w:bookmarkStart w:id="535" w:name="_Toc197869797"/>
      <w:bookmarkStart w:id="536" w:name="_Toc198392106"/>
      <w:bookmarkStart w:id="537" w:name="_Toc198394892"/>
      <w:bookmarkStart w:id="538" w:name="_Toc198395057"/>
      <w:bookmarkStart w:id="539" w:name="_Toc198470540"/>
      <w:bookmarkStart w:id="540" w:name="_Toc198470704"/>
      <w:bookmarkStart w:id="541" w:name="_Toc198555122"/>
      <w:bookmarkStart w:id="542" w:name="_Toc209015753"/>
      <w:bookmarkStart w:id="543" w:name="_Toc216272766"/>
      <w:bookmarkStart w:id="544" w:name="_Toc216273221"/>
      <w:r w:rsidRPr="00B36F0C">
        <w:rPr>
          <w:rFonts w:cs="Times New Roman"/>
          <w:sz w:val="22"/>
          <w:szCs w:val="22"/>
          <w:lang w:val="vi-VN"/>
        </w:rPr>
        <w:t>2.1.1. Khái quát về thị trường hàng điện máy trên địa bàn Hà Nội</w:t>
      </w:r>
      <w:bookmarkEnd w:id="535"/>
      <w:bookmarkEnd w:id="536"/>
      <w:bookmarkEnd w:id="537"/>
      <w:bookmarkEnd w:id="538"/>
      <w:bookmarkEnd w:id="539"/>
      <w:bookmarkEnd w:id="540"/>
      <w:bookmarkEnd w:id="541"/>
      <w:bookmarkEnd w:id="542"/>
      <w:bookmarkEnd w:id="543"/>
      <w:bookmarkEnd w:id="544"/>
    </w:p>
    <w:p w14:paraId="532EDBC3" w14:textId="77777777" w:rsidR="00B37F39" w:rsidRPr="00B36F0C" w:rsidRDefault="00B37F39" w:rsidP="00B36F0C">
      <w:pPr>
        <w:pStyle w:val="Heading4"/>
        <w:spacing w:line="264" w:lineRule="auto"/>
        <w:rPr>
          <w:rStyle w:val="Strong"/>
          <w:b w:val="0"/>
          <w:bCs w:val="0"/>
          <w:sz w:val="22"/>
          <w:szCs w:val="22"/>
          <w:lang w:val="vi-VN"/>
        </w:rPr>
      </w:pPr>
      <w:bookmarkStart w:id="545" w:name="_Toc198470706"/>
      <w:bookmarkStart w:id="546" w:name="_Toc198555124"/>
      <w:r w:rsidRPr="00B36F0C">
        <w:rPr>
          <w:sz w:val="22"/>
          <w:szCs w:val="22"/>
          <w:lang w:val="vi-VN"/>
        </w:rPr>
        <w:t>2.1.1.1.</w:t>
      </w:r>
      <w:r w:rsidRPr="00B36F0C">
        <w:rPr>
          <w:rStyle w:val="Strong"/>
          <w:b w:val="0"/>
          <w:bCs w:val="0"/>
          <w:sz w:val="22"/>
          <w:szCs w:val="22"/>
          <w:lang w:val="vi-VN"/>
        </w:rPr>
        <w:t xml:space="preserve"> Quy mô thị trường điện máy Hà Nội</w:t>
      </w:r>
      <w:bookmarkEnd w:id="545"/>
      <w:bookmarkEnd w:id="546"/>
    </w:p>
    <w:p w14:paraId="7A53EE04" w14:textId="08C02DE1" w:rsidR="00B37F39" w:rsidRPr="00B36F0C" w:rsidRDefault="00B37F39" w:rsidP="00B36F0C">
      <w:pPr>
        <w:spacing w:line="264" w:lineRule="auto"/>
        <w:jc w:val="both"/>
        <w:rPr>
          <w:sz w:val="22"/>
          <w:szCs w:val="22"/>
          <w:lang w:val="vi-VN"/>
        </w:rPr>
      </w:pPr>
      <w:r w:rsidRPr="00B36F0C">
        <w:rPr>
          <w:sz w:val="22"/>
          <w:szCs w:val="22"/>
          <w:lang w:val="vi-VN"/>
        </w:rPr>
        <w:tab/>
        <w:t xml:space="preserve">Thị trường HĐM tại Hà Nội chiếm tỷ trọng lớn trong cả nước, </w:t>
      </w:r>
      <w:r w:rsidR="00C82ADD" w:rsidRPr="00B36F0C">
        <w:rPr>
          <w:sz w:val="22"/>
          <w:szCs w:val="22"/>
          <w:lang w:val="vi-VN"/>
        </w:rPr>
        <w:t>d</w:t>
      </w:r>
      <w:r w:rsidRPr="00B36F0C">
        <w:rPr>
          <w:sz w:val="22"/>
          <w:szCs w:val="22"/>
          <w:lang w:val="vi-VN"/>
        </w:rPr>
        <w:t>ự báo đến năm 2025</w:t>
      </w:r>
      <w:r w:rsidR="00C20293" w:rsidRPr="00B36F0C">
        <w:rPr>
          <w:sz w:val="22"/>
          <w:szCs w:val="22"/>
          <w:lang w:val="vi-VN"/>
        </w:rPr>
        <w:t xml:space="preserve"> </w:t>
      </w:r>
      <w:r w:rsidRPr="00B36F0C">
        <w:rPr>
          <w:sz w:val="22"/>
          <w:szCs w:val="22"/>
          <w:lang w:val="vi-VN"/>
        </w:rPr>
        <w:t xml:space="preserve">có thể đạt 2,5 tỷ USD với tốc độ tăng trưởng CAGR khoảng 4,2%. Quy mô thị trường lớn cùng mức độ sẵn sàng số hóa cao cho thấy Hà Nội là điểm trọng yếu trong phát triển ngành </w:t>
      </w:r>
      <w:r w:rsidR="00D10CD1" w:rsidRPr="00B36F0C">
        <w:rPr>
          <w:sz w:val="22"/>
          <w:szCs w:val="22"/>
          <w:lang w:val="vi-VN"/>
        </w:rPr>
        <w:t>HĐ</w:t>
      </w:r>
      <w:r w:rsidR="001C69D2" w:rsidRPr="00B36F0C">
        <w:rPr>
          <w:sz w:val="22"/>
          <w:szCs w:val="22"/>
          <w:lang w:val="vi-VN"/>
        </w:rPr>
        <w:t>M.</w:t>
      </w:r>
    </w:p>
    <w:p w14:paraId="4D7F0632" w14:textId="77777777" w:rsidR="00B37F39" w:rsidRPr="00B36F0C" w:rsidRDefault="00B37F39" w:rsidP="00B36F0C">
      <w:pPr>
        <w:pStyle w:val="Heading4"/>
        <w:spacing w:line="264" w:lineRule="auto"/>
        <w:rPr>
          <w:sz w:val="22"/>
          <w:szCs w:val="22"/>
          <w:lang w:val="vi-VN"/>
        </w:rPr>
      </w:pPr>
      <w:bookmarkStart w:id="547" w:name="_Toc198470707"/>
      <w:bookmarkStart w:id="548" w:name="_Toc198555125"/>
      <w:r w:rsidRPr="00B36F0C">
        <w:rPr>
          <w:sz w:val="22"/>
          <w:szCs w:val="22"/>
          <w:lang w:val="vi-VN"/>
        </w:rPr>
        <w:t>2.1.1.2</w:t>
      </w:r>
      <w:r w:rsidRPr="00B36F0C">
        <w:rPr>
          <w:rStyle w:val="Strong"/>
          <w:b w:val="0"/>
          <w:bCs w:val="0"/>
          <w:sz w:val="22"/>
          <w:szCs w:val="22"/>
          <w:lang w:val="vi-VN"/>
        </w:rPr>
        <w:t>. Đặc điểm địa lý và dân cư</w:t>
      </w:r>
      <w:bookmarkEnd w:id="547"/>
      <w:bookmarkEnd w:id="548"/>
    </w:p>
    <w:p w14:paraId="1FFEF1ED" w14:textId="105424A6" w:rsidR="00B37F39" w:rsidRPr="00B36F0C" w:rsidRDefault="00B37F39" w:rsidP="00B36F0C">
      <w:pPr>
        <w:spacing w:line="264" w:lineRule="auto"/>
        <w:jc w:val="both"/>
        <w:rPr>
          <w:sz w:val="22"/>
          <w:szCs w:val="22"/>
          <w:lang w:val="vi-VN"/>
        </w:rPr>
      </w:pPr>
      <w:r w:rsidRPr="00B36F0C">
        <w:rPr>
          <w:sz w:val="22"/>
          <w:szCs w:val="22"/>
          <w:lang w:val="vi-VN"/>
        </w:rPr>
        <w:tab/>
        <w:t xml:space="preserve">Hà Nội là trung tâm kinh tế lớn của miền Bắc, sở hữu dân số đông, thu nhập cao và mật độ dân cư lớn, tạo điều kiện thuận lợi cho phát triển thị trường HĐM. Cấu trúc dân cư chia thành hai nhóm tiêu dùng chính: nhóm thu nhập cao </w:t>
      </w:r>
      <w:r w:rsidR="00C82ADD" w:rsidRPr="00B36F0C">
        <w:rPr>
          <w:sz w:val="22"/>
          <w:szCs w:val="22"/>
          <w:lang w:val="vi-VN"/>
        </w:rPr>
        <w:t xml:space="preserve">và nhóm trung bình. </w:t>
      </w:r>
      <w:r w:rsidRPr="00B36F0C">
        <w:rPr>
          <w:sz w:val="22"/>
          <w:szCs w:val="22"/>
          <w:lang w:val="vi-VN"/>
        </w:rPr>
        <w:t>Thực trạng này đòi hỏi các DN cần hoạch định phân khúc thị trường rõ ràng, tối ưu hóa kênh phân phối và mô hình kinh doanh nhằm nâng cao năng lực cạnh tranh.</w:t>
      </w:r>
    </w:p>
    <w:p w14:paraId="76276F45" w14:textId="77777777" w:rsidR="00B37F39" w:rsidRPr="00B36F0C" w:rsidRDefault="00B37F39" w:rsidP="00B36F0C">
      <w:pPr>
        <w:pStyle w:val="Heading4"/>
        <w:spacing w:line="264" w:lineRule="auto"/>
        <w:rPr>
          <w:sz w:val="22"/>
          <w:szCs w:val="22"/>
          <w:lang w:val="vi-VN"/>
        </w:rPr>
      </w:pPr>
      <w:bookmarkStart w:id="549" w:name="_Toc198470708"/>
      <w:bookmarkStart w:id="550" w:name="_Toc198555126"/>
      <w:r w:rsidRPr="00B36F0C">
        <w:rPr>
          <w:sz w:val="22"/>
          <w:szCs w:val="22"/>
          <w:lang w:val="vi-VN"/>
        </w:rPr>
        <w:t>2.1.1.</w:t>
      </w:r>
      <w:r w:rsidRPr="00B36F0C">
        <w:rPr>
          <w:rStyle w:val="Strong"/>
          <w:b w:val="0"/>
          <w:bCs w:val="0"/>
          <w:sz w:val="22"/>
          <w:szCs w:val="22"/>
          <w:lang w:val="vi-VN"/>
        </w:rPr>
        <w:t>3. Xu hướng và hành vi tiêu dùng</w:t>
      </w:r>
      <w:bookmarkEnd w:id="549"/>
      <w:bookmarkEnd w:id="550"/>
    </w:p>
    <w:p w14:paraId="5536622A" w14:textId="72B4EF3F" w:rsidR="00B37F39" w:rsidRPr="00B36F0C" w:rsidRDefault="00B37F39" w:rsidP="00B36F0C">
      <w:pPr>
        <w:spacing w:line="264" w:lineRule="auto"/>
        <w:jc w:val="both"/>
        <w:rPr>
          <w:sz w:val="22"/>
          <w:szCs w:val="22"/>
          <w:lang w:val="vi-VN"/>
        </w:rPr>
      </w:pPr>
      <w:r w:rsidRPr="00B36F0C">
        <w:rPr>
          <w:sz w:val="22"/>
          <w:szCs w:val="22"/>
          <w:lang w:val="vi-VN"/>
        </w:rPr>
        <w:tab/>
        <w:t>NTD Hà Nội có xu hướng ưu tiên sản phẩm HĐM tích hợp công nghệ hiện đại như AI, IoT và tiết kiệm năng lượng đồng thời quan tâm đến tiêu dùng xanh. Hành vi mua sắm thiên về tìm kiếm thông tin trực tuyến trước khi quyết định, kể cả mua tại cửa hàng. Sàn TMĐT được ưa chuộng nhờ giá cạnh tranh và khuyến mại liên tục. Các yếu tố ảnh hưởng chính đến hành vi tiêu dùng gồm giá cả, thương hiệu và CTKM.</w:t>
      </w:r>
    </w:p>
    <w:p w14:paraId="61719DEE" w14:textId="77777777" w:rsidR="00B37F39" w:rsidRPr="00B36F0C" w:rsidRDefault="00B37F39" w:rsidP="00B36F0C">
      <w:pPr>
        <w:pStyle w:val="Heading3"/>
        <w:keepNext w:val="0"/>
        <w:keepLines w:val="0"/>
        <w:widowControl w:val="0"/>
        <w:spacing w:line="264" w:lineRule="auto"/>
        <w:rPr>
          <w:rFonts w:cs="Times New Roman"/>
          <w:sz w:val="22"/>
          <w:szCs w:val="22"/>
          <w:lang w:val="vi-VN"/>
        </w:rPr>
      </w:pPr>
      <w:bookmarkStart w:id="551" w:name="_Toc197869798"/>
      <w:bookmarkStart w:id="552" w:name="_Toc198392107"/>
      <w:bookmarkStart w:id="553" w:name="_Toc198394893"/>
      <w:bookmarkStart w:id="554" w:name="_Toc198395058"/>
      <w:bookmarkStart w:id="555" w:name="_Toc198470541"/>
      <w:bookmarkStart w:id="556" w:name="_Toc198470709"/>
      <w:bookmarkStart w:id="557" w:name="_Toc198555127"/>
      <w:bookmarkStart w:id="558" w:name="_Toc209015754"/>
      <w:bookmarkStart w:id="559" w:name="_Toc216272767"/>
      <w:bookmarkStart w:id="560" w:name="_Toc216273222"/>
      <w:r w:rsidRPr="00B36F0C">
        <w:rPr>
          <w:rFonts w:cs="Times New Roman"/>
          <w:sz w:val="22"/>
          <w:szCs w:val="22"/>
          <w:lang w:val="vi-VN"/>
        </w:rPr>
        <w:t>2.1.2. Tổng quan các doanh nghiệp thương mại chuyên kinh doanh hàng điện máy trên địa bàn Hà Nội</w:t>
      </w:r>
      <w:bookmarkEnd w:id="551"/>
      <w:bookmarkEnd w:id="552"/>
      <w:bookmarkEnd w:id="553"/>
      <w:bookmarkEnd w:id="554"/>
      <w:bookmarkEnd w:id="555"/>
      <w:bookmarkEnd w:id="556"/>
      <w:bookmarkEnd w:id="557"/>
      <w:bookmarkEnd w:id="558"/>
      <w:bookmarkEnd w:id="559"/>
      <w:bookmarkEnd w:id="560"/>
    </w:p>
    <w:p w14:paraId="51ED1233" w14:textId="77777777" w:rsidR="00B37F39" w:rsidRPr="00B36F0C" w:rsidRDefault="00B37F39" w:rsidP="00B36F0C">
      <w:pPr>
        <w:pStyle w:val="Heading4"/>
        <w:keepNext w:val="0"/>
        <w:keepLines w:val="0"/>
        <w:widowControl w:val="0"/>
        <w:spacing w:line="264" w:lineRule="auto"/>
        <w:rPr>
          <w:rFonts w:cs="Times New Roman"/>
          <w:sz w:val="22"/>
          <w:szCs w:val="22"/>
          <w:lang w:val="vi-VN"/>
        </w:rPr>
      </w:pPr>
      <w:bookmarkStart w:id="561" w:name="_Toc198470710"/>
      <w:bookmarkStart w:id="562" w:name="_Toc198555128"/>
      <w:r w:rsidRPr="00B36F0C">
        <w:rPr>
          <w:rFonts w:cs="Times New Roman"/>
          <w:sz w:val="22"/>
          <w:szCs w:val="22"/>
          <w:lang w:val="vi-VN"/>
        </w:rPr>
        <w:t>2.1.2.1. Nhóm doanh nghiệp thương mại chuyên kinh doanh hàng điện máy quy mô lớn</w:t>
      </w:r>
      <w:bookmarkEnd w:id="561"/>
      <w:bookmarkEnd w:id="562"/>
    </w:p>
    <w:p w14:paraId="4DA327CF" w14:textId="32E2A2EB" w:rsidR="00B37F39" w:rsidRPr="00B36F0C" w:rsidRDefault="00B37F39" w:rsidP="00B36F0C">
      <w:pPr>
        <w:spacing w:line="264" w:lineRule="auto"/>
        <w:ind w:firstLine="567"/>
        <w:jc w:val="both"/>
        <w:rPr>
          <w:sz w:val="22"/>
          <w:szCs w:val="22"/>
          <w:lang w:val="vi-VN"/>
        </w:rPr>
      </w:pPr>
      <w:r w:rsidRPr="00B36F0C">
        <w:rPr>
          <w:sz w:val="22"/>
          <w:szCs w:val="22"/>
          <w:lang w:val="vi-VN"/>
        </w:rPr>
        <w:lastRenderedPageBreak/>
        <w:t xml:space="preserve">Tại Hà Nội, các </w:t>
      </w:r>
      <w:r w:rsidR="00490A02" w:rsidRPr="00B36F0C">
        <w:rPr>
          <w:sz w:val="22"/>
          <w:szCs w:val="22"/>
          <w:lang w:val="vi-VN"/>
        </w:rPr>
        <w:t>DN</w:t>
      </w:r>
      <w:r w:rsidRPr="00B36F0C">
        <w:rPr>
          <w:sz w:val="22"/>
          <w:szCs w:val="22"/>
          <w:lang w:val="vi-VN"/>
        </w:rPr>
        <w:t xml:space="preserve"> lớn như Điện Máy Xanh, Nguyễn Kim, MediaMart hay HC đã phát triển mô hình bán lẻ đa kênh, kết hợp giữa hệ thống cửa hàng rộng khắp và nền tảng trực tuyến. Với tiềm lực tài chính mạnh, danh mục </w:t>
      </w:r>
      <w:r w:rsidR="000853F9" w:rsidRPr="00B36F0C">
        <w:rPr>
          <w:sz w:val="22"/>
          <w:szCs w:val="22"/>
          <w:lang w:val="vi-VN"/>
        </w:rPr>
        <w:t>SP</w:t>
      </w:r>
      <w:r w:rsidRPr="00B36F0C">
        <w:rPr>
          <w:sz w:val="22"/>
          <w:szCs w:val="22"/>
          <w:lang w:val="vi-VN"/>
        </w:rPr>
        <w:t xml:space="preserve"> đa dạng và dịch vụ hậu mãi tốt, họ giữ vị thế dẫn đầu trên thị trường. Tuy nhiên, các DN này cũng đang đối mặt với áp lực cạnh tranh từ các sàn TMĐT quốc tế</w:t>
      </w:r>
      <w:r w:rsidR="001253C2" w:rsidRPr="00B36F0C">
        <w:rPr>
          <w:sz w:val="22"/>
          <w:szCs w:val="22"/>
          <w:lang w:val="vi-VN"/>
        </w:rPr>
        <w:t>.</w:t>
      </w:r>
    </w:p>
    <w:p w14:paraId="7790C404" w14:textId="77777777" w:rsidR="00B37F39" w:rsidRPr="00B36F0C" w:rsidRDefault="00B37F39" w:rsidP="00B36F0C">
      <w:pPr>
        <w:pStyle w:val="Heading4"/>
        <w:keepNext w:val="0"/>
        <w:keepLines w:val="0"/>
        <w:widowControl w:val="0"/>
        <w:spacing w:line="264" w:lineRule="auto"/>
        <w:rPr>
          <w:rFonts w:cs="Times New Roman"/>
          <w:sz w:val="22"/>
          <w:szCs w:val="22"/>
          <w:lang w:val="vi-VN"/>
        </w:rPr>
      </w:pPr>
      <w:bookmarkStart w:id="563" w:name="_Toc198470711"/>
      <w:bookmarkStart w:id="564" w:name="_Toc198555129"/>
      <w:r w:rsidRPr="00B36F0C">
        <w:rPr>
          <w:rFonts w:cs="Times New Roman"/>
          <w:sz w:val="22"/>
          <w:szCs w:val="22"/>
          <w:lang w:val="vi-VN"/>
        </w:rPr>
        <w:t>2.1.2.2. Nhóm doanh nghiệp thương mại chuyên kinh doanh doanh hàng điện máy quy mô vừa và nhỏ</w:t>
      </w:r>
      <w:bookmarkEnd w:id="563"/>
      <w:bookmarkEnd w:id="564"/>
    </w:p>
    <w:p w14:paraId="14D33B8C" w14:textId="43E34939" w:rsidR="00B37F39" w:rsidRPr="00B36F0C" w:rsidRDefault="00B37F39" w:rsidP="00B36F0C">
      <w:pPr>
        <w:spacing w:line="264" w:lineRule="auto"/>
        <w:rPr>
          <w:sz w:val="22"/>
          <w:szCs w:val="22"/>
          <w:lang w:val="vi-VN"/>
        </w:rPr>
      </w:pPr>
      <w:r w:rsidRPr="00B36F0C">
        <w:rPr>
          <w:sz w:val="22"/>
          <w:szCs w:val="22"/>
          <w:lang w:val="vi-VN"/>
        </w:rPr>
        <w:tab/>
        <w:t xml:space="preserve">Tại Hà Nội, các DNTM HĐM quy mô vừa và nhỏ chủ yếu có doanh thu dưới 300 tỷ đồng/năm (DN vừa) và dưới 100 tỷ đồng/năm (DN nhỏ), với mô hình kinh doanh linh hoạt, chi phí thấp và tập trung vào thị trường ngách. Tuy nhiên, họ gặp hạn chế về vốn, công nghệ và năng lực xây dựng niềm tin với KH. </w:t>
      </w:r>
    </w:p>
    <w:p w14:paraId="0EA67FC4" w14:textId="77777777" w:rsidR="00D770CF" w:rsidRPr="00B36F0C" w:rsidRDefault="00D770CF" w:rsidP="00B36F0C">
      <w:pPr>
        <w:spacing w:line="264" w:lineRule="auto"/>
        <w:rPr>
          <w:sz w:val="22"/>
          <w:szCs w:val="22"/>
          <w:lang w:val="vi-VN"/>
        </w:rPr>
      </w:pPr>
    </w:p>
    <w:p w14:paraId="7E27BD9D" w14:textId="77777777" w:rsidR="00B37F39" w:rsidRPr="00B36F0C" w:rsidRDefault="00B37F39" w:rsidP="00B36F0C">
      <w:pPr>
        <w:pStyle w:val="Heading2"/>
        <w:keepNext w:val="0"/>
        <w:keepLines w:val="0"/>
        <w:widowControl w:val="0"/>
        <w:spacing w:line="264" w:lineRule="auto"/>
        <w:rPr>
          <w:rFonts w:ascii="Times New Roman" w:hAnsi="Times New Roman" w:cs="Times New Roman"/>
          <w:sz w:val="22"/>
          <w:szCs w:val="22"/>
          <w:lang w:val="vi-VN"/>
        </w:rPr>
      </w:pPr>
      <w:bookmarkStart w:id="565" w:name="_Toc197869800"/>
      <w:bookmarkStart w:id="566" w:name="_Toc198392109"/>
      <w:bookmarkStart w:id="567" w:name="_Toc198394894"/>
      <w:bookmarkStart w:id="568" w:name="_Toc198395059"/>
      <w:bookmarkStart w:id="569" w:name="_Toc198470542"/>
      <w:bookmarkStart w:id="570" w:name="_Toc198470712"/>
      <w:bookmarkStart w:id="571" w:name="_Toc198555130"/>
      <w:bookmarkStart w:id="572" w:name="_Toc209015755"/>
      <w:bookmarkStart w:id="573" w:name="_Toc216272768"/>
      <w:bookmarkStart w:id="574" w:name="_Toc216273223"/>
      <w:r w:rsidRPr="00B36F0C">
        <w:rPr>
          <w:rFonts w:ascii="Times New Roman" w:hAnsi="Times New Roman" w:cs="Times New Roman"/>
          <w:sz w:val="22"/>
          <w:szCs w:val="22"/>
          <w:lang w:val="vi-VN"/>
        </w:rPr>
        <w:t>2.2. Thực trạng quản trị bán lẻ điện tử tại các doanh nghiệp thương mại chuyên kinh doanh hàng điện máy trên địa bàn Hà Nội</w:t>
      </w:r>
      <w:bookmarkEnd w:id="565"/>
      <w:bookmarkEnd w:id="566"/>
      <w:bookmarkEnd w:id="567"/>
      <w:bookmarkEnd w:id="568"/>
      <w:bookmarkEnd w:id="569"/>
      <w:bookmarkEnd w:id="570"/>
      <w:bookmarkEnd w:id="571"/>
      <w:bookmarkEnd w:id="572"/>
      <w:bookmarkEnd w:id="573"/>
      <w:bookmarkEnd w:id="574"/>
    </w:p>
    <w:p w14:paraId="55A21C61" w14:textId="77777777" w:rsidR="00B37F39" w:rsidRPr="00B36F0C" w:rsidRDefault="00B37F39" w:rsidP="00B36F0C">
      <w:pPr>
        <w:pStyle w:val="Heading3"/>
        <w:keepNext w:val="0"/>
        <w:keepLines w:val="0"/>
        <w:widowControl w:val="0"/>
        <w:spacing w:line="264" w:lineRule="auto"/>
        <w:rPr>
          <w:rFonts w:cs="Times New Roman"/>
          <w:sz w:val="22"/>
          <w:szCs w:val="22"/>
          <w:lang w:val="vi-VN"/>
        </w:rPr>
      </w:pPr>
      <w:bookmarkStart w:id="575" w:name="_Toc197869801"/>
      <w:bookmarkStart w:id="576" w:name="_Toc198392110"/>
      <w:bookmarkStart w:id="577" w:name="_Toc198394895"/>
      <w:bookmarkStart w:id="578" w:name="_Toc198395060"/>
      <w:bookmarkStart w:id="579" w:name="_Toc198470543"/>
      <w:bookmarkStart w:id="580" w:name="_Toc198470713"/>
      <w:bookmarkStart w:id="581" w:name="_Toc198555131"/>
      <w:bookmarkStart w:id="582" w:name="_Toc209015756"/>
      <w:bookmarkStart w:id="583" w:name="_Toc216272769"/>
      <w:bookmarkStart w:id="584" w:name="_Toc216273224"/>
      <w:r w:rsidRPr="00B36F0C">
        <w:rPr>
          <w:rFonts w:cs="Times New Roman"/>
          <w:sz w:val="22"/>
          <w:szCs w:val="22"/>
          <w:lang w:val="vi-VN"/>
        </w:rPr>
        <w:t>2.2.1. Thực trạng hoạch định bán lẻ điện tử hàng điện máy tại các doanh nghiệp thương mại</w:t>
      </w:r>
      <w:bookmarkEnd w:id="575"/>
      <w:bookmarkEnd w:id="576"/>
      <w:bookmarkEnd w:id="577"/>
      <w:bookmarkEnd w:id="578"/>
      <w:r w:rsidRPr="00B36F0C">
        <w:rPr>
          <w:rFonts w:cs="Times New Roman"/>
          <w:sz w:val="22"/>
          <w:szCs w:val="22"/>
          <w:lang w:val="vi-VN"/>
        </w:rPr>
        <w:t xml:space="preserve"> trên địa bàn Hà Nội</w:t>
      </w:r>
      <w:bookmarkEnd w:id="579"/>
      <w:bookmarkEnd w:id="580"/>
      <w:bookmarkEnd w:id="581"/>
      <w:bookmarkEnd w:id="582"/>
      <w:bookmarkEnd w:id="583"/>
      <w:bookmarkEnd w:id="584"/>
    </w:p>
    <w:p w14:paraId="4727A81A" w14:textId="77777777" w:rsidR="00B37F39" w:rsidRPr="00B36F0C" w:rsidRDefault="00B37F39" w:rsidP="00B36F0C">
      <w:pPr>
        <w:pStyle w:val="Heading4"/>
        <w:keepNext w:val="0"/>
        <w:keepLines w:val="0"/>
        <w:widowControl w:val="0"/>
        <w:spacing w:line="264" w:lineRule="auto"/>
        <w:rPr>
          <w:rFonts w:cs="Times New Roman"/>
          <w:sz w:val="22"/>
          <w:szCs w:val="22"/>
          <w:lang w:val="vi-VN"/>
        </w:rPr>
      </w:pPr>
      <w:bookmarkStart w:id="585" w:name="_Toc198470714"/>
      <w:bookmarkStart w:id="586" w:name="_Toc198555132"/>
      <w:r w:rsidRPr="00B36F0C">
        <w:rPr>
          <w:rFonts w:cs="Times New Roman"/>
          <w:sz w:val="22"/>
          <w:szCs w:val="22"/>
          <w:lang w:val="vi-VN"/>
        </w:rPr>
        <w:t>2.2.1.1. Thực trạng hoạch định chiến lược bán lẻ điện tử</w:t>
      </w:r>
      <w:bookmarkEnd w:id="585"/>
      <w:bookmarkEnd w:id="586"/>
    </w:p>
    <w:p w14:paraId="75C0B701" w14:textId="3E7EC6AD" w:rsidR="00B37F39" w:rsidRPr="00B36F0C" w:rsidRDefault="00B37F39" w:rsidP="00B36F0C">
      <w:pPr>
        <w:spacing w:line="264" w:lineRule="auto"/>
        <w:ind w:firstLine="567"/>
        <w:jc w:val="both"/>
        <w:rPr>
          <w:sz w:val="22"/>
          <w:szCs w:val="22"/>
          <w:lang w:val="vi-VN"/>
        </w:rPr>
      </w:pPr>
      <w:r w:rsidRPr="00B36F0C">
        <w:rPr>
          <w:sz w:val="22"/>
          <w:szCs w:val="22"/>
          <w:lang w:val="vi-VN"/>
        </w:rPr>
        <w:t xml:space="preserve">Trong giai đoạn 2021–2023, tỷ lệ </w:t>
      </w:r>
      <w:r w:rsidR="00B5672D" w:rsidRPr="00B36F0C">
        <w:rPr>
          <w:sz w:val="22"/>
          <w:szCs w:val="22"/>
          <w:lang w:val="vi-VN"/>
        </w:rPr>
        <w:t xml:space="preserve">DNTM </w:t>
      </w:r>
      <w:r w:rsidRPr="00B36F0C">
        <w:rPr>
          <w:sz w:val="22"/>
          <w:szCs w:val="22"/>
          <w:lang w:val="vi-VN"/>
        </w:rPr>
        <w:t xml:space="preserve">chuyên kinh doanh </w:t>
      </w:r>
      <w:r w:rsidR="00B5672D" w:rsidRPr="00B36F0C">
        <w:rPr>
          <w:sz w:val="22"/>
          <w:szCs w:val="22"/>
          <w:lang w:val="vi-VN"/>
        </w:rPr>
        <w:t xml:space="preserve">HĐM </w:t>
      </w:r>
      <w:r w:rsidRPr="00B36F0C">
        <w:rPr>
          <w:sz w:val="22"/>
          <w:szCs w:val="22"/>
          <w:lang w:val="vi-VN"/>
        </w:rPr>
        <w:t xml:space="preserve">tại Hà Nội thực hiện hoạch định chiến lược bán lẻ điện tử tăng mạnh từ 30% lên 73%, phản ánh sự chuyển dịch rõ nét trong nhận thức và hành động của </w:t>
      </w:r>
      <w:r w:rsidR="00B5672D" w:rsidRPr="00B36F0C">
        <w:rPr>
          <w:sz w:val="22"/>
          <w:szCs w:val="22"/>
          <w:lang w:val="vi-VN"/>
        </w:rPr>
        <w:t>DN</w:t>
      </w:r>
      <w:r w:rsidRPr="00B36F0C">
        <w:rPr>
          <w:sz w:val="22"/>
          <w:szCs w:val="22"/>
          <w:lang w:val="vi-VN"/>
        </w:rPr>
        <w:t>. Các tiêu chí hoạch định ngày càng đa dạng, tập trung vào truyền thông số, kênh phân phối trực tuyến, chiến lược sản phẩm và phân tích dữ liệu. D</w:t>
      </w:r>
      <w:r w:rsidR="00B5672D" w:rsidRPr="00B36F0C">
        <w:rPr>
          <w:sz w:val="22"/>
          <w:szCs w:val="22"/>
          <w:lang w:val="vi-VN"/>
        </w:rPr>
        <w:t>N</w:t>
      </w:r>
      <w:r w:rsidRPr="00B36F0C">
        <w:rPr>
          <w:sz w:val="22"/>
          <w:szCs w:val="22"/>
          <w:lang w:val="vi-VN"/>
        </w:rPr>
        <w:t xml:space="preserve"> quy mô lớn ưu tiên hoạch định tích hợp đa kênh và chiến lược dài hạn trong khi </w:t>
      </w:r>
      <w:r w:rsidR="00B5672D" w:rsidRPr="00B36F0C">
        <w:rPr>
          <w:sz w:val="22"/>
          <w:szCs w:val="22"/>
          <w:lang w:val="vi-VN"/>
        </w:rPr>
        <w:t>DN</w:t>
      </w:r>
      <w:r w:rsidRPr="00B36F0C">
        <w:rPr>
          <w:sz w:val="22"/>
          <w:szCs w:val="22"/>
          <w:lang w:val="vi-VN"/>
        </w:rPr>
        <w:t xml:space="preserve"> vừa và nhỏ thường hoạch định ngắn hạn, tận dụng công cụ số miễn phí để thích ứng linh hoạt. Kết quả khảo sát cho thấy mức độ đánh giá tầm quan trọng của hoạch định chiến lược BLĐT đạt trung bình 4,1/5, khẳng định vai trò thiết yếu của hoạt động này</w:t>
      </w:r>
      <w:r w:rsidR="00B5672D" w:rsidRPr="00B36F0C">
        <w:rPr>
          <w:sz w:val="22"/>
          <w:szCs w:val="22"/>
          <w:lang w:val="vi-VN"/>
        </w:rPr>
        <w:t>.</w:t>
      </w:r>
    </w:p>
    <w:p w14:paraId="4A5369AD" w14:textId="77777777" w:rsidR="00B37F39" w:rsidRPr="00B36F0C" w:rsidRDefault="00B37F39" w:rsidP="00B36F0C">
      <w:pPr>
        <w:pStyle w:val="Heading4"/>
        <w:keepNext w:val="0"/>
        <w:keepLines w:val="0"/>
        <w:widowControl w:val="0"/>
        <w:spacing w:line="264" w:lineRule="auto"/>
        <w:rPr>
          <w:rFonts w:cs="Times New Roman"/>
          <w:sz w:val="22"/>
          <w:szCs w:val="22"/>
          <w:lang w:val="vi-VN"/>
        </w:rPr>
      </w:pPr>
      <w:bookmarkStart w:id="587" w:name="_Toc198470715"/>
      <w:bookmarkStart w:id="588" w:name="_Toc198555133"/>
      <w:r w:rsidRPr="00B36F0C">
        <w:rPr>
          <w:rFonts w:cs="Times New Roman"/>
          <w:sz w:val="22"/>
          <w:szCs w:val="22"/>
          <w:lang w:val="vi-VN"/>
        </w:rPr>
        <w:t>2.2.1.2. Thực trạng hoạch định mục tiêu trong quản trị bán lẻ điện tử</w:t>
      </w:r>
      <w:bookmarkEnd w:id="587"/>
      <w:bookmarkEnd w:id="588"/>
    </w:p>
    <w:p w14:paraId="6C195D61" w14:textId="7A5C88C9" w:rsidR="00B37F39" w:rsidRPr="00B36F0C" w:rsidRDefault="00B37F39" w:rsidP="00B36F0C">
      <w:pPr>
        <w:pStyle w:val="NormalWeb"/>
        <w:spacing w:before="0" w:beforeAutospacing="0" w:after="0" w:afterAutospacing="0" w:line="264" w:lineRule="auto"/>
        <w:ind w:firstLine="567"/>
        <w:jc w:val="both"/>
        <w:rPr>
          <w:spacing w:val="2"/>
          <w:sz w:val="22"/>
          <w:szCs w:val="22"/>
          <w:lang w:val="vi-VN"/>
        </w:rPr>
      </w:pPr>
      <w:r w:rsidRPr="00B36F0C">
        <w:rPr>
          <w:spacing w:val="2"/>
          <w:sz w:val="22"/>
          <w:szCs w:val="22"/>
          <w:lang w:val="vi-VN"/>
        </w:rPr>
        <w:lastRenderedPageBreak/>
        <w:t xml:space="preserve">Trong hoạt động BLĐT hàng điện máy, các DN tại Hà Nội ngày càng chú trọng đến việc hoạch định mục tiêu rõ ràng. Nhóm </w:t>
      </w:r>
      <w:r w:rsidR="0032645B" w:rsidRPr="00B36F0C">
        <w:rPr>
          <w:spacing w:val="2"/>
          <w:sz w:val="22"/>
          <w:szCs w:val="22"/>
          <w:lang w:val="vi-VN"/>
        </w:rPr>
        <w:t>DN</w:t>
      </w:r>
      <w:r w:rsidRPr="00B36F0C">
        <w:rPr>
          <w:spacing w:val="2"/>
          <w:sz w:val="22"/>
          <w:szCs w:val="22"/>
          <w:lang w:val="vi-VN"/>
        </w:rPr>
        <w:t xml:space="preserve"> lớn thường xây dựng mục tiêu bài bản, dựa trên phân tích dữ liệu, hướng đến doanh thu, thị phần và chất lượng dịch vụ dài hạn. Trong khi đó, các </w:t>
      </w:r>
      <w:r w:rsidR="0032645B" w:rsidRPr="00B36F0C">
        <w:rPr>
          <w:spacing w:val="2"/>
          <w:sz w:val="22"/>
          <w:szCs w:val="22"/>
          <w:lang w:val="vi-VN"/>
        </w:rPr>
        <w:t>DN</w:t>
      </w:r>
      <w:r w:rsidRPr="00B36F0C">
        <w:rPr>
          <w:spacing w:val="2"/>
          <w:sz w:val="22"/>
          <w:szCs w:val="22"/>
          <w:lang w:val="vi-VN"/>
        </w:rPr>
        <w:t xml:space="preserve"> vừa và nhỏ chủ yếu tập trung vào mục tiêu ngắn hạn như tăng đơn hàng, cải thiện lợi nhuận, với phương pháp lập mục tiêu linh hoạt, ít sử dụng công cụ phân tích chuyên sâu. Tỷ lệ DN thiết lập KPI cho BLĐT tăng từ 33% (2021) lên 80% (2023)</w:t>
      </w:r>
      <w:r w:rsidR="00E33250" w:rsidRPr="00B36F0C">
        <w:rPr>
          <w:spacing w:val="2"/>
          <w:sz w:val="22"/>
          <w:szCs w:val="22"/>
          <w:lang w:val="vi-VN"/>
        </w:rPr>
        <w:t xml:space="preserve"> </w:t>
      </w:r>
      <w:r w:rsidRPr="00B36F0C">
        <w:rPr>
          <w:spacing w:val="2"/>
          <w:sz w:val="22"/>
          <w:szCs w:val="22"/>
          <w:lang w:val="vi-VN"/>
        </w:rPr>
        <w:t>phản ánh xu hướng quản trị theo mục tiêu đang dần phổ biến. Tuy nhiên, vẫn còn sự khác biệt đáng kể giữa các nhóm DN về mức độ chi tiết, tính chiến lược và tần suất cập nhật thông tin. Chỉ số đánh giá chung đạt 3,8/5 cho thấy các DN nhận thức khá rõ vai trò của việc hoạch định mục tiêu trong phát triển BLĐT.</w:t>
      </w:r>
    </w:p>
    <w:p w14:paraId="79F7938B" w14:textId="77777777" w:rsidR="00B37F39" w:rsidRPr="00B36F0C" w:rsidRDefault="00B37F39" w:rsidP="00B36F0C">
      <w:pPr>
        <w:pStyle w:val="Heading4"/>
        <w:keepNext w:val="0"/>
        <w:keepLines w:val="0"/>
        <w:widowControl w:val="0"/>
        <w:spacing w:line="264" w:lineRule="auto"/>
        <w:rPr>
          <w:rFonts w:cs="Times New Roman"/>
          <w:sz w:val="22"/>
          <w:szCs w:val="22"/>
          <w:lang w:val="vi-VN"/>
        </w:rPr>
      </w:pPr>
      <w:bookmarkStart w:id="589" w:name="_Toc198470717"/>
      <w:bookmarkStart w:id="590" w:name="_Toc198555135"/>
      <w:r w:rsidRPr="00B36F0C">
        <w:rPr>
          <w:rFonts w:cs="Times New Roman"/>
          <w:sz w:val="22"/>
          <w:szCs w:val="22"/>
          <w:lang w:val="vi-VN"/>
        </w:rPr>
        <w:t>2.2.1.3. Thực trạng hoạch định thị trường mục tiêu trong bán lẻ điện tử</w:t>
      </w:r>
      <w:bookmarkEnd w:id="589"/>
      <w:bookmarkEnd w:id="590"/>
    </w:p>
    <w:p w14:paraId="6EF7CE0F" w14:textId="364260B3" w:rsidR="00B37F39" w:rsidRPr="00B36F0C" w:rsidRDefault="00B37F39" w:rsidP="00B36F0C">
      <w:pPr>
        <w:spacing w:line="264" w:lineRule="auto"/>
        <w:ind w:firstLine="567"/>
        <w:jc w:val="both"/>
        <w:rPr>
          <w:sz w:val="22"/>
          <w:szCs w:val="22"/>
          <w:lang w:val="vi-VN"/>
        </w:rPr>
      </w:pPr>
      <w:r w:rsidRPr="00B36F0C">
        <w:rPr>
          <w:sz w:val="22"/>
          <w:szCs w:val="22"/>
          <w:lang w:val="vi-VN"/>
        </w:rPr>
        <w:t xml:space="preserve">Hoạch định thị trường mục tiêu trong BLĐT hàng điện máy tại Hà Nội đang ngày càng được các </w:t>
      </w:r>
      <w:r w:rsidR="00AD2F52" w:rsidRPr="00B36F0C">
        <w:rPr>
          <w:sz w:val="22"/>
          <w:szCs w:val="22"/>
          <w:lang w:val="vi-VN"/>
        </w:rPr>
        <w:t xml:space="preserve">DN </w:t>
      </w:r>
      <w:r w:rsidRPr="00B36F0C">
        <w:rPr>
          <w:sz w:val="22"/>
          <w:szCs w:val="22"/>
          <w:lang w:val="vi-VN"/>
        </w:rPr>
        <w:t xml:space="preserve">chú trọng với tỷ lệ thực hiện tăng từ 30% (2021) lên 73,3% (2023). Nhóm </w:t>
      </w:r>
      <w:r w:rsidR="00AD2F52" w:rsidRPr="00B36F0C">
        <w:rPr>
          <w:sz w:val="22"/>
          <w:szCs w:val="22"/>
          <w:lang w:val="vi-VN"/>
        </w:rPr>
        <w:t>DN</w:t>
      </w:r>
      <w:r w:rsidRPr="00B36F0C">
        <w:rPr>
          <w:sz w:val="22"/>
          <w:szCs w:val="22"/>
          <w:lang w:val="vi-VN"/>
        </w:rPr>
        <w:t xml:space="preserve"> lớn tập trung vào phân khúc trung và cao cấp tại đô thị tận dụng dữ liệu lớn và tiếp thị đa kênh để tối ưu hóa hiệu quả tiếp cận. Trong khi đó, </w:t>
      </w:r>
      <w:r w:rsidR="00B3426B" w:rsidRPr="00B36F0C">
        <w:rPr>
          <w:sz w:val="22"/>
          <w:szCs w:val="22"/>
          <w:lang w:val="vi-VN"/>
        </w:rPr>
        <w:t>DN</w:t>
      </w:r>
      <w:r w:rsidRPr="00B36F0C">
        <w:rPr>
          <w:sz w:val="22"/>
          <w:szCs w:val="22"/>
          <w:lang w:val="vi-VN"/>
        </w:rPr>
        <w:t xml:space="preserve"> vừa và nhỏ chủ yếu nhắm đến </w:t>
      </w:r>
      <w:r w:rsidR="002E1149" w:rsidRPr="00B36F0C">
        <w:rPr>
          <w:sz w:val="22"/>
          <w:szCs w:val="22"/>
          <w:lang w:val="vi-VN"/>
        </w:rPr>
        <w:t>KH</w:t>
      </w:r>
      <w:r w:rsidRPr="00B36F0C">
        <w:rPr>
          <w:sz w:val="22"/>
          <w:szCs w:val="22"/>
          <w:lang w:val="vi-VN"/>
        </w:rPr>
        <w:t xml:space="preserve"> phổ thông, linh hoạt sử dụng nền tảng số chi phí thấp như Facebook, Tiktok nhưng gặp khó khăn về quy mô và thương hiệu. Sự khác biệt trong chiến lược phản ánh rõ định hướng phát triển và nguồn lực của từng nhóm doanh nghiệp.</w:t>
      </w:r>
    </w:p>
    <w:p w14:paraId="04441043" w14:textId="77777777" w:rsidR="00B37F39" w:rsidRPr="00B36F0C" w:rsidRDefault="00B37F39" w:rsidP="00B36F0C">
      <w:pPr>
        <w:pStyle w:val="Heading4"/>
        <w:keepNext w:val="0"/>
        <w:keepLines w:val="0"/>
        <w:widowControl w:val="0"/>
        <w:spacing w:line="264" w:lineRule="auto"/>
        <w:rPr>
          <w:rFonts w:cs="Times New Roman"/>
          <w:sz w:val="22"/>
          <w:szCs w:val="22"/>
          <w:lang w:val="vi-VN"/>
        </w:rPr>
      </w:pPr>
      <w:r w:rsidRPr="00B36F0C">
        <w:rPr>
          <w:rFonts w:cs="Times New Roman"/>
          <w:sz w:val="22"/>
          <w:szCs w:val="22"/>
          <w:lang w:val="vi-VN"/>
        </w:rPr>
        <w:t>2.2.1.4. Thực trạng hoạch định chiến lược SP trong quản trị bán lẻ điện tử</w:t>
      </w:r>
    </w:p>
    <w:p w14:paraId="3BA6D447" w14:textId="13D7A49F" w:rsidR="00B37F39" w:rsidRPr="00B36F0C" w:rsidRDefault="00B37F39" w:rsidP="00B36F0C">
      <w:pPr>
        <w:spacing w:line="264" w:lineRule="auto"/>
        <w:ind w:firstLine="567"/>
        <w:jc w:val="both"/>
        <w:rPr>
          <w:sz w:val="22"/>
          <w:szCs w:val="22"/>
          <w:lang w:val="vi-VN"/>
        </w:rPr>
      </w:pPr>
      <w:r w:rsidRPr="00B36F0C">
        <w:rPr>
          <w:sz w:val="22"/>
          <w:szCs w:val="22"/>
          <w:lang w:val="vi-VN"/>
        </w:rPr>
        <w:t>Hoạch định chiến lược sản phẩm trong BLĐT được các DNTM điện máy tại Hà Nội ngày càng chú trọng với tỷ lệ thực hiện tăng từ 70% (2021) lên 100% (2023). D</w:t>
      </w:r>
      <w:r w:rsidR="00B3426B" w:rsidRPr="00B36F0C">
        <w:rPr>
          <w:sz w:val="22"/>
          <w:szCs w:val="22"/>
          <w:lang w:val="vi-VN"/>
        </w:rPr>
        <w:t>N</w:t>
      </w:r>
      <w:r w:rsidRPr="00B36F0C">
        <w:rPr>
          <w:sz w:val="22"/>
          <w:szCs w:val="22"/>
          <w:lang w:val="vi-VN"/>
        </w:rPr>
        <w:t xml:space="preserve"> lớn theo đuổi chiến lược đa dạng hóa, sở hữu danh mục sản phẩm phong phú và có xu hướng đầu tư riêng cho kênh điện tử. Ngược lại, </w:t>
      </w:r>
      <w:r w:rsidR="00B3426B" w:rsidRPr="00B36F0C">
        <w:rPr>
          <w:sz w:val="22"/>
          <w:szCs w:val="22"/>
          <w:lang w:val="vi-VN"/>
        </w:rPr>
        <w:t xml:space="preserve">DN </w:t>
      </w:r>
      <w:r w:rsidRPr="00B36F0C">
        <w:rPr>
          <w:sz w:val="22"/>
          <w:szCs w:val="22"/>
          <w:lang w:val="vi-VN"/>
        </w:rPr>
        <w:t xml:space="preserve">vừa và nhỏ tập trung vào chiến lược sản phẩm tập trung hóa, chọn lọc các mặt hàng có khả năng tiêu thụ cao. Kết quả khảo sát cho thấy NTD đánh giá tích cực về mức độ </w:t>
      </w:r>
      <w:r w:rsidRPr="00B36F0C">
        <w:rPr>
          <w:sz w:val="22"/>
          <w:szCs w:val="22"/>
          <w:lang w:val="vi-VN"/>
        </w:rPr>
        <w:lastRenderedPageBreak/>
        <w:t>phân loại, đa dạng và khả năng so sánh sản phẩm trên các kênh BLĐT. Điều này phản ánh tầm quan trọng và hiệu quả thực tiễn của việc hoạch định chiến lược sản phẩm phù hợp với thị trường</w:t>
      </w:r>
      <w:r w:rsidR="00E514C4" w:rsidRPr="00B36F0C">
        <w:rPr>
          <w:sz w:val="22"/>
          <w:szCs w:val="22"/>
          <w:lang w:val="vi-VN"/>
        </w:rPr>
        <w:t>.</w:t>
      </w:r>
    </w:p>
    <w:p w14:paraId="51F62B35" w14:textId="77777777" w:rsidR="00B37F39" w:rsidRPr="00B36F0C" w:rsidRDefault="00B37F39" w:rsidP="00B36F0C">
      <w:pPr>
        <w:pStyle w:val="Heading4"/>
        <w:keepNext w:val="0"/>
        <w:keepLines w:val="0"/>
        <w:widowControl w:val="0"/>
        <w:spacing w:line="264" w:lineRule="auto"/>
        <w:rPr>
          <w:rFonts w:cs="Times New Roman"/>
          <w:sz w:val="22"/>
          <w:szCs w:val="22"/>
          <w:lang w:val="vi-VN"/>
        </w:rPr>
      </w:pPr>
      <w:bookmarkStart w:id="591" w:name="_Toc198470759"/>
      <w:bookmarkStart w:id="592" w:name="_Toc198555177"/>
      <w:r w:rsidRPr="00B36F0C">
        <w:rPr>
          <w:rFonts w:cs="Times New Roman"/>
          <w:sz w:val="22"/>
          <w:szCs w:val="22"/>
          <w:lang w:val="vi-VN"/>
        </w:rPr>
        <w:t>2.2.1.5. Thực trạng hoạch định chiến lược giá bán trong bán lẻ điện tử</w:t>
      </w:r>
      <w:bookmarkEnd w:id="591"/>
      <w:bookmarkEnd w:id="592"/>
    </w:p>
    <w:p w14:paraId="6BE441AD" w14:textId="171452B6" w:rsidR="00B37F39" w:rsidRPr="00B36F0C" w:rsidRDefault="00B37F39" w:rsidP="00B36F0C">
      <w:pPr>
        <w:spacing w:line="264" w:lineRule="auto"/>
        <w:ind w:firstLine="567"/>
        <w:jc w:val="both"/>
        <w:rPr>
          <w:sz w:val="22"/>
          <w:szCs w:val="22"/>
          <w:lang w:val="vi-VN"/>
        </w:rPr>
      </w:pPr>
      <w:r w:rsidRPr="00B36F0C">
        <w:rPr>
          <w:sz w:val="22"/>
          <w:szCs w:val="22"/>
          <w:lang w:val="vi-VN"/>
        </w:rPr>
        <w:t>Chiến lược giá bán trong BLĐT được các DN điện máy tại Hà Nội ngày càng chú trọng, với 40% doanh nghiệp năm 2023 xác nhận có sự khác biệt giá giữa kênh trực tuyến và truyền thống. D</w:t>
      </w:r>
      <w:r w:rsidR="00B3426B" w:rsidRPr="00B36F0C">
        <w:rPr>
          <w:sz w:val="22"/>
          <w:szCs w:val="22"/>
          <w:lang w:val="vi-VN"/>
        </w:rPr>
        <w:t>N</w:t>
      </w:r>
      <w:r w:rsidRPr="00B36F0C">
        <w:rPr>
          <w:sz w:val="22"/>
          <w:szCs w:val="22"/>
          <w:lang w:val="vi-VN"/>
        </w:rPr>
        <w:t xml:space="preserve"> lớn áp dụng chiến lược định giá dựa trên thương hiệu và dịch vụ hậu mãi trong khi </w:t>
      </w:r>
      <w:r w:rsidR="00B3426B" w:rsidRPr="00B36F0C">
        <w:rPr>
          <w:sz w:val="22"/>
          <w:szCs w:val="22"/>
          <w:lang w:val="vi-VN"/>
        </w:rPr>
        <w:t>DN</w:t>
      </w:r>
      <w:r w:rsidRPr="00B36F0C">
        <w:rPr>
          <w:sz w:val="22"/>
          <w:szCs w:val="22"/>
          <w:lang w:val="vi-VN"/>
        </w:rPr>
        <w:t xml:space="preserve"> vừa và nhỏ tập trung vào định giá cạnh tranh để thu hút </w:t>
      </w:r>
      <w:r w:rsidR="002E1149" w:rsidRPr="00B36F0C">
        <w:rPr>
          <w:sz w:val="22"/>
          <w:szCs w:val="22"/>
          <w:lang w:val="vi-VN"/>
        </w:rPr>
        <w:t>KH</w:t>
      </w:r>
      <w:r w:rsidRPr="00B36F0C">
        <w:rPr>
          <w:sz w:val="22"/>
          <w:szCs w:val="22"/>
          <w:lang w:val="vi-VN"/>
        </w:rPr>
        <w:t xml:space="preserve"> nhạy cảm về giá. Khảo sát cho thấy </w:t>
      </w:r>
      <w:r w:rsidR="00B3426B" w:rsidRPr="00B36F0C">
        <w:rPr>
          <w:sz w:val="22"/>
          <w:szCs w:val="22"/>
          <w:lang w:val="vi-VN"/>
        </w:rPr>
        <w:t>NTD</w:t>
      </w:r>
      <w:r w:rsidRPr="00B36F0C">
        <w:rPr>
          <w:sz w:val="22"/>
          <w:szCs w:val="22"/>
          <w:lang w:val="vi-VN"/>
        </w:rPr>
        <w:t xml:space="preserve"> đồng thuận cao với nhận định rằng sản phẩm </w:t>
      </w:r>
      <w:r w:rsidR="00B3426B" w:rsidRPr="00B36F0C">
        <w:rPr>
          <w:sz w:val="22"/>
          <w:szCs w:val="22"/>
          <w:lang w:val="vi-VN"/>
        </w:rPr>
        <w:t>HĐM</w:t>
      </w:r>
      <w:r w:rsidRPr="00B36F0C">
        <w:rPr>
          <w:sz w:val="22"/>
          <w:szCs w:val="22"/>
          <w:lang w:val="vi-VN"/>
        </w:rPr>
        <w:t xml:space="preserve"> mua trực tuyến có giá thấp hơn và phù hợp với nhiều mức chi trả. Kết quả phân tích</w:t>
      </w:r>
      <w:r w:rsidR="00521097" w:rsidRPr="00B36F0C">
        <w:rPr>
          <w:spacing w:val="-6"/>
          <w:sz w:val="22"/>
          <w:szCs w:val="22"/>
          <w:lang w:val="vi-VN"/>
        </w:rPr>
        <w:t xml:space="preserve"> bằng phần mềm Excel, cho kết quả giá trị trung bình đạt 4,2 điểm với thang đo Likert 5 mức độ</w:t>
      </w:r>
      <w:r w:rsidRPr="00B36F0C">
        <w:rPr>
          <w:sz w:val="22"/>
          <w:szCs w:val="22"/>
          <w:lang w:val="vi-VN"/>
        </w:rPr>
        <w:t xml:space="preserve"> (4,2/5 điểm) khẳng định giá bán là yếu tố chiến lược then chốt trong quản trị </w:t>
      </w:r>
      <w:r w:rsidR="00B3426B" w:rsidRPr="00B36F0C">
        <w:rPr>
          <w:sz w:val="22"/>
          <w:szCs w:val="22"/>
          <w:lang w:val="vi-VN"/>
        </w:rPr>
        <w:t>BLĐT</w:t>
      </w:r>
      <w:r w:rsidRPr="00B36F0C">
        <w:rPr>
          <w:sz w:val="22"/>
          <w:szCs w:val="22"/>
          <w:lang w:val="vi-VN"/>
        </w:rPr>
        <w:t xml:space="preserve"> ngành </w:t>
      </w:r>
      <w:r w:rsidR="00B3426B" w:rsidRPr="00B36F0C">
        <w:rPr>
          <w:sz w:val="22"/>
          <w:szCs w:val="22"/>
          <w:lang w:val="vi-VN"/>
        </w:rPr>
        <w:t>HĐM.</w:t>
      </w:r>
    </w:p>
    <w:p w14:paraId="698EE429" w14:textId="77777777" w:rsidR="00947DE5" w:rsidRPr="00B36F0C" w:rsidRDefault="00947DE5" w:rsidP="00B36F0C">
      <w:pPr>
        <w:pStyle w:val="Heading4"/>
        <w:keepNext w:val="0"/>
        <w:keepLines w:val="0"/>
        <w:widowControl w:val="0"/>
        <w:spacing w:line="264" w:lineRule="auto"/>
        <w:rPr>
          <w:rFonts w:cs="Times New Roman"/>
          <w:sz w:val="22"/>
          <w:szCs w:val="22"/>
          <w:lang w:val="vi-VN"/>
        </w:rPr>
      </w:pPr>
      <w:bookmarkStart w:id="593" w:name="_Toc198470760"/>
      <w:bookmarkStart w:id="594" w:name="_Toc198555178"/>
      <w:r w:rsidRPr="00B36F0C">
        <w:rPr>
          <w:rFonts w:cs="Times New Roman"/>
          <w:sz w:val="22"/>
          <w:szCs w:val="22"/>
          <w:lang w:val="vi-VN"/>
        </w:rPr>
        <w:t>2.2.1.6. Thực trạng hoạch định chiến lược kênh phân phối điện tử</w:t>
      </w:r>
      <w:bookmarkEnd w:id="593"/>
      <w:bookmarkEnd w:id="594"/>
      <w:r w:rsidRPr="00B36F0C">
        <w:rPr>
          <w:rFonts w:cs="Times New Roman"/>
          <w:sz w:val="22"/>
          <w:szCs w:val="22"/>
          <w:lang w:val="vi-VN"/>
        </w:rPr>
        <w:t xml:space="preserve"> </w:t>
      </w:r>
    </w:p>
    <w:p w14:paraId="3501F0AD" w14:textId="27108B6E" w:rsidR="00947DE5" w:rsidRPr="00B36F0C" w:rsidRDefault="00947DE5" w:rsidP="00B36F0C">
      <w:pPr>
        <w:spacing w:line="264" w:lineRule="auto"/>
        <w:ind w:firstLine="567"/>
        <w:jc w:val="both"/>
        <w:rPr>
          <w:sz w:val="22"/>
          <w:szCs w:val="22"/>
          <w:lang w:val="vi-VN"/>
        </w:rPr>
      </w:pPr>
      <w:r w:rsidRPr="00B36F0C">
        <w:rPr>
          <w:sz w:val="22"/>
          <w:szCs w:val="22"/>
          <w:lang w:val="vi-VN"/>
        </w:rPr>
        <w:t xml:space="preserve">Chiến lược kênh phân phối điện tử được các DNTM chuyên doanh HĐM tại Hà Nội triển khai mạnh mẽ với 100% DN sử dụng website và MXH, 76,7% tham gia sàn TMĐT nhưng chỉ 16,7% có ứng dụng di động. Các DN quy mô lớn thường xây dựng chiến lược phân phối đa kênh bài bản, tích hợp hiệu quả giữa online và offline trong khi DN vừa và nhỏ chủ yếu phát triển riêng lẻ từng kênh. Website là công cụ phổ biến nhất nhưng có sự chênh lệch rõ về chất lượng và chức năng. Sàn TMĐT mang lại doanh thu cao nhưng đi kèm chi phí lớn và rủi ro thuật toán. </w:t>
      </w:r>
      <w:r w:rsidR="002E1149" w:rsidRPr="00B36F0C">
        <w:rPr>
          <w:sz w:val="22"/>
          <w:szCs w:val="22"/>
          <w:lang w:val="vi-VN"/>
        </w:rPr>
        <w:t>MXH</w:t>
      </w:r>
      <w:r w:rsidRPr="00B36F0C">
        <w:rPr>
          <w:sz w:val="22"/>
          <w:szCs w:val="22"/>
          <w:lang w:val="vi-VN"/>
        </w:rPr>
        <w:t xml:space="preserve"> được ứng dụng rộng rãi nhưng việc đo lường hiệu quả vẫn là điểm yếu. Chiến lược phân phối điện tử được đánh giá có mức độ quan trọng khá cao với điểm trung bình 3,8/5 theo kết quả </w:t>
      </w:r>
      <w:r w:rsidR="00521097" w:rsidRPr="00B36F0C">
        <w:rPr>
          <w:sz w:val="22"/>
          <w:szCs w:val="22"/>
          <w:lang w:val="vi-VN"/>
        </w:rPr>
        <w:t>phân tích bằng Microsoft Excel 2019</w:t>
      </w:r>
      <w:r w:rsidRPr="00B36F0C">
        <w:rPr>
          <w:sz w:val="22"/>
          <w:szCs w:val="22"/>
          <w:lang w:val="vi-VN"/>
        </w:rPr>
        <w:t>.</w:t>
      </w:r>
    </w:p>
    <w:p w14:paraId="468FE508" w14:textId="77777777" w:rsidR="00521097" w:rsidRPr="00B36F0C" w:rsidRDefault="00521097" w:rsidP="00B36F0C">
      <w:pPr>
        <w:pStyle w:val="Heading4"/>
        <w:keepNext w:val="0"/>
        <w:keepLines w:val="0"/>
        <w:widowControl w:val="0"/>
        <w:spacing w:line="264" w:lineRule="auto"/>
        <w:rPr>
          <w:rFonts w:cs="Times New Roman"/>
          <w:sz w:val="22"/>
          <w:szCs w:val="22"/>
          <w:lang w:val="vi-VN"/>
        </w:rPr>
      </w:pPr>
      <w:bookmarkStart w:id="595" w:name="_Toc198470761"/>
      <w:bookmarkStart w:id="596" w:name="_Toc198555179"/>
      <w:r w:rsidRPr="00B36F0C">
        <w:rPr>
          <w:rFonts w:cs="Times New Roman"/>
          <w:sz w:val="22"/>
          <w:szCs w:val="22"/>
          <w:lang w:val="vi-VN"/>
        </w:rPr>
        <w:t>2.2.1.7. Thực trạng hoạch định các chương trình xúc tiến bán lẻ điện tử</w:t>
      </w:r>
      <w:bookmarkEnd w:id="595"/>
      <w:bookmarkEnd w:id="596"/>
    </w:p>
    <w:p w14:paraId="123799E0" w14:textId="78DAA1E2" w:rsidR="00521097" w:rsidRPr="00B36F0C" w:rsidRDefault="00521097" w:rsidP="00B36F0C">
      <w:pPr>
        <w:spacing w:line="264" w:lineRule="auto"/>
        <w:ind w:firstLine="567"/>
        <w:jc w:val="both"/>
        <w:rPr>
          <w:spacing w:val="-2"/>
          <w:sz w:val="22"/>
          <w:szCs w:val="22"/>
          <w:lang w:val="vi-VN"/>
        </w:rPr>
      </w:pPr>
      <w:r w:rsidRPr="00B36F0C">
        <w:rPr>
          <w:spacing w:val="-2"/>
          <w:sz w:val="22"/>
          <w:szCs w:val="22"/>
          <w:lang w:val="vi-VN"/>
        </w:rPr>
        <w:t xml:space="preserve">Hoạch định các chương trình xúc tiến BLĐT tại các DNTM chuyên doanh HĐM trên địa bàn Hà Nội đã có sự cải thiện đáng kể thể </w:t>
      </w:r>
      <w:r w:rsidRPr="00B36F0C">
        <w:rPr>
          <w:spacing w:val="-2"/>
          <w:sz w:val="22"/>
          <w:szCs w:val="22"/>
          <w:lang w:val="vi-VN"/>
        </w:rPr>
        <w:lastRenderedPageBreak/>
        <w:t xml:space="preserve">hiện qua tỷ lệ triển khai ngày càng tăng ở ba lĩnh vực chính: quảng cáo điện tử, khuyến mại và chăm sóc </w:t>
      </w:r>
      <w:r w:rsidR="002E1149" w:rsidRPr="00B36F0C">
        <w:rPr>
          <w:spacing w:val="-2"/>
          <w:sz w:val="22"/>
          <w:szCs w:val="22"/>
          <w:lang w:val="vi-VN"/>
        </w:rPr>
        <w:t>KH</w:t>
      </w:r>
      <w:r w:rsidRPr="00B36F0C">
        <w:rPr>
          <w:spacing w:val="-2"/>
          <w:sz w:val="22"/>
          <w:szCs w:val="22"/>
          <w:lang w:val="vi-VN"/>
        </w:rPr>
        <w:t>. Các DN lớn có chiến lược bài bản, ngân sách lớn và hiệu quả cao hơn so với DN vừa và nhỏ. Khảo sát cho thấy quảng cáo điện tử giúp tăng tiếp cận và thu hút, trong khi chương trình khuyến mại có ảnh hưởng trực tiếp đến quyết định mua hàng. Dịch vụ sau bán được đánh giá tích cực nhưng vẫn cần cải thiện tính triệt để và chuyên nghiệp. Mức điểm trung bình 3,9/5 theo phân tích bằng phần mềm Microsoft Excel 2019 cho thấy hoạt động xúc tiến đã trở thành yếu tố chiến lược quan trọng trong quản trị bán lẻ điện tử hiện nay.</w:t>
      </w:r>
    </w:p>
    <w:p w14:paraId="65CF92B7" w14:textId="77777777" w:rsidR="00F30C43" w:rsidRPr="00B36F0C" w:rsidRDefault="00F30C43" w:rsidP="00B36F0C">
      <w:pPr>
        <w:pStyle w:val="Heading4"/>
        <w:keepNext w:val="0"/>
        <w:keepLines w:val="0"/>
        <w:widowControl w:val="0"/>
        <w:spacing w:line="264" w:lineRule="auto"/>
        <w:rPr>
          <w:rFonts w:cs="Times New Roman"/>
          <w:sz w:val="22"/>
          <w:szCs w:val="22"/>
          <w:lang w:val="vi-VN"/>
        </w:rPr>
      </w:pPr>
      <w:bookmarkStart w:id="597" w:name="_Toc198470762"/>
      <w:bookmarkStart w:id="598" w:name="_Toc198555180"/>
      <w:r w:rsidRPr="00B36F0C">
        <w:rPr>
          <w:rFonts w:cs="Times New Roman"/>
          <w:sz w:val="22"/>
          <w:szCs w:val="22"/>
          <w:lang w:val="vi-VN"/>
        </w:rPr>
        <w:t>2.2.1.8. Thực trạng hoạch định các hoạt động bán lẻ điện tử</w:t>
      </w:r>
      <w:bookmarkEnd w:id="597"/>
      <w:bookmarkEnd w:id="598"/>
    </w:p>
    <w:p w14:paraId="6A4636D5" w14:textId="07C88F6D" w:rsidR="00F30C43" w:rsidRPr="00B36F0C" w:rsidRDefault="00F30C43" w:rsidP="00B36F0C">
      <w:pPr>
        <w:spacing w:line="264" w:lineRule="auto"/>
        <w:ind w:firstLine="567"/>
        <w:jc w:val="both"/>
        <w:rPr>
          <w:sz w:val="22"/>
          <w:szCs w:val="22"/>
          <w:lang w:val="vi-VN"/>
        </w:rPr>
      </w:pPr>
      <w:r w:rsidRPr="00B36F0C">
        <w:rPr>
          <w:sz w:val="22"/>
          <w:szCs w:val="22"/>
          <w:lang w:val="vi-VN"/>
        </w:rPr>
        <w:t>Hoạch định các hoạt động BLĐT, đặc biệt trong quản lý kho bãi và giao nhận ngày càng được các DNTM chuyên doanh HĐM tại Hà Nội quan tâm với tỷ lệ thực hiện tăng từ 40% (2021) lên 76% (2023). Các DN lớn đầu tư hệ thống kho hiện đại, tích hợp công nghệ WMS và RFID trong khi DN vừa và nhỏ chủ yếu thuê kho, sử dụng phần mềm đơn giản và phụ thuộc</w:t>
      </w:r>
      <w:r w:rsidR="00C634C9" w:rsidRPr="00B36F0C">
        <w:rPr>
          <w:sz w:val="22"/>
          <w:szCs w:val="22"/>
          <w:lang w:val="vi-VN"/>
        </w:rPr>
        <w:t xml:space="preserve"> </w:t>
      </w:r>
      <w:r w:rsidRPr="00B36F0C">
        <w:rPr>
          <w:sz w:val="22"/>
          <w:szCs w:val="22"/>
          <w:lang w:val="vi-VN"/>
        </w:rPr>
        <w:t xml:space="preserve">vào bên thứ ba. Sự khác biệt này ảnh hưởng đáng kể đến khả năng kiểm soát hàng hóa và hiệu quả logistics. Việc tối ưu hóa các hoạt động kho vận không chỉ giúp giảm chi phí vận hành mà còn nâng cao năng lực cạnh tranh của DN trong môi trường </w:t>
      </w:r>
      <w:r w:rsidR="007C209E" w:rsidRPr="00B36F0C">
        <w:rPr>
          <w:sz w:val="22"/>
          <w:szCs w:val="22"/>
          <w:lang w:val="vi-VN"/>
        </w:rPr>
        <w:t>BLĐT</w:t>
      </w:r>
      <w:r w:rsidRPr="00B36F0C">
        <w:rPr>
          <w:sz w:val="22"/>
          <w:szCs w:val="22"/>
          <w:lang w:val="vi-VN"/>
        </w:rPr>
        <w:t xml:space="preserve"> ngày càng khốc liệt.</w:t>
      </w:r>
    </w:p>
    <w:p w14:paraId="4A4792BA" w14:textId="77777777" w:rsidR="00F30C43" w:rsidRPr="00B36F0C" w:rsidRDefault="00F30C43" w:rsidP="00B36F0C">
      <w:pPr>
        <w:pStyle w:val="Heading4"/>
        <w:keepNext w:val="0"/>
        <w:keepLines w:val="0"/>
        <w:widowControl w:val="0"/>
        <w:spacing w:line="264" w:lineRule="auto"/>
        <w:rPr>
          <w:rFonts w:cs="Times New Roman"/>
          <w:sz w:val="22"/>
          <w:szCs w:val="22"/>
          <w:lang w:val="vi-VN"/>
        </w:rPr>
      </w:pPr>
      <w:bookmarkStart w:id="599" w:name="_Toc198470763"/>
      <w:bookmarkStart w:id="600" w:name="_Toc198555181"/>
      <w:r w:rsidRPr="00B36F0C">
        <w:rPr>
          <w:rFonts w:cs="Times New Roman"/>
          <w:sz w:val="22"/>
          <w:szCs w:val="22"/>
          <w:lang w:val="vi-VN"/>
        </w:rPr>
        <w:t>2.2.1.9. Thực trạng hoạch định ngân sách bán lẻ điện tử</w:t>
      </w:r>
      <w:bookmarkEnd w:id="599"/>
      <w:bookmarkEnd w:id="600"/>
    </w:p>
    <w:p w14:paraId="5108F88E" w14:textId="36EA0575" w:rsidR="00F30C43" w:rsidRPr="00B36F0C" w:rsidRDefault="00F30C43" w:rsidP="00B36F0C">
      <w:pPr>
        <w:spacing w:line="264" w:lineRule="auto"/>
        <w:ind w:firstLine="567"/>
        <w:jc w:val="both"/>
        <w:rPr>
          <w:sz w:val="22"/>
          <w:szCs w:val="22"/>
          <w:lang w:val="vi-VN"/>
        </w:rPr>
      </w:pPr>
      <w:r w:rsidRPr="00B36F0C">
        <w:rPr>
          <w:sz w:val="22"/>
          <w:szCs w:val="22"/>
          <w:lang w:val="vi-VN"/>
        </w:rPr>
        <w:t>Tỷ lệ các DNTM chuyên doanh HĐM có hoạch định ngân sách BLĐT tăng từ 27% (2021) lên 60% (2023) phản ánh nhận thức ngày càng rõ về vai trò của công tác tài chính trong BLĐT. Tuy nhiên, nhiều DN vẫn chưa xây dựng ngân sách phù hợp với đặc thù TMĐT như chi phí công nghệ, sàn TMĐT và dịch vụ trực tuyến. Các DN nhỏ thường thiếu hệ thống dự báo dòng tiền, ít phân bổ ngân sách dự phòng và phụ thuộc vốn ngắn hạn. Điểm trung bình 3,8/5 từ khảo sát cho thấy tầm quan trọng của hoạch định ngân sách được đánh giá khá cao nhưng vẫn chênh lệch giữa các nhóm DN.</w:t>
      </w:r>
    </w:p>
    <w:p w14:paraId="34E83B82" w14:textId="7903BA65" w:rsidR="00F30C43" w:rsidRPr="00B36F0C" w:rsidRDefault="006841CD" w:rsidP="00B36F0C">
      <w:pPr>
        <w:pStyle w:val="Heading3"/>
        <w:keepNext w:val="0"/>
        <w:keepLines w:val="0"/>
        <w:widowControl w:val="0"/>
        <w:spacing w:line="264" w:lineRule="auto"/>
        <w:rPr>
          <w:rFonts w:cs="Times New Roman"/>
          <w:sz w:val="22"/>
          <w:szCs w:val="22"/>
          <w:lang w:val="vi-VN"/>
        </w:rPr>
      </w:pPr>
      <w:bookmarkStart w:id="601" w:name="_Toc197869842"/>
      <w:bookmarkStart w:id="602" w:name="_Toc198392151"/>
      <w:bookmarkStart w:id="603" w:name="_Toc198394896"/>
      <w:bookmarkStart w:id="604" w:name="_Toc198395061"/>
      <w:bookmarkStart w:id="605" w:name="_Toc198470584"/>
      <w:bookmarkStart w:id="606" w:name="_Toc198470764"/>
      <w:bookmarkStart w:id="607" w:name="_Toc198555182"/>
      <w:bookmarkStart w:id="608" w:name="_Toc209015797"/>
      <w:bookmarkStart w:id="609" w:name="_Toc216272770"/>
      <w:bookmarkStart w:id="610" w:name="_Toc216273225"/>
      <w:r w:rsidRPr="00B36F0C">
        <w:rPr>
          <w:rFonts w:cs="Times New Roman"/>
          <w:sz w:val="22"/>
          <w:szCs w:val="22"/>
          <w:lang w:val="vi-VN"/>
        </w:rPr>
        <w:t>2</w:t>
      </w:r>
      <w:r w:rsidR="00F30C43" w:rsidRPr="00B36F0C">
        <w:rPr>
          <w:rFonts w:cs="Times New Roman"/>
          <w:sz w:val="22"/>
          <w:szCs w:val="22"/>
          <w:lang w:val="vi-VN"/>
        </w:rPr>
        <w:t>.2.2. Thực trạng tổ chức bán lẻ điện tử hàng điện máy tại các doanh nghiệp thương mại trên địa bàn Hà Nội</w:t>
      </w:r>
      <w:bookmarkEnd w:id="601"/>
      <w:bookmarkEnd w:id="602"/>
      <w:bookmarkEnd w:id="603"/>
      <w:bookmarkEnd w:id="604"/>
      <w:bookmarkEnd w:id="605"/>
      <w:bookmarkEnd w:id="606"/>
      <w:bookmarkEnd w:id="607"/>
      <w:bookmarkEnd w:id="608"/>
      <w:bookmarkEnd w:id="609"/>
      <w:bookmarkEnd w:id="610"/>
    </w:p>
    <w:p w14:paraId="4C3FB468" w14:textId="013DC076" w:rsidR="00F30C43" w:rsidRPr="00B36F0C" w:rsidRDefault="006841CD" w:rsidP="00B36F0C">
      <w:pPr>
        <w:pStyle w:val="Heading4"/>
        <w:keepNext w:val="0"/>
        <w:keepLines w:val="0"/>
        <w:widowControl w:val="0"/>
        <w:spacing w:line="264" w:lineRule="auto"/>
        <w:rPr>
          <w:rFonts w:cs="Times New Roman"/>
          <w:sz w:val="22"/>
          <w:szCs w:val="22"/>
          <w:lang w:val="vi-VN"/>
        </w:rPr>
      </w:pPr>
      <w:bookmarkStart w:id="611" w:name="_Toc198470765"/>
      <w:bookmarkStart w:id="612" w:name="_Toc198555183"/>
      <w:r w:rsidRPr="00B36F0C">
        <w:rPr>
          <w:rFonts w:cs="Times New Roman"/>
          <w:sz w:val="22"/>
          <w:szCs w:val="22"/>
          <w:lang w:val="vi-VN"/>
        </w:rPr>
        <w:lastRenderedPageBreak/>
        <w:t>2</w:t>
      </w:r>
      <w:r w:rsidR="00F30C43" w:rsidRPr="00B36F0C">
        <w:rPr>
          <w:rFonts w:cs="Times New Roman"/>
          <w:sz w:val="22"/>
          <w:szCs w:val="22"/>
          <w:lang w:val="vi-VN"/>
        </w:rPr>
        <w:t>.2.2.1. Thực trạng tổ chức mô hình bán lẻ điện tử</w:t>
      </w:r>
      <w:bookmarkEnd w:id="611"/>
      <w:bookmarkEnd w:id="612"/>
    </w:p>
    <w:p w14:paraId="16E9D3C0" w14:textId="4EF086DE" w:rsidR="00F30C43" w:rsidRPr="00B36F0C" w:rsidRDefault="00F30C43" w:rsidP="00B36F0C">
      <w:pPr>
        <w:spacing w:line="264" w:lineRule="auto"/>
        <w:ind w:firstLine="567"/>
        <w:jc w:val="both"/>
        <w:rPr>
          <w:sz w:val="22"/>
          <w:szCs w:val="22"/>
          <w:lang w:val="vi-VN"/>
        </w:rPr>
      </w:pPr>
      <w:r w:rsidRPr="00B36F0C">
        <w:rPr>
          <w:spacing w:val="-6"/>
          <w:sz w:val="22"/>
          <w:szCs w:val="22"/>
          <w:lang w:val="vi-VN"/>
        </w:rPr>
        <w:t xml:space="preserve">Dữ liệu thống kê mô tả trong giai đoạn 2021-2023 cho thấy sự chuyển dịch rõ rệt trong cơ cấu mô hình BLĐT, bao gồm hai loại hình chính: BLĐT hỗn hợp và BLĐT thuần túy. </w:t>
      </w:r>
      <w:r w:rsidRPr="00B36F0C">
        <w:rPr>
          <w:spacing w:val="-6"/>
          <w:sz w:val="22"/>
          <w:szCs w:val="22"/>
          <w:lang w:val="vi-VN"/>
        </w:rPr>
        <w:br/>
      </w:r>
      <w:r w:rsidRPr="00B36F0C">
        <w:rPr>
          <w:sz w:val="22"/>
          <w:szCs w:val="22"/>
          <w:lang w:val="vi-VN"/>
        </w:rPr>
        <w:t xml:space="preserve">Giai đoạn </w:t>
      </w:r>
      <w:r w:rsidR="000730CE" w:rsidRPr="00B36F0C">
        <w:rPr>
          <w:sz w:val="22"/>
          <w:szCs w:val="22"/>
          <w:lang w:val="vi-VN"/>
        </w:rPr>
        <w:t>này</w:t>
      </w:r>
      <w:r w:rsidRPr="00B36F0C">
        <w:rPr>
          <w:sz w:val="22"/>
          <w:szCs w:val="22"/>
          <w:lang w:val="vi-VN"/>
        </w:rPr>
        <w:t xml:space="preserve"> ghi nhận xu hướng duy trì mô hình </w:t>
      </w:r>
      <w:r w:rsidR="007420D3" w:rsidRPr="00B36F0C">
        <w:rPr>
          <w:sz w:val="22"/>
          <w:szCs w:val="22"/>
          <w:lang w:val="vi-VN"/>
        </w:rPr>
        <w:t>BLĐT</w:t>
      </w:r>
      <w:r w:rsidRPr="00B36F0C">
        <w:rPr>
          <w:sz w:val="22"/>
          <w:szCs w:val="22"/>
          <w:lang w:val="vi-VN"/>
        </w:rPr>
        <w:t xml:space="preserve"> hỗn hợp là chủ đạo trong các</w:t>
      </w:r>
      <w:r w:rsidR="007420D3" w:rsidRPr="00B36F0C">
        <w:rPr>
          <w:sz w:val="22"/>
          <w:szCs w:val="22"/>
          <w:lang w:val="vi-VN"/>
        </w:rPr>
        <w:t xml:space="preserve"> DNTM</w:t>
      </w:r>
      <w:r w:rsidRPr="00B36F0C">
        <w:rPr>
          <w:sz w:val="22"/>
          <w:szCs w:val="22"/>
          <w:lang w:val="vi-VN"/>
        </w:rPr>
        <w:t xml:space="preserve"> ngành </w:t>
      </w:r>
      <w:r w:rsidR="007420D3" w:rsidRPr="00B36F0C">
        <w:rPr>
          <w:sz w:val="22"/>
          <w:szCs w:val="22"/>
          <w:lang w:val="vi-VN"/>
        </w:rPr>
        <w:t>HĐM</w:t>
      </w:r>
      <w:r w:rsidRPr="00B36F0C">
        <w:rPr>
          <w:sz w:val="22"/>
          <w:szCs w:val="22"/>
          <w:lang w:val="vi-VN"/>
        </w:rPr>
        <w:t xml:space="preserve"> tại Hà Nội. Mô hình này kết hợp giữa kênh bán trực tuyến và cửa hàng vật lý, cho phép </w:t>
      </w:r>
      <w:r w:rsidR="000029C0" w:rsidRPr="00B36F0C">
        <w:rPr>
          <w:sz w:val="22"/>
          <w:szCs w:val="22"/>
          <w:lang w:val="vi-VN"/>
        </w:rPr>
        <w:t>DN</w:t>
      </w:r>
      <w:r w:rsidRPr="00B36F0C">
        <w:rPr>
          <w:sz w:val="22"/>
          <w:szCs w:val="22"/>
          <w:lang w:val="vi-VN"/>
        </w:rPr>
        <w:t xml:space="preserve"> tối ưu hóa tiếp cận </w:t>
      </w:r>
      <w:r w:rsidR="002E1149" w:rsidRPr="00B36F0C">
        <w:rPr>
          <w:sz w:val="22"/>
          <w:szCs w:val="22"/>
          <w:lang w:val="vi-VN"/>
        </w:rPr>
        <w:t>KH</w:t>
      </w:r>
      <w:r w:rsidRPr="00B36F0C">
        <w:rPr>
          <w:sz w:val="22"/>
          <w:szCs w:val="22"/>
          <w:lang w:val="vi-VN"/>
        </w:rPr>
        <w:t xml:space="preserve"> và nâng cao hiệu quả vận hành. Các </w:t>
      </w:r>
      <w:r w:rsidR="007C209E" w:rsidRPr="00B36F0C">
        <w:rPr>
          <w:sz w:val="22"/>
          <w:szCs w:val="22"/>
          <w:lang w:val="vi-VN"/>
        </w:rPr>
        <w:t>DN</w:t>
      </w:r>
      <w:r w:rsidRPr="00B36F0C">
        <w:rPr>
          <w:sz w:val="22"/>
          <w:szCs w:val="22"/>
          <w:lang w:val="vi-VN"/>
        </w:rPr>
        <w:t xml:space="preserve"> lớn thường ứng dụng mô hình tích hợp bài bản trong khi </w:t>
      </w:r>
      <w:r w:rsidR="00B64F6D" w:rsidRPr="00B36F0C">
        <w:rPr>
          <w:sz w:val="22"/>
          <w:szCs w:val="22"/>
          <w:lang w:val="vi-VN"/>
        </w:rPr>
        <w:t>DN</w:t>
      </w:r>
      <w:r w:rsidRPr="00B36F0C">
        <w:rPr>
          <w:sz w:val="22"/>
          <w:szCs w:val="22"/>
          <w:lang w:val="vi-VN"/>
        </w:rPr>
        <w:t xml:space="preserve"> vừa và nhỏ linh hoạt hơn trong chuyển đổi sang các nền tảng số. Việc lựa chọn mô hình phù hợp phản ánh mức độ sẵn sàng và năng lực tổ chức của từng nhóm </w:t>
      </w:r>
      <w:r w:rsidR="00B64F6D" w:rsidRPr="00B36F0C">
        <w:rPr>
          <w:sz w:val="22"/>
          <w:szCs w:val="22"/>
          <w:lang w:val="vi-VN"/>
        </w:rPr>
        <w:t>DN</w:t>
      </w:r>
      <w:r w:rsidRPr="00B36F0C">
        <w:rPr>
          <w:sz w:val="22"/>
          <w:szCs w:val="22"/>
          <w:lang w:val="vi-VN"/>
        </w:rPr>
        <w:t>.</w:t>
      </w:r>
    </w:p>
    <w:p w14:paraId="5E34D3C9" w14:textId="48EB3022" w:rsidR="00D65423" w:rsidRPr="00B36F0C" w:rsidRDefault="006841CD" w:rsidP="00B36F0C">
      <w:pPr>
        <w:pStyle w:val="Heading4"/>
        <w:keepNext w:val="0"/>
        <w:keepLines w:val="0"/>
        <w:widowControl w:val="0"/>
        <w:spacing w:line="264" w:lineRule="auto"/>
        <w:rPr>
          <w:rFonts w:cs="Times New Roman"/>
          <w:sz w:val="22"/>
          <w:szCs w:val="22"/>
          <w:lang w:val="vi-VN"/>
        </w:rPr>
      </w:pPr>
      <w:bookmarkStart w:id="613" w:name="_Toc198470766"/>
      <w:bookmarkStart w:id="614" w:name="_Toc198555184"/>
      <w:r w:rsidRPr="00B36F0C">
        <w:rPr>
          <w:rFonts w:cs="Times New Roman"/>
          <w:sz w:val="22"/>
          <w:szCs w:val="22"/>
          <w:lang w:val="vi-VN"/>
        </w:rPr>
        <w:t>2</w:t>
      </w:r>
      <w:r w:rsidR="00D65423" w:rsidRPr="00B36F0C">
        <w:rPr>
          <w:rFonts w:cs="Times New Roman"/>
          <w:sz w:val="22"/>
          <w:szCs w:val="22"/>
          <w:lang w:val="vi-VN"/>
        </w:rPr>
        <w:t>.2.2.2. Thực trạng tổ chức lựa chọn hàng hóa bán lẻ điện tử</w:t>
      </w:r>
      <w:bookmarkEnd w:id="613"/>
      <w:bookmarkEnd w:id="614"/>
    </w:p>
    <w:p w14:paraId="441EBE2B" w14:textId="6B7E53DC" w:rsidR="00D80D00" w:rsidRPr="00B36F0C" w:rsidRDefault="00D80D00" w:rsidP="00B36F0C">
      <w:pPr>
        <w:spacing w:line="264" w:lineRule="auto"/>
        <w:ind w:firstLine="567"/>
        <w:jc w:val="both"/>
        <w:rPr>
          <w:sz w:val="22"/>
          <w:szCs w:val="22"/>
          <w:lang w:val="vi-VN"/>
        </w:rPr>
      </w:pPr>
      <w:r w:rsidRPr="00B36F0C">
        <w:rPr>
          <w:sz w:val="22"/>
          <w:szCs w:val="22"/>
          <w:lang w:val="vi-VN"/>
        </w:rPr>
        <w:t xml:space="preserve">Thực trạng tổ chức lựa chọn hàng hóa trong </w:t>
      </w:r>
      <w:r w:rsidR="00C634C9" w:rsidRPr="00B36F0C">
        <w:rPr>
          <w:sz w:val="22"/>
          <w:szCs w:val="22"/>
          <w:lang w:val="vi-VN"/>
        </w:rPr>
        <w:t>BLĐT</w:t>
      </w:r>
      <w:r w:rsidRPr="00B36F0C">
        <w:rPr>
          <w:sz w:val="22"/>
          <w:szCs w:val="22"/>
          <w:lang w:val="vi-VN"/>
        </w:rPr>
        <w:t xml:space="preserve"> ngành </w:t>
      </w:r>
      <w:r w:rsidR="00C634C9" w:rsidRPr="00B36F0C">
        <w:rPr>
          <w:sz w:val="22"/>
          <w:szCs w:val="22"/>
          <w:lang w:val="vi-VN"/>
        </w:rPr>
        <w:t xml:space="preserve">HĐM </w:t>
      </w:r>
      <w:r w:rsidRPr="00B36F0C">
        <w:rPr>
          <w:sz w:val="22"/>
          <w:szCs w:val="22"/>
          <w:lang w:val="vi-VN"/>
        </w:rPr>
        <w:t xml:space="preserve">cho thấy sự khác biệt rõ rệt giữa hai nhóm </w:t>
      </w:r>
      <w:r w:rsidR="00C634C9" w:rsidRPr="00B36F0C">
        <w:rPr>
          <w:sz w:val="22"/>
          <w:szCs w:val="22"/>
          <w:lang w:val="vi-VN"/>
        </w:rPr>
        <w:t>DN</w:t>
      </w:r>
      <w:r w:rsidRPr="00B36F0C">
        <w:rPr>
          <w:sz w:val="22"/>
          <w:szCs w:val="22"/>
          <w:lang w:val="vi-VN"/>
        </w:rPr>
        <w:t>. Các D</w:t>
      </w:r>
      <w:r w:rsidR="00C634C9" w:rsidRPr="00B36F0C">
        <w:rPr>
          <w:sz w:val="22"/>
          <w:szCs w:val="22"/>
          <w:lang w:val="vi-VN"/>
        </w:rPr>
        <w:t xml:space="preserve">N </w:t>
      </w:r>
      <w:r w:rsidRPr="00B36F0C">
        <w:rPr>
          <w:sz w:val="22"/>
          <w:szCs w:val="22"/>
          <w:lang w:val="vi-VN"/>
        </w:rPr>
        <w:t>lớn như Điện Máy Xanh, HC đa dạng hóa danh mục lên đến hàng chục nghìn sản phẩm, dựa trên dữ liệu thị trường và biên lợi nhuận cao. Trong khi đó, DN vừa và nhỏ lựa chọn số lượng sản phẩm hạn chế, tập trung vào mặt hàng dễ bán phù hợp với năng lực tài chính và kho vận. Sự khác biệt này phản ánh chiến lược lựa chọn hàng hóa phụ thuộc chặt chẽ vào quy mô, nguồn lực và định vị thị trường của từng nhóm DN.</w:t>
      </w:r>
    </w:p>
    <w:p w14:paraId="23865B72" w14:textId="77777777" w:rsidR="00D80D00" w:rsidRPr="00B36F0C" w:rsidRDefault="00D80D00" w:rsidP="00B36F0C">
      <w:pPr>
        <w:pStyle w:val="Heading4"/>
        <w:keepNext w:val="0"/>
        <w:keepLines w:val="0"/>
        <w:widowControl w:val="0"/>
        <w:spacing w:line="264" w:lineRule="auto"/>
        <w:rPr>
          <w:rFonts w:cs="Times New Roman"/>
          <w:sz w:val="22"/>
          <w:szCs w:val="22"/>
          <w:lang w:val="vi-VN"/>
        </w:rPr>
      </w:pPr>
      <w:r w:rsidRPr="00B36F0C">
        <w:rPr>
          <w:rFonts w:cs="Times New Roman"/>
          <w:sz w:val="22"/>
          <w:szCs w:val="22"/>
          <w:lang w:val="vi-VN"/>
        </w:rPr>
        <w:t>2.2.2.3. Thực trạng tổ chức các kênh bán lẻ điện tử</w:t>
      </w:r>
    </w:p>
    <w:p w14:paraId="68BD32C4" w14:textId="197627E2" w:rsidR="00D80D00" w:rsidRPr="00B36F0C" w:rsidRDefault="00D80D00" w:rsidP="00B36F0C">
      <w:pPr>
        <w:spacing w:line="264" w:lineRule="auto"/>
        <w:ind w:firstLine="567"/>
        <w:jc w:val="both"/>
        <w:rPr>
          <w:sz w:val="22"/>
          <w:szCs w:val="22"/>
          <w:lang w:val="vi-VN"/>
        </w:rPr>
      </w:pPr>
      <w:r w:rsidRPr="00B36F0C">
        <w:rPr>
          <w:sz w:val="22"/>
          <w:szCs w:val="22"/>
          <w:lang w:val="vi-VN"/>
        </w:rPr>
        <w:t xml:space="preserve">Các DNTM ngành </w:t>
      </w:r>
      <w:r w:rsidR="00B277CF" w:rsidRPr="00B36F0C">
        <w:rPr>
          <w:sz w:val="22"/>
          <w:szCs w:val="22"/>
          <w:lang w:val="vi-VN"/>
        </w:rPr>
        <w:t>HĐM</w:t>
      </w:r>
      <w:r w:rsidRPr="00B36F0C">
        <w:rPr>
          <w:sz w:val="22"/>
          <w:szCs w:val="22"/>
          <w:lang w:val="vi-VN"/>
        </w:rPr>
        <w:t xml:space="preserve"> tại Hà Nội đã tổ chức đa dạng các kênh bán lẻ điện tử như website, </w:t>
      </w:r>
      <w:r w:rsidR="008F40EF" w:rsidRPr="00B36F0C">
        <w:rPr>
          <w:sz w:val="22"/>
          <w:szCs w:val="22"/>
          <w:lang w:val="vi-VN"/>
        </w:rPr>
        <w:t>MXH</w:t>
      </w:r>
      <w:r w:rsidRPr="00B36F0C">
        <w:rPr>
          <w:sz w:val="22"/>
          <w:szCs w:val="22"/>
          <w:lang w:val="vi-VN"/>
        </w:rPr>
        <w:t xml:space="preserve"> và sàn TMĐT, trong đó 100% DN có website và sử dụng MXH, 80% có gian hàng trên sàn TMĐT nhưng chỉ 16,7% có ứng dụng di động. Doanh thu BLĐT tăng trưởng tích cực, đặc biệt với DN quy mô vừa và nhỏ, nơi tỷ trọng doanh thu từ kênh điện tử chiếm ưu thế. Trong khi đó, các DN lớn vẫn duy trì mô hình bán lẻ đa kênh với BLĐT chiếm khoảng 20–25% doanh thu toàn hệ thống.</w:t>
      </w:r>
    </w:p>
    <w:p w14:paraId="28B9A9D7" w14:textId="77777777" w:rsidR="00D80D00" w:rsidRPr="00B36F0C" w:rsidRDefault="00D80D00" w:rsidP="00B36F0C">
      <w:pPr>
        <w:widowControl w:val="0"/>
        <w:tabs>
          <w:tab w:val="left" w:pos="993"/>
          <w:tab w:val="left" w:pos="1134"/>
        </w:tabs>
        <w:spacing w:line="264" w:lineRule="auto"/>
        <w:jc w:val="both"/>
        <w:rPr>
          <w:i/>
          <w:iCs/>
          <w:spacing w:val="-6"/>
          <w:sz w:val="22"/>
          <w:szCs w:val="22"/>
          <w:lang w:val="vi-VN"/>
        </w:rPr>
      </w:pPr>
      <w:r w:rsidRPr="00B36F0C">
        <w:rPr>
          <w:i/>
          <w:iCs/>
          <w:sz w:val="22"/>
          <w:szCs w:val="22"/>
          <w:lang w:val="vi-VN"/>
        </w:rPr>
        <w:t xml:space="preserve">2.2.2.4. </w:t>
      </w:r>
      <w:r w:rsidRPr="00B36F0C">
        <w:rPr>
          <w:i/>
          <w:iCs/>
          <w:spacing w:val="-6"/>
          <w:sz w:val="22"/>
          <w:szCs w:val="22"/>
          <w:lang w:val="vi-VN"/>
        </w:rPr>
        <w:t>Phân tích thực trạng tổ chức thị trường bán lẻ điện tử</w:t>
      </w:r>
    </w:p>
    <w:p w14:paraId="30E34AD3" w14:textId="0E4416E6" w:rsidR="00D80D00" w:rsidRPr="00B36F0C" w:rsidRDefault="00D80D00" w:rsidP="00B36F0C">
      <w:pPr>
        <w:pStyle w:val="NormalWeb"/>
        <w:spacing w:before="0" w:beforeAutospacing="0" w:after="0" w:afterAutospacing="0" w:line="264" w:lineRule="auto"/>
        <w:ind w:firstLine="567"/>
        <w:jc w:val="both"/>
        <w:rPr>
          <w:sz w:val="22"/>
          <w:szCs w:val="22"/>
          <w:lang w:val="vi-VN"/>
        </w:rPr>
      </w:pPr>
      <w:r w:rsidRPr="00B36F0C">
        <w:rPr>
          <w:sz w:val="22"/>
          <w:szCs w:val="22"/>
          <w:lang w:val="vi-VN"/>
        </w:rPr>
        <w:t xml:space="preserve">Tổ chức thị trường BLĐT tại các DNTM ngành điện máy ở Hà Nội thể hiện sự phân hóa rõ rệt theo quy mô. Các DN lớn tiếp cận đa </w:t>
      </w:r>
      <w:r w:rsidRPr="00B36F0C">
        <w:rPr>
          <w:sz w:val="22"/>
          <w:szCs w:val="22"/>
          <w:lang w:val="vi-VN"/>
        </w:rPr>
        <w:lastRenderedPageBreak/>
        <w:t xml:space="preserve">phân khúc, mở rộng địa bàn đến cả nội thành và vùng ven đồng thời ứng dụng phân tích dữ liệu nhân khẩu học để tối ưu chiến lược. Ngược lại, DN vừa và nhỏ chủ yếu nhắm đến nhóm </w:t>
      </w:r>
      <w:r w:rsidR="002E1149" w:rsidRPr="00B36F0C">
        <w:rPr>
          <w:sz w:val="22"/>
          <w:szCs w:val="22"/>
          <w:lang w:val="vi-VN"/>
        </w:rPr>
        <w:t>KH</w:t>
      </w:r>
      <w:r w:rsidRPr="00B36F0C">
        <w:rPr>
          <w:sz w:val="22"/>
          <w:szCs w:val="22"/>
          <w:lang w:val="vi-VN"/>
        </w:rPr>
        <w:t xml:space="preserve"> thu nhập trung bình</w:t>
      </w:r>
      <w:r w:rsidR="00555C92" w:rsidRPr="00B36F0C">
        <w:rPr>
          <w:sz w:val="22"/>
          <w:szCs w:val="22"/>
          <w:lang w:val="vi-VN"/>
        </w:rPr>
        <w:t xml:space="preserve"> -</w:t>
      </w:r>
      <w:r w:rsidRPr="00B36F0C">
        <w:rPr>
          <w:sz w:val="22"/>
          <w:szCs w:val="22"/>
          <w:lang w:val="vi-VN"/>
        </w:rPr>
        <w:t xml:space="preserve"> thấp tập trung tại khu vực có chi phí thấp</w:t>
      </w:r>
      <w:r w:rsidR="00555C92" w:rsidRPr="00B36F0C">
        <w:rPr>
          <w:sz w:val="22"/>
          <w:szCs w:val="22"/>
          <w:lang w:val="vi-VN"/>
        </w:rPr>
        <w:t>.</w:t>
      </w:r>
    </w:p>
    <w:p w14:paraId="79AC9070" w14:textId="77777777" w:rsidR="00D80D00" w:rsidRPr="00B36F0C" w:rsidRDefault="00D80D00" w:rsidP="00B36F0C">
      <w:pPr>
        <w:pStyle w:val="Heading4"/>
        <w:keepNext w:val="0"/>
        <w:keepLines w:val="0"/>
        <w:widowControl w:val="0"/>
        <w:spacing w:line="264" w:lineRule="auto"/>
        <w:rPr>
          <w:rFonts w:cs="Times New Roman"/>
          <w:sz w:val="22"/>
          <w:szCs w:val="22"/>
          <w:lang w:val="vi-VN"/>
        </w:rPr>
      </w:pPr>
      <w:bookmarkStart w:id="615" w:name="_Toc198470768"/>
      <w:bookmarkStart w:id="616" w:name="_Toc198555186"/>
      <w:r w:rsidRPr="00B36F0C">
        <w:rPr>
          <w:rFonts w:cs="Times New Roman"/>
          <w:sz w:val="22"/>
          <w:szCs w:val="22"/>
          <w:lang w:val="vi-VN"/>
        </w:rPr>
        <w:t>2.2.2.5. Thực trạng cơ cấu tổ chức của doanh nghiệp thương mại chuyên kinh doanh hàng điện máy trên địa bàn Hà Nội</w:t>
      </w:r>
      <w:bookmarkEnd w:id="615"/>
      <w:bookmarkEnd w:id="616"/>
    </w:p>
    <w:p w14:paraId="3075BAA3" w14:textId="5070EDC9" w:rsidR="00D80D00" w:rsidRPr="00B36F0C" w:rsidRDefault="00D80D00" w:rsidP="00B36F0C">
      <w:pPr>
        <w:pStyle w:val="NormalWeb"/>
        <w:spacing w:before="0" w:beforeAutospacing="0" w:after="0" w:afterAutospacing="0" w:line="264" w:lineRule="auto"/>
        <w:ind w:firstLine="567"/>
        <w:jc w:val="both"/>
        <w:rPr>
          <w:sz w:val="22"/>
          <w:szCs w:val="22"/>
          <w:lang w:val="vi-VN"/>
        </w:rPr>
      </w:pPr>
      <w:r w:rsidRPr="00B36F0C">
        <w:rPr>
          <w:sz w:val="22"/>
          <w:szCs w:val="22"/>
          <w:lang w:val="vi-VN"/>
        </w:rPr>
        <w:t xml:space="preserve">Cơ cấu tổ chức tại các DNTM ngành </w:t>
      </w:r>
      <w:r w:rsidR="00BE77ED" w:rsidRPr="00B36F0C">
        <w:rPr>
          <w:sz w:val="22"/>
          <w:szCs w:val="22"/>
          <w:lang w:val="vi-VN"/>
        </w:rPr>
        <w:t>HĐM</w:t>
      </w:r>
      <w:r w:rsidRPr="00B36F0C">
        <w:rPr>
          <w:sz w:val="22"/>
          <w:szCs w:val="22"/>
          <w:lang w:val="vi-VN"/>
        </w:rPr>
        <w:t xml:space="preserve"> ở Hà Nội chủ yếu theo mô hình chức năng</w:t>
      </w:r>
      <w:r w:rsidR="00BE77ED" w:rsidRPr="00B36F0C">
        <w:rPr>
          <w:sz w:val="22"/>
          <w:szCs w:val="22"/>
          <w:lang w:val="vi-VN"/>
        </w:rPr>
        <w:t xml:space="preserve"> </w:t>
      </w:r>
      <w:r w:rsidRPr="00B36F0C">
        <w:rPr>
          <w:sz w:val="22"/>
          <w:szCs w:val="22"/>
          <w:lang w:val="vi-VN"/>
        </w:rPr>
        <w:t>với 67% DN không có bộ phận BLĐT chuyên biệt. DN quy mô lớn như Điện Máy Xanh có bộ phận TMĐT độc lập trong mô hình ma trận trong khi các DN vừa và nhỏ thường tổ chức đơn giản, tinh gọn và gộp hoạt động BLĐT vào phòng kinh doanh hoặc marketing. Sự khác biệt này phản ánh mức độ ưu tiên chiến lược và khả năng chuyên môn hóa theo quy mô</w:t>
      </w:r>
      <w:r w:rsidR="00BE77ED" w:rsidRPr="00B36F0C">
        <w:rPr>
          <w:sz w:val="22"/>
          <w:szCs w:val="22"/>
          <w:lang w:val="vi-VN"/>
        </w:rPr>
        <w:t xml:space="preserve"> DN.</w:t>
      </w:r>
    </w:p>
    <w:p w14:paraId="10E0BDCD" w14:textId="77777777" w:rsidR="00A8120B" w:rsidRPr="00B36F0C" w:rsidRDefault="00A8120B" w:rsidP="00B36F0C">
      <w:pPr>
        <w:pStyle w:val="Heading3"/>
        <w:keepNext w:val="0"/>
        <w:keepLines w:val="0"/>
        <w:widowControl w:val="0"/>
        <w:spacing w:line="264" w:lineRule="auto"/>
        <w:rPr>
          <w:rFonts w:cs="Times New Roman"/>
          <w:sz w:val="22"/>
          <w:szCs w:val="22"/>
          <w:lang w:val="vi-VN"/>
        </w:rPr>
      </w:pPr>
      <w:bookmarkStart w:id="617" w:name="_Toc197869857"/>
      <w:bookmarkStart w:id="618" w:name="_Toc198392161"/>
      <w:bookmarkStart w:id="619" w:name="_Toc198394897"/>
      <w:bookmarkStart w:id="620" w:name="_Toc198395062"/>
      <w:bookmarkStart w:id="621" w:name="_Toc198470585"/>
      <w:bookmarkStart w:id="622" w:name="_Toc198470769"/>
      <w:bookmarkStart w:id="623" w:name="_Toc198555187"/>
      <w:bookmarkStart w:id="624" w:name="_Toc209015798"/>
      <w:bookmarkStart w:id="625" w:name="_Toc216272771"/>
      <w:bookmarkStart w:id="626" w:name="_Toc216273226"/>
      <w:r w:rsidRPr="00B36F0C">
        <w:rPr>
          <w:rFonts w:cs="Times New Roman"/>
          <w:sz w:val="22"/>
          <w:szCs w:val="22"/>
          <w:lang w:val="vi-VN"/>
        </w:rPr>
        <w:t>2.2.3. Thực trạng lãnh đạo bán lẻ điện tử hàng điện máy tại các doanh nghiệp thương mại trên địa bàn Hà Nội</w:t>
      </w:r>
      <w:bookmarkEnd w:id="617"/>
      <w:bookmarkEnd w:id="618"/>
      <w:bookmarkEnd w:id="619"/>
      <w:bookmarkEnd w:id="620"/>
      <w:bookmarkEnd w:id="621"/>
      <w:bookmarkEnd w:id="622"/>
      <w:bookmarkEnd w:id="623"/>
      <w:bookmarkEnd w:id="624"/>
      <w:bookmarkEnd w:id="625"/>
      <w:bookmarkEnd w:id="626"/>
    </w:p>
    <w:p w14:paraId="18DE13D4" w14:textId="77777777" w:rsidR="00A8120B" w:rsidRPr="00B36F0C" w:rsidRDefault="00A8120B" w:rsidP="00B36F0C">
      <w:pPr>
        <w:pStyle w:val="Heading4"/>
        <w:keepNext w:val="0"/>
        <w:keepLines w:val="0"/>
        <w:widowControl w:val="0"/>
        <w:spacing w:line="264" w:lineRule="auto"/>
        <w:rPr>
          <w:rFonts w:cs="Times New Roman"/>
          <w:sz w:val="22"/>
          <w:szCs w:val="22"/>
          <w:lang w:val="vi-VN"/>
        </w:rPr>
      </w:pPr>
      <w:bookmarkStart w:id="627" w:name="_Toc198470770"/>
      <w:bookmarkStart w:id="628" w:name="_Toc198555188"/>
      <w:r w:rsidRPr="00B36F0C">
        <w:rPr>
          <w:rFonts w:cs="Times New Roman"/>
          <w:sz w:val="22"/>
          <w:szCs w:val="22"/>
          <w:lang w:val="vi-VN"/>
        </w:rPr>
        <w:t>2.2.3.1. Thực trạng lãnh đạo tuyển dụng lực lượng bán lẻ điện tử</w:t>
      </w:r>
      <w:bookmarkEnd w:id="627"/>
      <w:bookmarkEnd w:id="628"/>
    </w:p>
    <w:p w14:paraId="2B6F5B54" w14:textId="174F97E5" w:rsidR="00A8120B" w:rsidRPr="00B36F0C" w:rsidRDefault="00A8120B" w:rsidP="00B36F0C">
      <w:pPr>
        <w:spacing w:line="264" w:lineRule="auto"/>
        <w:ind w:firstLine="567"/>
        <w:jc w:val="both"/>
        <w:rPr>
          <w:sz w:val="22"/>
          <w:szCs w:val="22"/>
          <w:lang w:val="vi-VN"/>
        </w:rPr>
      </w:pPr>
      <w:r w:rsidRPr="00B36F0C">
        <w:rPr>
          <w:sz w:val="22"/>
          <w:szCs w:val="22"/>
          <w:lang w:val="vi-VN"/>
        </w:rPr>
        <w:t xml:space="preserve">Hoạt động tuyển dụng nhân sự cho </w:t>
      </w:r>
      <w:r w:rsidR="00A45204" w:rsidRPr="00B36F0C">
        <w:rPr>
          <w:sz w:val="22"/>
          <w:szCs w:val="22"/>
          <w:lang w:val="vi-VN"/>
        </w:rPr>
        <w:t>BLĐT</w:t>
      </w:r>
      <w:r w:rsidRPr="00B36F0C">
        <w:rPr>
          <w:sz w:val="22"/>
          <w:szCs w:val="22"/>
          <w:lang w:val="vi-VN"/>
        </w:rPr>
        <w:t xml:space="preserve"> tại các DNTM chuyên doanh </w:t>
      </w:r>
      <w:r w:rsidR="00A45204" w:rsidRPr="00B36F0C">
        <w:rPr>
          <w:sz w:val="22"/>
          <w:szCs w:val="22"/>
          <w:lang w:val="vi-VN"/>
        </w:rPr>
        <w:t xml:space="preserve">HĐM </w:t>
      </w:r>
      <w:r w:rsidRPr="00B36F0C">
        <w:rPr>
          <w:sz w:val="22"/>
          <w:szCs w:val="22"/>
          <w:lang w:val="vi-VN"/>
        </w:rPr>
        <w:t>tại Hà Nội ghi nhận xu hướng tích cực với tỷ lệ tuyển mới tăng dần trong giai đoạn 2021–2023. Các DN quy mô lớn triển khai chiến lược tuyển dụng bài bản nhằm thu hút nhân lực chuyên môn cao trong khi nhóm DN vừa và nhỏ chuyển dần từ tuyển dụng thời vụ sang định hướng phát triển đội ngũ lâu dài. Tuy nhiên, nguồn nhân lực được đào tạo chính quy về TMĐT vẫn còn hạn chế gây khó khăn trong đáp ứng yêu cầu chuyên môn ngày càng cao của ngành.</w:t>
      </w:r>
    </w:p>
    <w:p w14:paraId="55079F9D" w14:textId="77777777" w:rsidR="00A8120B" w:rsidRPr="00B36F0C" w:rsidRDefault="00A8120B" w:rsidP="00B36F0C">
      <w:pPr>
        <w:pStyle w:val="Heading4"/>
        <w:keepNext w:val="0"/>
        <w:keepLines w:val="0"/>
        <w:widowControl w:val="0"/>
        <w:spacing w:line="264" w:lineRule="auto"/>
        <w:rPr>
          <w:rFonts w:cs="Times New Roman"/>
          <w:sz w:val="22"/>
          <w:szCs w:val="22"/>
          <w:lang w:val="vi-VN"/>
        </w:rPr>
      </w:pPr>
      <w:bookmarkStart w:id="629" w:name="_Toc198470771"/>
      <w:bookmarkStart w:id="630" w:name="_Toc198555189"/>
      <w:r w:rsidRPr="00B36F0C">
        <w:rPr>
          <w:rFonts w:cs="Times New Roman"/>
          <w:sz w:val="22"/>
          <w:szCs w:val="22"/>
          <w:lang w:val="vi-VN"/>
        </w:rPr>
        <w:t>2.2.3.2. Thực trạng lãnh đạo đào tạo lực lượng bán lẻ điện tử</w:t>
      </w:r>
      <w:bookmarkEnd w:id="629"/>
      <w:bookmarkEnd w:id="630"/>
    </w:p>
    <w:p w14:paraId="705CEDD5" w14:textId="77777777" w:rsidR="00A8120B" w:rsidRPr="00B36F0C" w:rsidRDefault="00A8120B" w:rsidP="00B36F0C">
      <w:pPr>
        <w:spacing w:line="264" w:lineRule="auto"/>
        <w:ind w:firstLine="567"/>
        <w:jc w:val="both"/>
        <w:rPr>
          <w:sz w:val="22"/>
          <w:szCs w:val="22"/>
          <w:lang w:val="vi-VN"/>
        </w:rPr>
      </w:pPr>
      <w:r w:rsidRPr="00B36F0C">
        <w:rPr>
          <w:sz w:val="22"/>
          <w:szCs w:val="22"/>
          <w:lang w:val="vi-VN"/>
        </w:rPr>
        <w:t>Giai đoạn 2021–2023, công tác đào tạo lực lượng BLĐT tại các DNTM cho thấy xu hướng cải thiện rõ rệt với tỷ lệ DN triển khai đào tạo tăng từ 80% lên 90%. Hình thức tự đào tạo chiếm ưu thế do tính linh hoạt và phù hợp với điều kiện nội tại. Đào tạo thường xuyên được duy trì ở mức cao phản ánh nhận thức ngày càng rõ ràng về vai trò của việc cập nhật kỹ năng trong môi trường số hóa. Tuy nhiên, các DNTM quy mô vừa và nhỏ vẫn gặp hạn chế về nội dung và nguồn lực dẫn đến chất lượng đào tạo chưa đồng đều so với các DN lớn.</w:t>
      </w:r>
    </w:p>
    <w:p w14:paraId="32C8E752" w14:textId="77777777" w:rsidR="00A8120B" w:rsidRPr="00B36F0C" w:rsidRDefault="00A8120B" w:rsidP="00B36F0C">
      <w:pPr>
        <w:pStyle w:val="Heading4"/>
        <w:keepNext w:val="0"/>
        <w:keepLines w:val="0"/>
        <w:widowControl w:val="0"/>
        <w:spacing w:line="264" w:lineRule="auto"/>
        <w:rPr>
          <w:rFonts w:cs="Times New Roman"/>
          <w:sz w:val="22"/>
          <w:szCs w:val="22"/>
          <w:lang w:val="vi-VN"/>
        </w:rPr>
      </w:pPr>
      <w:bookmarkStart w:id="631" w:name="_Toc198470772"/>
      <w:bookmarkStart w:id="632" w:name="_Toc198555190"/>
      <w:r w:rsidRPr="00B36F0C">
        <w:rPr>
          <w:rFonts w:cs="Times New Roman"/>
          <w:sz w:val="22"/>
          <w:szCs w:val="22"/>
          <w:lang w:val="vi-VN"/>
        </w:rPr>
        <w:lastRenderedPageBreak/>
        <w:t>2.2.3.3. Thực trạng lãnh đạo đãi ngộ, tạo động lực cho lực lượng bán lẻ điện tử</w:t>
      </w:r>
      <w:bookmarkEnd w:id="631"/>
      <w:bookmarkEnd w:id="632"/>
    </w:p>
    <w:p w14:paraId="15BD6009" w14:textId="44416095" w:rsidR="00A8120B" w:rsidRPr="00B36F0C" w:rsidRDefault="00A8120B" w:rsidP="00B36F0C">
      <w:pPr>
        <w:widowControl w:val="0"/>
        <w:tabs>
          <w:tab w:val="left" w:pos="993"/>
          <w:tab w:val="left" w:pos="1134"/>
        </w:tabs>
        <w:spacing w:line="264" w:lineRule="auto"/>
        <w:ind w:firstLine="567"/>
        <w:jc w:val="both"/>
        <w:rPr>
          <w:spacing w:val="-6"/>
          <w:sz w:val="22"/>
          <w:szCs w:val="22"/>
          <w:lang w:val="vi-VN"/>
        </w:rPr>
      </w:pPr>
      <w:r w:rsidRPr="00B36F0C">
        <w:rPr>
          <w:sz w:val="22"/>
          <w:szCs w:val="22"/>
          <w:lang w:val="vi-VN"/>
        </w:rPr>
        <w:t>Từ năm 2021–2023, chính sách đãi ngộ trong các DNTM chuyên kinh doanh hàng điện máy được đánh giá quan trọng nhưng còn chưa thực sự hiệu quả, thể hiện qua tỷ lệ nghỉ việc cao. Các DN lớn duy trì hệ thống lương thưởng và phúc lợi rõ ràng góp phần giữ chân nhân sự trong khi DN vừa và nhỏ còn thiếu nhất quán và chưa có cơ chế tạo động lực bền vững. Khảo sát cho thấy 87,7% DN coi đãi ngộ là yếu tố lãnh đạo quan trọng nhất với điểm trung bình 3,8/5 phản ánh nhận thức tương đối cao nhưng chưa đồng đều về vai trò chiến lược của chính sách đãi ngộ trong BLĐT.</w:t>
      </w:r>
    </w:p>
    <w:p w14:paraId="48CA726B" w14:textId="77777777" w:rsidR="00A8120B" w:rsidRPr="00B36F0C" w:rsidRDefault="00A8120B" w:rsidP="00B36F0C">
      <w:pPr>
        <w:pStyle w:val="Heading3"/>
        <w:spacing w:line="264" w:lineRule="auto"/>
        <w:rPr>
          <w:spacing w:val="-6"/>
          <w:sz w:val="22"/>
          <w:szCs w:val="22"/>
          <w:lang w:val="vi-VN"/>
        </w:rPr>
      </w:pPr>
      <w:bookmarkStart w:id="633" w:name="_Toc197869859"/>
      <w:bookmarkStart w:id="634" w:name="_Toc198392163"/>
      <w:bookmarkStart w:id="635" w:name="_Toc198394898"/>
      <w:bookmarkStart w:id="636" w:name="_Toc198395063"/>
      <w:bookmarkStart w:id="637" w:name="_Toc198470586"/>
      <w:bookmarkStart w:id="638" w:name="_Toc198470773"/>
      <w:bookmarkStart w:id="639" w:name="_Toc198555191"/>
      <w:bookmarkStart w:id="640" w:name="_Toc209015799"/>
      <w:bookmarkStart w:id="641" w:name="_Toc216272772"/>
      <w:bookmarkStart w:id="642" w:name="_Toc216273227"/>
      <w:r w:rsidRPr="00B36F0C">
        <w:rPr>
          <w:sz w:val="22"/>
          <w:szCs w:val="22"/>
          <w:lang w:val="vi-VN"/>
        </w:rPr>
        <w:t>2.2.4. Thực trạng kiểm soát bán lẻ điện tử hàng điện máy tại các doanh nghiệp thương mại trên địa bàn Hà Nội</w:t>
      </w:r>
      <w:bookmarkEnd w:id="633"/>
      <w:bookmarkEnd w:id="634"/>
      <w:bookmarkEnd w:id="635"/>
      <w:bookmarkEnd w:id="636"/>
      <w:bookmarkEnd w:id="637"/>
      <w:bookmarkEnd w:id="638"/>
      <w:bookmarkEnd w:id="639"/>
      <w:bookmarkEnd w:id="640"/>
      <w:bookmarkEnd w:id="641"/>
      <w:bookmarkEnd w:id="642"/>
    </w:p>
    <w:p w14:paraId="1994607E" w14:textId="77777777" w:rsidR="00A8120B" w:rsidRPr="00B36F0C" w:rsidRDefault="00A8120B" w:rsidP="00B36F0C">
      <w:pPr>
        <w:pStyle w:val="Heading4"/>
        <w:spacing w:line="264" w:lineRule="auto"/>
        <w:rPr>
          <w:sz w:val="22"/>
          <w:szCs w:val="22"/>
          <w:lang w:val="vi-VN"/>
        </w:rPr>
      </w:pPr>
      <w:bookmarkStart w:id="643" w:name="_Toc198470774"/>
      <w:bookmarkStart w:id="644" w:name="_Toc198555192"/>
      <w:r w:rsidRPr="00B36F0C">
        <w:rPr>
          <w:sz w:val="22"/>
          <w:szCs w:val="22"/>
          <w:lang w:val="vi-VN"/>
        </w:rPr>
        <w:t>2.2.4.1. Thực trạng thực hiện quy trình kiểm soát bán lẻ điện tử</w:t>
      </w:r>
      <w:bookmarkEnd w:id="643"/>
      <w:bookmarkEnd w:id="644"/>
    </w:p>
    <w:p w14:paraId="75663D9E" w14:textId="4D5778F1" w:rsidR="00A8120B" w:rsidRPr="00B36F0C" w:rsidRDefault="00A8120B" w:rsidP="00B36F0C">
      <w:pPr>
        <w:spacing w:line="264" w:lineRule="auto"/>
        <w:ind w:firstLine="567"/>
        <w:jc w:val="both"/>
        <w:rPr>
          <w:sz w:val="22"/>
          <w:szCs w:val="22"/>
          <w:lang w:val="vi-VN"/>
        </w:rPr>
      </w:pPr>
      <w:r w:rsidRPr="00B36F0C">
        <w:rPr>
          <w:sz w:val="22"/>
          <w:szCs w:val="22"/>
          <w:lang w:val="vi-VN"/>
        </w:rPr>
        <w:t xml:space="preserve">Thực trạng giai đoạn 2021–2023, các DNTM chuyên kinh doanh hàng điện máy đã tăng cường ban hành và đào tạo quy trình kiểm soát BLĐT nhưng </w:t>
      </w:r>
      <w:r w:rsidR="00D5266B" w:rsidRPr="00B36F0C">
        <w:rPr>
          <w:sz w:val="22"/>
          <w:szCs w:val="22"/>
          <w:lang w:val="vi-VN"/>
        </w:rPr>
        <w:t xml:space="preserve">chưa đạt </w:t>
      </w:r>
      <w:r w:rsidRPr="00B36F0C">
        <w:rPr>
          <w:sz w:val="22"/>
          <w:szCs w:val="22"/>
          <w:lang w:val="vi-VN"/>
        </w:rPr>
        <w:t>hiệu quả</w:t>
      </w:r>
      <w:r w:rsidR="00D5266B" w:rsidRPr="00B36F0C">
        <w:rPr>
          <w:sz w:val="22"/>
          <w:szCs w:val="22"/>
          <w:lang w:val="vi-VN"/>
        </w:rPr>
        <w:t xml:space="preserve"> </w:t>
      </w:r>
      <w:r w:rsidRPr="00B36F0C">
        <w:rPr>
          <w:sz w:val="22"/>
          <w:szCs w:val="22"/>
          <w:lang w:val="vi-VN"/>
        </w:rPr>
        <w:t>cao. D</w:t>
      </w:r>
      <w:r w:rsidR="00D5266B" w:rsidRPr="00B36F0C">
        <w:rPr>
          <w:sz w:val="22"/>
          <w:szCs w:val="22"/>
          <w:lang w:val="vi-VN"/>
        </w:rPr>
        <w:t>N</w:t>
      </w:r>
      <w:r w:rsidRPr="00B36F0C">
        <w:rPr>
          <w:sz w:val="22"/>
          <w:szCs w:val="22"/>
          <w:lang w:val="vi-VN"/>
        </w:rPr>
        <w:t xml:space="preserve"> lớn có quy trình rõ ràng, ứng dụng công nghệ hiện đại như ERP, CRM giúp kiểm soát hiệu quả trong khi D</w:t>
      </w:r>
      <w:r w:rsidR="00D5266B" w:rsidRPr="00B36F0C">
        <w:rPr>
          <w:sz w:val="22"/>
          <w:szCs w:val="22"/>
          <w:lang w:val="vi-VN"/>
        </w:rPr>
        <w:t>N</w:t>
      </w:r>
      <w:r w:rsidRPr="00B36F0C">
        <w:rPr>
          <w:sz w:val="22"/>
          <w:szCs w:val="22"/>
          <w:lang w:val="vi-VN"/>
        </w:rPr>
        <w:t xml:space="preserve"> vừa và nhỏ gặp khó khăn do hạn chế công nghệ và thiếu chuẩn hóa dẫn đến hiệu quả thấp. Chỉ 58% nhân viên tại DN vừa và nhỏ đánh giá quy trình đáp ứng được nhu cầu công việc. Việc cải tiến quy trình và hỗ trợ công nghệ là yếu tố then chốt để nâng cao năng lực kiểm soát BLĐT trong tương lai.</w:t>
      </w:r>
    </w:p>
    <w:p w14:paraId="603BF0DB" w14:textId="77777777" w:rsidR="00A8120B" w:rsidRPr="00B36F0C" w:rsidRDefault="00A8120B" w:rsidP="00B36F0C">
      <w:pPr>
        <w:pStyle w:val="Heading4"/>
        <w:spacing w:line="264" w:lineRule="auto"/>
        <w:rPr>
          <w:sz w:val="22"/>
          <w:szCs w:val="22"/>
          <w:lang w:val="vi-VN"/>
        </w:rPr>
      </w:pPr>
      <w:bookmarkStart w:id="645" w:name="_Toc198470775"/>
      <w:bookmarkStart w:id="646" w:name="_Toc198555193"/>
      <w:r w:rsidRPr="00B36F0C">
        <w:rPr>
          <w:sz w:val="22"/>
          <w:szCs w:val="22"/>
          <w:lang w:val="vi-VN"/>
        </w:rPr>
        <w:t>2.2.4.2. Thực trạng xác định các tiêu chuẩn trong kiểm soát bán lẻ điện tử</w:t>
      </w:r>
      <w:bookmarkEnd w:id="645"/>
      <w:bookmarkEnd w:id="646"/>
    </w:p>
    <w:p w14:paraId="1E00D9D8" w14:textId="607977B9" w:rsidR="00A8120B" w:rsidRPr="00B36F0C" w:rsidRDefault="00A8120B" w:rsidP="00B36F0C">
      <w:pPr>
        <w:spacing w:line="264" w:lineRule="auto"/>
        <w:ind w:firstLine="567"/>
        <w:jc w:val="both"/>
        <w:rPr>
          <w:sz w:val="22"/>
          <w:szCs w:val="22"/>
          <w:lang w:val="vi-VN"/>
        </w:rPr>
      </w:pPr>
      <w:r w:rsidRPr="00B36F0C">
        <w:rPr>
          <w:sz w:val="22"/>
          <w:szCs w:val="22"/>
          <w:lang w:val="vi-VN"/>
        </w:rPr>
        <w:t xml:space="preserve">Giai đoạn 2021–2023, tỷ lệ các DNTM xây dựng và áp dụng tiêu chuẩn kiểm soát </w:t>
      </w:r>
      <w:r w:rsidR="00BC25A3" w:rsidRPr="00B36F0C">
        <w:rPr>
          <w:sz w:val="22"/>
          <w:szCs w:val="22"/>
          <w:lang w:val="vi-VN"/>
        </w:rPr>
        <w:t>BLĐT</w:t>
      </w:r>
      <w:r w:rsidRPr="00B36F0C">
        <w:rPr>
          <w:sz w:val="22"/>
          <w:szCs w:val="22"/>
          <w:lang w:val="vi-VN"/>
        </w:rPr>
        <w:t xml:space="preserve"> tăng liên tục phản ánh xu hướng chuyên nghiệp hóa và chuẩn hóa hoạt động. Khoảng 70–73% DN sử dụng tiêu chí nội bộ trong khi chỉ 20–23% áp dụng chuẩn quốc tế, chủ yếu tại DN lớn. Điều này cho thấy DN nhỏ còn gặp khó khăn do thiếu nguồn lực và kiến thức chuyên môn. Việc kết hợp linh hoạt giữa tiêu chuẩn nội bộ và quốc tế là giải pháp cần thiết để nâng cao hiệu quả kiểm soát trong môi trường bán lẻ số hóa.</w:t>
      </w:r>
    </w:p>
    <w:p w14:paraId="443D2C50" w14:textId="77777777" w:rsidR="00A8120B" w:rsidRPr="00B36F0C" w:rsidRDefault="00A8120B" w:rsidP="00B36F0C">
      <w:pPr>
        <w:pStyle w:val="Heading4"/>
        <w:keepNext w:val="0"/>
        <w:keepLines w:val="0"/>
        <w:widowControl w:val="0"/>
        <w:spacing w:line="264" w:lineRule="auto"/>
        <w:rPr>
          <w:rFonts w:cs="Times New Roman"/>
          <w:sz w:val="22"/>
          <w:szCs w:val="22"/>
          <w:lang w:val="vi-VN"/>
        </w:rPr>
      </w:pPr>
      <w:bookmarkStart w:id="647" w:name="_Toc198470776"/>
      <w:bookmarkStart w:id="648" w:name="_Toc198555194"/>
      <w:r w:rsidRPr="00B36F0C">
        <w:rPr>
          <w:rFonts w:cs="Times New Roman"/>
          <w:sz w:val="22"/>
          <w:szCs w:val="22"/>
          <w:lang w:val="vi-VN"/>
        </w:rPr>
        <w:lastRenderedPageBreak/>
        <w:t>2.2.4.3. Thực trạng đo lường, đánh giá kết quả bán lẻ điện tử</w:t>
      </w:r>
      <w:bookmarkEnd w:id="647"/>
      <w:bookmarkEnd w:id="648"/>
    </w:p>
    <w:p w14:paraId="0DAD3F33" w14:textId="77777777" w:rsidR="00A8120B" w:rsidRPr="00B36F0C" w:rsidRDefault="00A8120B" w:rsidP="00B36F0C">
      <w:pPr>
        <w:spacing w:line="264" w:lineRule="auto"/>
        <w:ind w:firstLine="567"/>
        <w:jc w:val="both"/>
        <w:rPr>
          <w:sz w:val="22"/>
          <w:szCs w:val="22"/>
          <w:lang w:val="vi-VN"/>
        </w:rPr>
      </w:pPr>
      <w:r w:rsidRPr="00B36F0C">
        <w:rPr>
          <w:sz w:val="22"/>
          <w:szCs w:val="22"/>
          <w:lang w:val="vi-VN"/>
        </w:rPr>
        <w:t>Khảo sát cho thấy tỷ lệ DNTM áp dụng KPI và công nghệ trong đo lường hiệu quả BLĐT tăng dần qua các năm, đạt 87,3% vào năm 2023. DN lớn thường sử dụng hệ thống ERP và CRM tích hợp AI để tối ưu hiệu quả, trong khi DN vừa &amp; nhỏ còn hạn chế do thiếu nguồn lực. Sự chênh lệch này dẫn đến DN lớn có tỷ lệ chuyển đổi và giữ chân KH cao hơn. Việc đầu tư vào công nghệ và phân tích dữ liệu được xác định là yếu tố then chốt nâng cao hiệu quả BLĐT, đặc biệt với DN vừa &amp; nhỏ.</w:t>
      </w:r>
    </w:p>
    <w:p w14:paraId="3269A3F4" w14:textId="5A2BF071" w:rsidR="00A8120B" w:rsidRPr="00B36F0C" w:rsidRDefault="00A8120B" w:rsidP="00B36F0C">
      <w:pPr>
        <w:spacing w:line="264" w:lineRule="auto"/>
        <w:rPr>
          <w:rFonts w:eastAsiaTheme="majorEastAsia"/>
          <w:b/>
          <w:bCs/>
          <w:sz w:val="22"/>
          <w:szCs w:val="22"/>
          <w:lang w:val="vi-VN"/>
        </w:rPr>
      </w:pPr>
      <w:bookmarkStart w:id="649" w:name="_Toc197869860"/>
      <w:bookmarkStart w:id="650" w:name="_Toc198392164"/>
      <w:bookmarkStart w:id="651" w:name="_Toc198394899"/>
      <w:bookmarkStart w:id="652" w:name="_Toc198395064"/>
      <w:bookmarkStart w:id="653" w:name="_Toc198470587"/>
      <w:bookmarkStart w:id="654" w:name="_Toc198470777"/>
      <w:bookmarkStart w:id="655" w:name="_Toc198555195"/>
      <w:bookmarkStart w:id="656" w:name="_Toc209015800"/>
      <w:bookmarkStart w:id="657" w:name="_Toc216272773"/>
      <w:bookmarkStart w:id="658" w:name="_Toc216273228"/>
      <w:r w:rsidRPr="00B36F0C">
        <w:rPr>
          <w:b/>
          <w:bCs/>
          <w:sz w:val="22"/>
          <w:szCs w:val="22"/>
          <w:lang w:val="vi-VN"/>
        </w:rPr>
        <w:t>2.3. Đánh giá thực trạng quản trị bán lẻ điện tử tại các doanh nghiệp thương mại chuyên kinh doanh hàng điện máy trên địa bàn Hà Nội</w:t>
      </w:r>
      <w:bookmarkEnd w:id="649"/>
      <w:bookmarkEnd w:id="650"/>
      <w:bookmarkEnd w:id="651"/>
      <w:bookmarkEnd w:id="652"/>
      <w:bookmarkEnd w:id="653"/>
      <w:bookmarkEnd w:id="654"/>
      <w:bookmarkEnd w:id="655"/>
      <w:bookmarkEnd w:id="656"/>
      <w:bookmarkEnd w:id="657"/>
      <w:bookmarkEnd w:id="658"/>
    </w:p>
    <w:p w14:paraId="7C19FA5B" w14:textId="5A2BF071" w:rsidR="00A8120B" w:rsidRPr="00B36F0C" w:rsidRDefault="00A8120B" w:rsidP="00B36F0C">
      <w:pPr>
        <w:pStyle w:val="Heading3"/>
        <w:keepNext w:val="0"/>
        <w:keepLines w:val="0"/>
        <w:widowControl w:val="0"/>
        <w:spacing w:line="264" w:lineRule="auto"/>
        <w:rPr>
          <w:rFonts w:cs="Times New Roman"/>
          <w:spacing w:val="-4"/>
          <w:sz w:val="22"/>
          <w:szCs w:val="22"/>
          <w:lang w:val="vi-VN"/>
        </w:rPr>
      </w:pPr>
      <w:bookmarkStart w:id="659" w:name="_Toc197869861"/>
      <w:bookmarkStart w:id="660" w:name="_Toc198392165"/>
      <w:bookmarkStart w:id="661" w:name="_Toc198394900"/>
      <w:bookmarkStart w:id="662" w:name="_Toc198395065"/>
      <w:bookmarkStart w:id="663" w:name="_Toc198470588"/>
      <w:bookmarkStart w:id="664" w:name="_Toc198470778"/>
      <w:bookmarkStart w:id="665" w:name="_Toc198555196"/>
      <w:bookmarkStart w:id="666" w:name="_Toc209015801"/>
      <w:bookmarkStart w:id="667" w:name="_Toc216272774"/>
      <w:bookmarkStart w:id="668" w:name="_Toc216273229"/>
      <w:r w:rsidRPr="00B36F0C">
        <w:rPr>
          <w:rFonts w:cs="Times New Roman"/>
          <w:spacing w:val="-4"/>
          <w:sz w:val="22"/>
          <w:szCs w:val="22"/>
          <w:lang w:val="vi-VN"/>
        </w:rPr>
        <w:t>2.3.1. Những thành công và nguyên nhân trong quản trị bán lẻ điện tử tại các doanh nghiệp thương mại chuyên kinh doanh hàng điện máy trên địa bàn Hà Nội</w:t>
      </w:r>
      <w:bookmarkEnd w:id="659"/>
      <w:bookmarkEnd w:id="660"/>
      <w:bookmarkEnd w:id="661"/>
      <w:bookmarkEnd w:id="662"/>
      <w:bookmarkEnd w:id="663"/>
      <w:bookmarkEnd w:id="664"/>
      <w:bookmarkEnd w:id="665"/>
      <w:bookmarkEnd w:id="666"/>
      <w:bookmarkEnd w:id="667"/>
      <w:bookmarkEnd w:id="668"/>
    </w:p>
    <w:p w14:paraId="0BA671E5" w14:textId="77777777" w:rsidR="00A8120B" w:rsidRPr="00B36F0C" w:rsidRDefault="00A8120B" w:rsidP="00B36F0C">
      <w:pPr>
        <w:pStyle w:val="Heading4"/>
        <w:keepNext w:val="0"/>
        <w:keepLines w:val="0"/>
        <w:widowControl w:val="0"/>
        <w:spacing w:line="264" w:lineRule="auto"/>
        <w:rPr>
          <w:rFonts w:cs="Times New Roman"/>
          <w:sz w:val="22"/>
          <w:szCs w:val="22"/>
          <w:lang w:val="vi-VN"/>
        </w:rPr>
      </w:pPr>
      <w:bookmarkStart w:id="669" w:name="_Toc198470779"/>
      <w:bookmarkStart w:id="670" w:name="_Toc198555197"/>
      <w:r w:rsidRPr="00B36F0C">
        <w:rPr>
          <w:rFonts w:cs="Times New Roman"/>
          <w:sz w:val="22"/>
          <w:szCs w:val="22"/>
          <w:lang w:val="vi-VN"/>
        </w:rPr>
        <w:t>2.3.1.1. Những thành công trong quản trị bán lẻ điện tử tại các doanh nghiệp thương mại chuyên kinh doanh hàng điện máy trên địa bàn Hà Nội</w:t>
      </w:r>
      <w:bookmarkEnd w:id="669"/>
      <w:bookmarkEnd w:id="670"/>
    </w:p>
    <w:p w14:paraId="372C93AF" w14:textId="748CAACF" w:rsidR="00A8120B" w:rsidRPr="00B36F0C" w:rsidRDefault="00A8120B" w:rsidP="00B36F0C">
      <w:pPr>
        <w:widowControl w:val="0"/>
        <w:tabs>
          <w:tab w:val="left" w:pos="993"/>
          <w:tab w:val="left" w:pos="1134"/>
        </w:tabs>
        <w:spacing w:line="264" w:lineRule="auto"/>
        <w:ind w:firstLine="567"/>
        <w:jc w:val="both"/>
        <w:rPr>
          <w:spacing w:val="-6"/>
          <w:sz w:val="22"/>
          <w:szCs w:val="22"/>
          <w:lang w:val="vi-VN"/>
        </w:rPr>
      </w:pPr>
      <w:r w:rsidRPr="00B36F0C">
        <w:rPr>
          <w:sz w:val="22"/>
          <w:szCs w:val="22"/>
          <w:lang w:val="vi-VN"/>
        </w:rPr>
        <w:t>Các DNTM chuyên doanh HĐM tại Hà Nội đã đạt nhiều thành công trong quản trị BLĐT. Về hoạch định, DN đã xây dựng chiến lược phù hợp với chuyển đổi số, xác lập mục tiêu theo mô hình SMART và ứng dụng công nghệ số để tối ưu ngân sách và thị trường mục tiêu. Về tổ chức, DN lớn triển khai mô hình đa kênh tích hợp ERP, CRM, trong khi DN vừa và nhỏ linh hoạt sử dụng các nền tảng miễn phí và lựa chọn danh mục SP phù hợp quy mô. Về lãnh đạo, DN lớn chú trọng tuyển dụng và đào tạo bài bản, DN vừa và nhỏ đào tạo nội bộ và cải thiện chế độ đãi ngộ. Về kiểm soát, DN đã thiết lập quy trình chuẩn, tích hợp KPI và ứng dụng phần mềm quản trị để nâng cao hiệu quả vận hành, góp phần tăng năng suất và chất lượng dịch vụ BLĐT.</w:t>
      </w:r>
    </w:p>
    <w:p w14:paraId="166272CE" w14:textId="77777777" w:rsidR="00A8120B" w:rsidRPr="00B36F0C" w:rsidRDefault="00A8120B" w:rsidP="00B36F0C">
      <w:pPr>
        <w:pStyle w:val="Heading4"/>
        <w:keepNext w:val="0"/>
        <w:keepLines w:val="0"/>
        <w:widowControl w:val="0"/>
        <w:spacing w:line="264" w:lineRule="auto"/>
        <w:rPr>
          <w:rFonts w:cs="Times New Roman"/>
          <w:sz w:val="22"/>
          <w:szCs w:val="22"/>
          <w:lang w:val="vi-VN"/>
        </w:rPr>
      </w:pPr>
      <w:bookmarkStart w:id="671" w:name="_Toc192760393"/>
      <w:bookmarkStart w:id="672" w:name="_Toc193649824"/>
      <w:bookmarkStart w:id="673" w:name="_Toc198470780"/>
      <w:bookmarkStart w:id="674" w:name="_Toc198555198"/>
      <w:r w:rsidRPr="00B36F0C">
        <w:rPr>
          <w:rFonts w:cs="Times New Roman"/>
          <w:sz w:val="22"/>
          <w:szCs w:val="22"/>
          <w:lang w:val="vi-VN"/>
        </w:rPr>
        <w:t>2.3.1.2. Nguyên nhân thành công trong quản trị bán lẻ điện tử tại các doanh nghiệp thương mại chuyên kinh doanh hàng điện máy trên địa bàn Hà Nội</w:t>
      </w:r>
      <w:bookmarkEnd w:id="671"/>
      <w:bookmarkEnd w:id="672"/>
      <w:bookmarkEnd w:id="673"/>
      <w:bookmarkEnd w:id="674"/>
    </w:p>
    <w:p w14:paraId="19721A3F" w14:textId="77777777" w:rsidR="00A8120B" w:rsidRPr="00B36F0C" w:rsidRDefault="00A8120B" w:rsidP="00B36F0C">
      <w:pPr>
        <w:spacing w:line="264" w:lineRule="auto"/>
        <w:ind w:firstLine="567"/>
        <w:jc w:val="both"/>
        <w:rPr>
          <w:sz w:val="22"/>
          <w:szCs w:val="22"/>
          <w:lang w:val="vi-VN"/>
        </w:rPr>
      </w:pPr>
      <w:r w:rsidRPr="00B36F0C">
        <w:rPr>
          <w:sz w:val="22"/>
          <w:szCs w:val="22"/>
          <w:lang w:val="vi-VN"/>
        </w:rPr>
        <w:lastRenderedPageBreak/>
        <w:t>Nguyên nhân thành công trong quản trị BLĐT của các DNTM chuyên doanh HĐM tại Hà Nội xuất phát từ năng lực quản trị vững chắc của đội ngũ NQT, đặc biệt tại các DN lớn. Chiến lược BLĐT được hoạch định bài bản dựa trên năng lực nội tại và dự báo thị trường. Mô hình tổ chức phù hợp, hệ thống kiểm soát minh bạch, ứng dụng công nghệ hiệu quả cùng với đặc thù ngành HĐM có giá trị hàng hóa cao là những yếu tố giúp DN tối ưu chi phí, gia tăng lợi nhuận và mở rộng thị phần.</w:t>
      </w:r>
    </w:p>
    <w:p w14:paraId="79886E7C" w14:textId="77777777" w:rsidR="00A8120B" w:rsidRPr="00B36F0C" w:rsidRDefault="00A8120B" w:rsidP="00B36F0C">
      <w:pPr>
        <w:pStyle w:val="Heading3"/>
        <w:keepNext w:val="0"/>
        <w:keepLines w:val="0"/>
        <w:widowControl w:val="0"/>
        <w:spacing w:line="264" w:lineRule="auto"/>
        <w:rPr>
          <w:rFonts w:cs="Times New Roman"/>
          <w:sz w:val="22"/>
          <w:szCs w:val="22"/>
          <w:lang w:val="vi-VN"/>
        </w:rPr>
      </w:pPr>
      <w:bookmarkStart w:id="675" w:name="_Toc190532348"/>
      <w:bookmarkStart w:id="676" w:name="_Toc191584621"/>
      <w:bookmarkStart w:id="677" w:name="_Toc192760394"/>
      <w:bookmarkStart w:id="678" w:name="_Toc192765404"/>
      <w:bookmarkStart w:id="679" w:name="_Toc193649825"/>
      <w:bookmarkStart w:id="680" w:name="_Toc197869862"/>
      <w:bookmarkStart w:id="681" w:name="_Toc198392166"/>
      <w:bookmarkStart w:id="682" w:name="_Toc198394901"/>
      <w:bookmarkStart w:id="683" w:name="_Toc198395066"/>
      <w:bookmarkStart w:id="684" w:name="_Toc198470589"/>
      <w:bookmarkStart w:id="685" w:name="_Toc198470781"/>
      <w:bookmarkStart w:id="686" w:name="_Toc198555199"/>
      <w:bookmarkStart w:id="687" w:name="_Toc209015802"/>
      <w:bookmarkStart w:id="688" w:name="_Toc216272775"/>
      <w:bookmarkStart w:id="689" w:name="_Toc216273230"/>
      <w:r w:rsidRPr="00B36F0C">
        <w:rPr>
          <w:rFonts w:cs="Times New Roman"/>
          <w:sz w:val="22"/>
          <w:szCs w:val="22"/>
          <w:lang w:val="vi-VN"/>
        </w:rPr>
        <w:t>2.3.2. Những hạn chế và nguyên nhân trong quản trị bán lẻ điện tử tại các doanh nghiệp thương mại chuyên kinh doanh hàng điện máy trên địa bàn Hà Nội</w:t>
      </w:r>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p>
    <w:p w14:paraId="02038E07" w14:textId="77777777" w:rsidR="00A8120B" w:rsidRPr="00B36F0C" w:rsidRDefault="00A8120B" w:rsidP="00B36F0C">
      <w:pPr>
        <w:pStyle w:val="Heading4"/>
        <w:keepNext w:val="0"/>
        <w:keepLines w:val="0"/>
        <w:widowControl w:val="0"/>
        <w:spacing w:line="264" w:lineRule="auto"/>
        <w:rPr>
          <w:rFonts w:cs="Times New Roman"/>
          <w:sz w:val="22"/>
          <w:szCs w:val="22"/>
          <w:lang w:val="vi-VN"/>
        </w:rPr>
      </w:pPr>
      <w:bookmarkStart w:id="690" w:name="_Toc192760395"/>
      <w:bookmarkStart w:id="691" w:name="_Toc193649826"/>
      <w:bookmarkStart w:id="692" w:name="_Toc198470782"/>
      <w:bookmarkStart w:id="693" w:name="_Toc198555200"/>
      <w:r w:rsidRPr="00B36F0C">
        <w:rPr>
          <w:rFonts w:cs="Times New Roman"/>
          <w:sz w:val="22"/>
          <w:szCs w:val="22"/>
          <w:lang w:val="vi-VN"/>
        </w:rPr>
        <w:t>2.3.2.1. Những hạn chế trong quản trị bán lẻ điện tử tại các doanh nghiệp thương mại chuyên kinh doanh hàng điện máy trên địa bàn hà nội</w:t>
      </w:r>
      <w:bookmarkEnd w:id="690"/>
      <w:bookmarkEnd w:id="691"/>
      <w:bookmarkEnd w:id="692"/>
      <w:bookmarkEnd w:id="693"/>
    </w:p>
    <w:p w14:paraId="1B8BCA94" w14:textId="62ADAE50" w:rsidR="00A8120B" w:rsidRPr="00B36F0C" w:rsidRDefault="00A8120B" w:rsidP="00B36F0C">
      <w:pPr>
        <w:widowControl w:val="0"/>
        <w:tabs>
          <w:tab w:val="left" w:pos="993"/>
          <w:tab w:val="left" w:pos="1134"/>
        </w:tabs>
        <w:spacing w:line="264" w:lineRule="auto"/>
        <w:ind w:firstLine="567"/>
        <w:jc w:val="both"/>
        <w:rPr>
          <w:spacing w:val="-6"/>
          <w:sz w:val="22"/>
          <w:szCs w:val="22"/>
          <w:lang w:val="vi-VN"/>
        </w:rPr>
      </w:pPr>
      <w:r w:rsidRPr="00B36F0C">
        <w:rPr>
          <w:sz w:val="22"/>
          <w:szCs w:val="22"/>
          <w:lang w:val="vi-VN"/>
        </w:rPr>
        <w:t xml:space="preserve">Quản trị BLĐT tại các DNTM HĐM vẫn </w:t>
      </w:r>
      <w:r w:rsidR="00BC25A3" w:rsidRPr="00B36F0C">
        <w:rPr>
          <w:sz w:val="22"/>
          <w:szCs w:val="22"/>
          <w:lang w:val="vi-VN"/>
        </w:rPr>
        <w:t xml:space="preserve">còn </w:t>
      </w:r>
      <w:r w:rsidRPr="00B36F0C">
        <w:rPr>
          <w:sz w:val="22"/>
          <w:szCs w:val="22"/>
          <w:lang w:val="vi-VN"/>
        </w:rPr>
        <w:t>tồn tại nhiều hạn chế. Trong hoạch định, DN lớn gặp khó khăn trong điều chỉnh linh hoạt và đồng bộ nội bộ, còn DN vừa và nhỏ thiếu kế hoạch chuyên biệt, thiếu dữ liệu và nhân lực. Về tổ chức, nhiều DN chưa tối ưu hóa kênh số, danh mục sản phẩm kém linh hoạt, cơ cấu tổ chức thiếu chuyên môn hóa và dữ liệu không đồng bộ giữa các nền tảng. Về lãnh đạo, DN lớn thiếu nhân sự TMĐT chuyên sâu, DN vừa và nhỏ thiếu ngân sách đào tạo và chưa có chính sách đãi ngộ phù hợp để giữ chân nhân tài. Trong kiểm soát, DN lớn chưa cá thể hóa chỉ tiêu theo đặc thù TMĐT, DN vừa và nhỏ còn kiểm soát thủ công, thiếu hệ thống đo lường hiệu quả từng kênh. Những hạn chế này cho thấy sự cần thiết trong việc tái cấu trúc, đầu tư công nghệ và nâng cao năng lực quản trị toàn diện.</w:t>
      </w:r>
    </w:p>
    <w:p w14:paraId="6F16CABD" w14:textId="5521E42A" w:rsidR="00A8120B" w:rsidRPr="00B36F0C" w:rsidRDefault="00A8120B" w:rsidP="00B36F0C">
      <w:pPr>
        <w:spacing w:line="264" w:lineRule="auto"/>
        <w:rPr>
          <w:rFonts w:eastAsiaTheme="majorEastAsia"/>
          <w:i/>
          <w:iCs/>
          <w:sz w:val="22"/>
          <w:szCs w:val="22"/>
          <w:lang w:val="vi-VN"/>
        </w:rPr>
      </w:pPr>
      <w:bookmarkStart w:id="694" w:name="_Toc192760396"/>
      <w:bookmarkStart w:id="695" w:name="_Toc193649827"/>
      <w:bookmarkStart w:id="696" w:name="_Toc198470783"/>
      <w:bookmarkStart w:id="697" w:name="_Toc198555201"/>
      <w:r w:rsidRPr="00B36F0C">
        <w:rPr>
          <w:sz w:val="22"/>
          <w:szCs w:val="22"/>
          <w:lang w:val="vi-VN"/>
        </w:rPr>
        <w:t>2</w:t>
      </w:r>
      <w:r w:rsidRPr="00B36F0C">
        <w:rPr>
          <w:i/>
          <w:iCs/>
          <w:sz w:val="22"/>
          <w:szCs w:val="22"/>
          <w:lang w:val="vi-VN"/>
        </w:rPr>
        <w:t>.3.2.2. Những nguyên nhân của những tồn tại trong quản trị bán lẻ điện tử tại các doanh nghiệp chuyên kinh doanh hàng điện máy trên địa bàn Hà Nội</w:t>
      </w:r>
      <w:bookmarkEnd w:id="694"/>
      <w:bookmarkEnd w:id="695"/>
      <w:bookmarkEnd w:id="696"/>
      <w:bookmarkEnd w:id="697"/>
    </w:p>
    <w:p w14:paraId="222072E6" w14:textId="6577B697" w:rsidR="00205F26" w:rsidRPr="00B36F0C" w:rsidRDefault="00A8120B" w:rsidP="00B36F0C">
      <w:pPr>
        <w:spacing w:line="264" w:lineRule="auto"/>
        <w:ind w:firstLine="567"/>
        <w:jc w:val="both"/>
        <w:rPr>
          <w:rFonts w:eastAsiaTheme="majorEastAsia"/>
          <w:b/>
          <w:bCs/>
          <w:sz w:val="22"/>
          <w:szCs w:val="22"/>
          <w:lang w:val="vi-VN"/>
        </w:rPr>
      </w:pPr>
      <w:r w:rsidRPr="00B36F0C">
        <w:rPr>
          <w:sz w:val="22"/>
          <w:szCs w:val="22"/>
          <w:lang w:val="vi-VN"/>
        </w:rPr>
        <w:t xml:space="preserve">Một là, nhiều NQT còn thiếu kinh nghiệm chuyên sâu về BLĐT do xuất phát từ nền tảng bán lẻ truyền thống. Hai là, hoạch định chưa theo sát biến động thị. Ba là, áp lực cạnh tranh lớn từ các sàn TMĐT </w:t>
      </w:r>
      <w:r w:rsidRPr="00B36F0C">
        <w:rPr>
          <w:sz w:val="22"/>
          <w:szCs w:val="22"/>
          <w:lang w:val="vi-VN"/>
        </w:rPr>
        <w:lastRenderedPageBreak/>
        <w:t>như Shopee, Lazada, TikTok Shop khiến các DN khó thích nghi kịp với thay đổi hành vi tiêu dùng. Bốn là, lực lượng BLĐT thiếu kỹ năng chuyên môn, sáng tạo và chưa thích ứng tốt với môi trường số. Năm là, DN chưa khai thác hiệu quả kênh BLĐT.</w:t>
      </w:r>
      <w:r w:rsidR="00DE27BA" w:rsidRPr="00B36F0C">
        <w:rPr>
          <w:spacing w:val="-6"/>
          <w:sz w:val="22"/>
          <w:szCs w:val="22"/>
          <w:lang w:val="vi-VN"/>
        </w:rPr>
        <w:t xml:space="preserve"> Sáu là, </w:t>
      </w:r>
      <w:r w:rsidR="00DE27BA" w:rsidRPr="00B36F0C">
        <w:rPr>
          <w:sz w:val="22"/>
          <w:szCs w:val="22"/>
          <w:lang w:val="vi-VN"/>
        </w:rPr>
        <w:t xml:space="preserve">BLĐT </w:t>
      </w:r>
      <w:r w:rsidR="00217C8E" w:rsidRPr="00B36F0C">
        <w:rPr>
          <w:sz w:val="22"/>
          <w:szCs w:val="22"/>
          <w:lang w:val="vi-VN"/>
        </w:rPr>
        <w:t xml:space="preserve">chưa </w:t>
      </w:r>
      <w:r w:rsidR="00DE27BA" w:rsidRPr="00B36F0C">
        <w:rPr>
          <w:sz w:val="22"/>
          <w:szCs w:val="22"/>
          <w:lang w:val="vi-VN"/>
        </w:rPr>
        <w:t>hoạch định, tổ chức một cách có hiệu quả</w:t>
      </w:r>
      <w:r w:rsidR="0054147D" w:rsidRPr="00B36F0C">
        <w:rPr>
          <w:sz w:val="22"/>
          <w:szCs w:val="22"/>
          <w:lang w:val="vi-VN"/>
        </w:rPr>
        <w:t xml:space="preserve">. </w:t>
      </w:r>
      <w:r w:rsidR="00DE27BA" w:rsidRPr="00B36F0C">
        <w:rPr>
          <w:sz w:val="22"/>
          <w:szCs w:val="22"/>
          <w:lang w:val="vi-VN"/>
        </w:rPr>
        <w:t>Cuối cùng do một số nguyên nhân khách quan kh</w:t>
      </w:r>
      <w:r w:rsidR="00CC06E9" w:rsidRPr="00B36F0C">
        <w:rPr>
          <w:sz w:val="22"/>
          <w:szCs w:val="22"/>
          <w:lang w:val="vi-VN"/>
        </w:rPr>
        <w:t>ác</w:t>
      </w:r>
      <w:r w:rsidR="00694142" w:rsidRPr="00B36F0C">
        <w:rPr>
          <w:sz w:val="22"/>
          <w:szCs w:val="22"/>
          <w:lang w:val="vi-VN"/>
        </w:rPr>
        <w:t>.</w:t>
      </w:r>
      <w:bookmarkStart w:id="698" w:name="_Toc198555202"/>
      <w:bookmarkStart w:id="699" w:name="_Toc209015803"/>
      <w:r w:rsidR="00205F26" w:rsidRPr="00B36F0C">
        <w:rPr>
          <w:b/>
          <w:bCs/>
          <w:sz w:val="22"/>
          <w:szCs w:val="22"/>
          <w:lang w:val="vi-VN"/>
        </w:rPr>
        <w:br w:type="page"/>
      </w:r>
    </w:p>
    <w:p w14:paraId="6AE81922" w14:textId="4A72E88E" w:rsidR="000C7B91" w:rsidRPr="00B36F0C" w:rsidRDefault="000C7B91" w:rsidP="00B36F0C">
      <w:pPr>
        <w:pStyle w:val="Heading1"/>
        <w:keepNext w:val="0"/>
        <w:keepLines w:val="0"/>
        <w:widowControl w:val="0"/>
        <w:spacing w:line="264" w:lineRule="auto"/>
        <w:rPr>
          <w:rFonts w:ascii="Times New Roman" w:hAnsi="Times New Roman" w:cs="Times New Roman"/>
          <w:b w:val="0"/>
          <w:bCs/>
          <w:sz w:val="22"/>
          <w:szCs w:val="22"/>
          <w:lang w:val="vi-VN"/>
        </w:rPr>
      </w:pPr>
      <w:bookmarkStart w:id="700" w:name="_Toc216272776"/>
      <w:bookmarkStart w:id="701" w:name="_Toc216273231"/>
      <w:r w:rsidRPr="00B36F0C">
        <w:rPr>
          <w:rFonts w:ascii="Times New Roman" w:hAnsi="Times New Roman" w:cs="Times New Roman"/>
          <w:bCs/>
          <w:sz w:val="22"/>
          <w:szCs w:val="22"/>
          <w:lang w:val="vi-VN"/>
        </w:rPr>
        <w:lastRenderedPageBreak/>
        <w:t xml:space="preserve">TÓM TẮT CHƯƠNG </w:t>
      </w:r>
      <w:bookmarkEnd w:id="698"/>
      <w:bookmarkEnd w:id="699"/>
      <w:r w:rsidRPr="00B36F0C">
        <w:rPr>
          <w:rFonts w:ascii="Times New Roman" w:hAnsi="Times New Roman" w:cs="Times New Roman"/>
          <w:bCs/>
          <w:sz w:val="22"/>
          <w:szCs w:val="22"/>
          <w:lang w:val="vi-VN"/>
        </w:rPr>
        <w:t>2</w:t>
      </w:r>
      <w:bookmarkEnd w:id="700"/>
      <w:bookmarkEnd w:id="701"/>
    </w:p>
    <w:p w14:paraId="65191D38" w14:textId="77777777" w:rsidR="000C7B91" w:rsidRPr="00B36F0C" w:rsidRDefault="000C7B91" w:rsidP="00B36F0C">
      <w:pPr>
        <w:widowControl w:val="0"/>
        <w:tabs>
          <w:tab w:val="left" w:pos="993"/>
          <w:tab w:val="left" w:pos="1134"/>
        </w:tabs>
        <w:spacing w:line="264" w:lineRule="auto"/>
        <w:ind w:firstLine="567"/>
        <w:jc w:val="both"/>
        <w:rPr>
          <w:spacing w:val="-6"/>
          <w:sz w:val="22"/>
          <w:szCs w:val="22"/>
          <w:lang w:val="vi-VN"/>
        </w:rPr>
      </w:pPr>
      <w:r w:rsidRPr="00B36F0C">
        <w:rPr>
          <w:spacing w:val="-6"/>
          <w:sz w:val="22"/>
          <w:szCs w:val="22"/>
          <w:lang w:val="vi-VN"/>
        </w:rPr>
        <w:t>Chương 2 tập trung phân tích thực trạng quản trị BLĐT tại các DNTM chuyên kinh doanh HĐM trên địa bàn Hà Nội theo tiếp cận chức năng của quản trị bao gồm hoạch định quản trị BLĐT, tổ chức quản trị BLĐT, lãnh đạo quản trị BLĐT và tổ chức quản trị BLĐT. Việc phân tích thực trạng dựa trên phân tích thống kê mô tả và bảng khảo sát DN, bảng hỏi phỏng vấn chuyên gia, bảng khảo sát KH cho các kết quả có ý nghĩa về thống kê và quản trị BLĐT quan trọng. Kết quả nghiên cứu cho thấy:</w:t>
      </w:r>
    </w:p>
    <w:p w14:paraId="0F82CE87" w14:textId="77777777" w:rsidR="000C7B91" w:rsidRPr="00B36F0C" w:rsidRDefault="000C7B91" w:rsidP="00B36F0C">
      <w:pPr>
        <w:widowControl w:val="0"/>
        <w:tabs>
          <w:tab w:val="left" w:pos="993"/>
          <w:tab w:val="left" w:pos="1134"/>
        </w:tabs>
        <w:spacing w:line="264" w:lineRule="auto"/>
        <w:ind w:firstLine="567"/>
        <w:jc w:val="both"/>
        <w:rPr>
          <w:spacing w:val="-6"/>
          <w:sz w:val="22"/>
          <w:szCs w:val="22"/>
          <w:lang w:val="vi-VN"/>
        </w:rPr>
      </w:pPr>
      <w:r w:rsidRPr="00B36F0C">
        <w:rPr>
          <w:spacing w:val="-6"/>
          <w:sz w:val="22"/>
          <w:szCs w:val="22"/>
          <w:lang w:val="vi-VN"/>
        </w:rPr>
        <w:t>Các DN đã xây dựng chiến lược hoạch định 4P Mix và nhiều nội dung hoạch định khác của quản trị BLĐT phù hợp với quy mô và đặc thù của mình. Các DN lớn áp dụng chiến lược đa dạng hóa SP, định giá theo phân khúc KH và phát triển hệ thống đa kênh trong khi đó DN vừa và nhỏ tập trung vào SP chủ lực, định giá cạnh tranh và ưu tiên kênh TMĐT.</w:t>
      </w:r>
    </w:p>
    <w:p w14:paraId="2839DB13" w14:textId="77777777" w:rsidR="000C7B91" w:rsidRPr="00B36F0C" w:rsidRDefault="000C7B91" w:rsidP="00B36F0C">
      <w:pPr>
        <w:widowControl w:val="0"/>
        <w:tabs>
          <w:tab w:val="left" w:pos="993"/>
          <w:tab w:val="left" w:pos="1134"/>
        </w:tabs>
        <w:spacing w:line="264" w:lineRule="auto"/>
        <w:ind w:firstLine="567"/>
        <w:jc w:val="both"/>
        <w:rPr>
          <w:spacing w:val="-6"/>
          <w:sz w:val="22"/>
          <w:szCs w:val="22"/>
          <w:lang w:val="vi-VN"/>
        </w:rPr>
      </w:pPr>
      <w:r w:rsidRPr="00B36F0C">
        <w:rPr>
          <w:spacing w:val="-6"/>
          <w:sz w:val="22"/>
          <w:szCs w:val="22"/>
          <w:lang w:val="vi-VN"/>
        </w:rPr>
        <w:t>Việc hoạch định mục tiêu BLĐT được thực hiện khá bài bản, đặc biệt ở các DN lớn thông qua ứng dụng mô hình “SMART” và phân tích dữ liệu lớn, sử dụng các phần mềm tối ưu hơn và đầu tư bài bản hơn. Mặt khác, DN vừa và nhỏ tuy linh hoạt hơn nhưng còn hạn chế về tính hệ thống, năng lực nội tại.</w:t>
      </w:r>
    </w:p>
    <w:p w14:paraId="4E962D10" w14:textId="77777777" w:rsidR="000C7B91" w:rsidRPr="00B36F0C" w:rsidRDefault="000C7B91" w:rsidP="00B36F0C">
      <w:pPr>
        <w:widowControl w:val="0"/>
        <w:tabs>
          <w:tab w:val="left" w:pos="993"/>
          <w:tab w:val="left" w:pos="1134"/>
        </w:tabs>
        <w:spacing w:line="264" w:lineRule="auto"/>
        <w:ind w:firstLine="567"/>
        <w:jc w:val="both"/>
        <w:rPr>
          <w:spacing w:val="-6"/>
          <w:sz w:val="22"/>
          <w:szCs w:val="22"/>
          <w:lang w:val="vi-VN"/>
        </w:rPr>
      </w:pPr>
      <w:r w:rsidRPr="00B36F0C">
        <w:rPr>
          <w:spacing w:val="-6"/>
          <w:sz w:val="22"/>
          <w:szCs w:val="22"/>
          <w:lang w:val="vi-VN"/>
        </w:rPr>
        <w:t>Công tác tổ chức và kiểm soát BLĐT có sự khác biệt rõ rệt giữa hai nhóm DN. DN lớn đầu tư mạnh vào công nghệ như ERP, CRM để tối ưu hóa quy trình, trong khi DN vừa và nhỏ tận dụng các giải pháp chi phí thấp và từng bước chuẩn hóa hoạt động.</w:t>
      </w:r>
    </w:p>
    <w:p w14:paraId="724B8B63" w14:textId="77777777" w:rsidR="000C7B91" w:rsidRPr="00B36F0C" w:rsidRDefault="000C7B91" w:rsidP="00B36F0C">
      <w:pPr>
        <w:widowControl w:val="0"/>
        <w:tabs>
          <w:tab w:val="left" w:pos="993"/>
          <w:tab w:val="left" w:pos="1134"/>
        </w:tabs>
        <w:spacing w:line="264" w:lineRule="auto"/>
        <w:ind w:firstLine="567"/>
        <w:jc w:val="both"/>
        <w:rPr>
          <w:spacing w:val="-6"/>
          <w:sz w:val="22"/>
          <w:szCs w:val="22"/>
          <w:lang w:val="vi-VN"/>
        </w:rPr>
      </w:pPr>
      <w:r w:rsidRPr="00B36F0C">
        <w:rPr>
          <w:spacing w:val="-6"/>
          <w:sz w:val="22"/>
          <w:szCs w:val="22"/>
          <w:lang w:val="vi-VN"/>
        </w:rPr>
        <w:t>Những thành công đạt được chủ yếu nhờ năng lực quản trị tốt, chiến lược rõ ràng và ứng dụng công nghệ hiệu quả. Nguyên nhân hạn chế chủ yếu do nguồn lực hạn chế, đặc biệt ở khối DN vừa và nhỏ, cùng với sự thay đổi nhanh chóng của thị trường và cạnh tranh gay gắt từ các sàn TMĐT.</w:t>
      </w:r>
    </w:p>
    <w:p w14:paraId="572F473B" w14:textId="77777777" w:rsidR="000C7B91" w:rsidRPr="00B36F0C" w:rsidRDefault="000C7B91" w:rsidP="00B36F0C">
      <w:pPr>
        <w:widowControl w:val="0"/>
        <w:tabs>
          <w:tab w:val="left" w:pos="993"/>
          <w:tab w:val="left" w:pos="1134"/>
        </w:tabs>
        <w:spacing w:line="264" w:lineRule="auto"/>
        <w:ind w:firstLine="567"/>
        <w:jc w:val="both"/>
        <w:rPr>
          <w:spacing w:val="-6"/>
          <w:sz w:val="22"/>
          <w:szCs w:val="22"/>
          <w:lang w:val="vi-VN"/>
        </w:rPr>
      </w:pPr>
      <w:r w:rsidRPr="00B36F0C">
        <w:rPr>
          <w:spacing w:val="-6"/>
          <w:sz w:val="22"/>
          <w:szCs w:val="22"/>
          <w:lang w:val="vi-VN"/>
        </w:rPr>
        <w:t>Chương 2 cung cấp cơ sở thực tiễn quan trọng để đề xuất giải pháp hoàn thiện quản trị BLĐT cho các DN kinh doanh HĐM trong chương tiếp theo.</w:t>
      </w:r>
    </w:p>
    <w:p w14:paraId="4AABB56E" w14:textId="77777777" w:rsidR="000C7B91" w:rsidRPr="00B36F0C" w:rsidRDefault="000C7B91" w:rsidP="00B36F0C">
      <w:pPr>
        <w:widowControl w:val="0"/>
        <w:tabs>
          <w:tab w:val="left" w:pos="993"/>
          <w:tab w:val="left" w:pos="1134"/>
        </w:tabs>
        <w:spacing w:line="264" w:lineRule="auto"/>
        <w:ind w:firstLine="567"/>
        <w:jc w:val="both"/>
        <w:rPr>
          <w:spacing w:val="-6"/>
          <w:sz w:val="22"/>
          <w:szCs w:val="22"/>
          <w:lang w:val="vi-VN"/>
        </w:rPr>
      </w:pPr>
    </w:p>
    <w:p w14:paraId="4D57F5FC" w14:textId="77777777" w:rsidR="00205F26" w:rsidRPr="00B36F0C" w:rsidRDefault="00205F26" w:rsidP="00B36F0C">
      <w:pPr>
        <w:spacing w:line="264" w:lineRule="auto"/>
        <w:rPr>
          <w:rFonts w:eastAsiaTheme="majorEastAsia"/>
          <w:b/>
          <w:bCs/>
          <w:sz w:val="22"/>
          <w:szCs w:val="22"/>
          <w:lang w:val="vi-VN"/>
        </w:rPr>
      </w:pPr>
      <w:bookmarkStart w:id="702" w:name="_Toc191584623"/>
      <w:bookmarkStart w:id="703" w:name="_Toc192760398"/>
      <w:bookmarkStart w:id="704" w:name="_Toc192765406"/>
      <w:bookmarkStart w:id="705" w:name="_Toc193649829"/>
      <w:bookmarkStart w:id="706" w:name="_Toc197869864"/>
      <w:bookmarkStart w:id="707" w:name="_Toc198392168"/>
      <w:bookmarkStart w:id="708" w:name="_Toc198394903"/>
      <w:bookmarkStart w:id="709" w:name="_Toc198395068"/>
      <w:bookmarkStart w:id="710" w:name="_Toc198470591"/>
      <w:bookmarkStart w:id="711" w:name="_Toc198470785"/>
      <w:bookmarkStart w:id="712" w:name="_Toc198555203"/>
      <w:bookmarkStart w:id="713" w:name="_Toc209015804"/>
      <w:r w:rsidRPr="00B36F0C">
        <w:rPr>
          <w:b/>
          <w:bCs/>
          <w:sz w:val="22"/>
          <w:szCs w:val="22"/>
          <w:lang w:val="vi-VN"/>
        </w:rPr>
        <w:br w:type="page"/>
      </w:r>
    </w:p>
    <w:p w14:paraId="0C21B836" w14:textId="51E4B09A" w:rsidR="000C7B91" w:rsidRPr="00B36F0C" w:rsidRDefault="000C7B91" w:rsidP="00B36F0C">
      <w:pPr>
        <w:pStyle w:val="Heading1"/>
        <w:keepNext w:val="0"/>
        <w:keepLines w:val="0"/>
        <w:widowControl w:val="0"/>
        <w:spacing w:line="264" w:lineRule="auto"/>
        <w:rPr>
          <w:rFonts w:ascii="Times New Roman" w:hAnsi="Times New Roman" w:cs="Times New Roman"/>
          <w:b w:val="0"/>
          <w:bCs/>
          <w:sz w:val="22"/>
          <w:szCs w:val="22"/>
          <w:lang w:val="vi-VN"/>
        </w:rPr>
      </w:pPr>
      <w:bookmarkStart w:id="714" w:name="_Toc216272777"/>
      <w:bookmarkStart w:id="715" w:name="_Toc216273232"/>
      <w:r w:rsidRPr="00B36F0C">
        <w:rPr>
          <w:rFonts w:ascii="Times New Roman" w:hAnsi="Times New Roman" w:cs="Times New Roman"/>
          <w:bCs/>
          <w:sz w:val="22"/>
          <w:szCs w:val="22"/>
          <w:lang w:val="vi-VN"/>
        </w:rPr>
        <w:lastRenderedPageBreak/>
        <w:t xml:space="preserve">CHƯƠNG 3. MỘT SỐ GIẢI PHÁP NHẰM HOÀN THIỆN QUẢN TRỊ BÁN LẺ ĐIỆN TỬ TẠI CÁC DOANH NGHIỆP THƯƠNG MẠI </w:t>
      </w:r>
      <w:r w:rsidRPr="00B36F0C">
        <w:rPr>
          <w:rFonts w:ascii="Times New Roman" w:hAnsi="Times New Roman" w:cs="Times New Roman"/>
          <w:bCs/>
          <w:sz w:val="22"/>
          <w:szCs w:val="22"/>
          <w:lang w:val="vi-VN"/>
        </w:rPr>
        <w:br/>
        <w:t>CHUYÊN KINH DOANH HÀNG ĐIỆN MÁY TRÊN ĐỊA BÀN HÀ NỘI</w:t>
      </w:r>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p>
    <w:p w14:paraId="04A49636" w14:textId="77777777" w:rsidR="000C7B91" w:rsidRPr="00B36F0C" w:rsidRDefault="000C7B91" w:rsidP="00B36F0C">
      <w:pPr>
        <w:pStyle w:val="Heading2"/>
        <w:keepNext w:val="0"/>
        <w:keepLines w:val="0"/>
        <w:widowControl w:val="0"/>
        <w:spacing w:line="264" w:lineRule="auto"/>
        <w:rPr>
          <w:rFonts w:ascii="Times New Roman" w:hAnsi="Times New Roman" w:cs="Times New Roman"/>
          <w:sz w:val="22"/>
          <w:szCs w:val="22"/>
          <w:lang w:val="vi-VN"/>
        </w:rPr>
      </w:pPr>
      <w:bookmarkStart w:id="716" w:name="_Toc197869865"/>
      <w:bookmarkStart w:id="717" w:name="_Toc190532350"/>
      <w:bookmarkStart w:id="718" w:name="_Toc190780568"/>
      <w:bookmarkStart w:id="719" w:name="_Toc191584624"/>
      <w:bookmarkStart w:id="720" w:name="_Toc192760399"/>
      <w:bookmarkStart w:id="721" w:name="_Toc192765407"/>
      <w:bookmarkStart w:id="722" w:name="_Toc193649830"/>
      <w:bookmarkStart w:id="723" w:name="_Toc198392169"/>
      <w:bookmarkStart w:id="724" w:name="_Toc198394904"/>
      <w:bookmarkStart w:id="725" w:name="_Toc198395069"/>
      <w:bookmarkStart w:id="726" w:name="_Toc198470592"/>
      <w:bookmarkStart w:id="727" w:name="_Toc198470786"/>
      <w:bookmarkStart w:id="728" w:name="_Toc198555204"/>
      <w:bookmarkStart w:id="729" w:name="_Toc209015805"/>
      <w:bookmarkStart w:id="730" w:name="_Toc216272778"/>
      <w:bookmarkStart w:id="731" w:name="_Toc216273233"/>
      <w:r w:rsidRPr="00B36F0C">
        <w:rPr>
          <w:rFonts w:ascii="Times New Roman" w:hAnsi="Times New Roman" w:cs="Times New Roman"/>
          <w:sz w:val="22"/>
          <w:szCs w:val="22"/>
          <w:lang w:val="vi-VN"/>
        </w:rPr>
        <w:t>3.1. Triển vọng và xu hướng quản trị bán lẻ điện tử hàng điện máy trên địa bàn Hà Nội</w:t>
      </w:r>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p>
    <w:p w14:paraId="39234603" w14:textId="77777777" w:rsidR="000C7B91" w:rsidRPr="00B36F0C" w:rsidRDefault="000C7B91" w:rsidP="00B36F0C">
      <w:pPr>
        <w:pStyle w:val="Heading3"/>
        <w:spacing w:line="264" w:lineRule="auto"/>
        <w:rPr>
          <w:sz w:val="22"/>
          <w:szCs w:val="22"/>
          <w:lang w:val="vi-VN"/>
        </w:rPr>
      </w:pPr>
      <w:bookmarkStart w:id="732" w:name="_Toc197869866"/>
      <w:bookmarkStart w:id="733" w:name="_Toc198392170"/>
      <w:bookmarkStart w:id="734" w:name="_Toc198394905"/>
      <w:bookmarkStart w:id="735" w:name="_Toc198395070"/>
      <w:bookmarkStart w:id="736" w:name="_Toc198470593"/>
      <w:bookmarkStart w:id="737" w:name="_Toc198470787"/>
      <w:bookmarkStart w:id="738" w:name="_Toc198555205"/>
      <w:bookmarkStart w:id="739" w:name="_Toc209015806"/>
      <w:bookmarkStart w:id="740" w:name="_Toc216272779"/>
      <w:bookmarkStart w:id="741" w:name="_Toc216273234"/>
      <w:r w:rsidRPr="00B36F0C">
        <w:rPr>
          <w:sz w:val="22"/>
          <w:szCs w:val="22"/>
          <w:lang w:val="vi-VN"/>
        </w:rPr>
        <w:t>3.1.1. Triển vọng thị trường bán lẻ điện tử hàng điện máy trên địa bàn Hà Nội</w:t>
      </w:r>
      <w:bookmarkEnd w:id="732"/>
      <w:bookmarkEnd w:id="733"/>
      <w:bookmarkEnd w:id="734"/>
      <w:bookmarkEnd w:id="735"/>
      <w:bookmarkEnd w:id="736"/>
      <w:bookmarkEnd w:id="737"/>
      <w:bookmarkEnd w:id="738"/>
      <w:bookmarkEnd w:id="739"/>
      <w:bookmarkEnd w:id="740"/>
      <w:bookmarkEnd w:id="741"/>
    </w:p>
    <w:p w14:paraId="1D495D76" w14:textId="60FFD2DC" w:rsidR="002C2944" w:rsidRPr="00B36F0C" w:rsidRDefault="000C7B91" w:rsidP="00B36F0C">
      <w:pPr>
        <w:spacing w:line="264" w:lineRule="auto"/>
        <w:jc w:val="both"/>
        <w:rPr>
          <w:spacing w:val="-2"/>
          <w:sz w:val="22"/>
          <w:szCs w:val="22"/>
          <w:lang w:val="vi-VN"/>
        </w:rPr>
      </w:pPr>
      <w:r w:rsidRPr="00B36F0C">
        <w:rPr>
          <w:sz w:val="22"/>
          <w:szCs w:val="22"/>
          <w:lang w:val="vi-VN"/>
        </w:rPr>
        <w:tab/>
      </w:r>
      <w:r w:rsidRPr="00B36F0C">
        <w:rPr>
          <w:spacing w:val="-2"/>
          <w:sz w:val="22"/>
          <w:szCs w:val="22"/>
          <w:lang w:val="vi-VN"/>
        </w:rPr>
        <w:t xml:space="preserve">Thị trường BLĐT HĐM Hà Nội đến năm 2030 được dự báo tăng trưởng mạnh nhờ kinh tế ổn định, đô thị hóa nhanh và TMĐT phát triển. Doanh thu TMĐT quý I/2024 đạt trên 20.000 tỷ đồng, tăng 77% so với cùng kỳ. BLĐT HĐM có thể đạt 10–12 tỷ USD năm 2030, chiếm 15–20% ngành. Sàn TMĐT giữ vai trò chủ đạo, dự kiến chiếm 60% thị phần; mô hình đa kênh sẽ chiếm 50% doanh thu trực tuyến. </w:t>
      </w:r>
      <w:r w:rsidR="00DC1BE4" w:rsidRPr="00B36F0C">
        <w:rPr>
          <w:spacing w:val="-2"/>
          <w:sz w:val="22"/>
          <w:szCs w:val="22"/>
          <w:lang w:val="vi-VN"/>
        </w:rPr>
        <w:t>NTD</w:t>
      </w:r>
      <w:r w:rsidRPr="00B36F0C">
        <w:rPr>
          <w:spacing w:val="-2"/>
          <w:sz w:val="22"/>
          <w:szCs w:val="22"/>
          <w:lang w:val="vi-VN"/>
        </w:rPr>
        <w:t xml:space="preserve"> ngày càng ưu tiên tra cứu online, chọn SP thông minh, thương hiệu uy tín và dịch vụ hậu mãi tốt.</w:t>
      </w:r>
      <w:bookmarkStart w:id="742" w:name="_Toc197869867"/>
      <w:bookmarkStart w:id="743" w:name="_Toc198392171"/>
      <w:bookmarkStart w:id="744" w:name="_Toc198394906"/>
      <w:bookmarkStart w:id="745" w:name="_Toc198395071"/>
      <w:bookmarkStart w:id="746" w:name="_Toc198470594"/>
      <w:bookmarkStart w:id="747" w:name="_Toc198470788"/>
      <w:bookmarkStart w:id="748" w:name="_Toc198555206"/>
      <w:bookmarkStart w:id="749" w:name="_Toc209015807"/>
    </w:p>
    <w:p w14:paraId="24602A79" w14:textId="460DDFA3" w:rsidR="002C2944" w:rsidRPr="00B36F0C" w:rsidRDefault="002C2944" w:rsidP="00B36F0C">
      <w:pPr>
        <w:pStyle w:val="Heading3"/>
        <w:spacing w:line="264" w:lineRule="auto"/>
        <w:rPr>
          <w:sz w:val="22"/>
          <w:szCs w:val="22"/>
          <w:lang w:val="vi-VN"/>
        </w:rPr>
      </w:pPr>
      <w:bookmarkStart w:id="750" w:name="_Toc216273235"/>
      <w:r w:rsidRPr="00B36F0C">
        <w:rPr>
          <w:sz w:val="22"/>
          <w:szCs w:val="22"/>
          <w:lang w:val="vi-VN"/>
        </w:rPr>
        <w:t>3.1.2. Xu hướng quản trị bán lẻ điện tử hàng điện máy trên địa bàn Hà Nội</w:t>
      </w:r>
      <w:bookmarkEnd w:id="742"/>
      <w:bookmarkEnd w:id="743"/>
      <w:bookmarkEnd w:id="744"/>
      <w:bookmarkEnd w:id="745"/>
      <w:bookmarkEnd w:id="746"/>
      <w:bookmarkEnd w:id="747"/>
      <w:bookmarkEnd w:id="748"/>
      <w:bookmarkEnd w:id="749"/>
      <w:bookmarkEnd w:id="750"/>
    </w:p>
    <w:p w14:paraId="4107E7FB" w14:textId="27E0C578" w:rsidR="000C7B91" w:rsidRPr="00B36F0C" w:rsidRDefault="009E66DC" w:rsidP="00B36F0C">
      <w:pPr>
        <w:spacing w:line="264" w:lineRule="auto"/>
        <w:ind w:firstLine="567"/>
        <w:jc w:val="both"/>
        <w:rPr>
          <w:sz w:val="22"/>
          <w:szCs w:val="22"/>
          <w:lang w:val="vi-VN"/>
        </w:rPr>
      </w:pPr>
      <w:r w:rsidRPr="00B36F0C">
        <w:rPr>
          <w:sz w:val="22"/>
          <w:szCs w:val="22"/>
          <w:lang w:val="vi-VN"/>
        </w:rPr>
        <w:t xml:space="preserve">Quản trị BLĐT ngành HĐM đang chuyển mạnh sang số hóa toàn diện, tích hợp mô hình đa kênh, khai thác dữ liệu để cá nhân hóa trải nghiệm KH, tự động hóa vận hành ngày càng phổ biến, phát triển nguồn nhân lực có kỹ năng số và tăng cường chiến lược marketing điện tử. </w:t>
      </w:r>
      <w:r w:rsidRPr="00B36F0C">
        <w:rPr>
          <w:bCs/>
          <w:sz w:val="22"/>
          <w:szCs w:val="22"/>
          <w:lang w:val="vi-VN"/>
        </w:rPr>
        <w:t xml:space="preserve">Như vậy, triển vọng và xu hướng quản trị BLĐT HĐM trên địa bàn Hà Nội được đánh giá rất tích cực </w:t>
      </w:r>
      <w:r w:rsidR="000029C0" w:rsidRPr="00B36F0C">
        <w:rPr>
          <w:bCs/>
          <w:sz w:val="22"/>
          <w:szCs w:val="22"/>
          <w:lang w:val="vi-VN"/>
        </w:rPr>
        <w:t xml:space="preserve">cùng </w:t>
      </w:r>
      <w:r w:rsidRPr="00B36F0C">
        <w:rPr>
          <w:bCs/>
          <w:sz w:val="22"/>
          <w:szCs w:val="22"/>
          <w:lang w:val="vi-VN"/>
        </w:rPr>
        <w:t>với những xu hướng phát triển mô hình quản trị hiện đại dựa trên công nghệ số và dữ liệu KH.</w:t>
      </w:r>
      <w:r w:rsidRPr="00B36F0C">
        <w:rPr>
          <w:sz w:val="22"/>
          <w:szCs w:val="22"/>
          <w:lang w:val="vi-VN"/>
        </w:rPr>
        <w:t xml:space="preserve"> </w:t>
      </w:r>
    </w:p>
    <w:p w14:paraId="27068AB2" w14:textId="47089328" w:rsidR="009E66DC" w:rsidRPr="00B36F0C" w:rsidRDefault="00DC1BE4" w:rsidP="00B36F0C">
      <w:pPr>
        <w:pStyle w:val="Heading2"/>
        <w:keepNext w:val="0"/>
        <w:keepLines w:val="0"/>
        <w:widowControl w:val="0"/>
        <w:spacing w:line="264" w:lineRule="auto"/>
        <w:rPr>
          <w:rFonts w:ascii="Times New Roman" w:hAnsi="Times New Roman" w:cs="Times New Roman"/>
          <w:sz w:val="22"/>
          <w:szCs w:val="22"/>
          <w:lang w:val="vi-VN"/>
        </w:rPr>
      </w:pPr>
      <w:bookmarkStart w:id="751" w:name="_Toc216272780"/>
      <w:bookmarkStart w:id="752" w:name="_Toc216273236"/>
      <w:r w:rsidRPr="00B36F0C">
        <w:rPr>
          <w:rFonts w:ascii="Times New Roman" w:hAnsi="Times New Roman" w:cs="Times New Roman"/>
          <w:sz w:val="22"/>
          <w:szCs w:val="22"/>
          <w:lang w:val="vi-VN"/>
        </w:rPr>
        <w:t>3</w:t>
      </w:r>
      <w:r w:rsidR="009E66DC" w:rsidRPr="00B36F0C">
        <w:rPr>
          <w:rFonts w:ascii="Times New Roman" w:hAnsi="Times New Roman" w:cs="Times New Roman"/>
          <w:sz w:val="22"/>
          <w:szCs w:val="22"/>
          <w:lang w:val="vi-VN"/>
        </w:rPr>
        <w:t>.2. Các mục tiêu và quan điểm quản trị bán lẻ điện tử tại các doanh nghiệp thương mại chuyên kinh doanh hàng điện máy trên địa bàn Hà Nội</w:t>
      </w:r>
      <w:bookmarkEnd w:id="751"/>
      <w:bookmarkEnd w:id="752"/>
    </w:p>
    <w:p w14:paraId="410390D3" w14:textId="77777777" w:rsidR="009E66DC" w:rsidRPr="00B36F0C" w:rsidRDefault="009E66DC" w:rsidP="00B36F0C">
      <w:pPr>
        <w:pStyle w:val="Heading3"/>
        <w:keepNext w:val="0"/>
        <w:keepLines w:val="0"/>
        <w:widowControl w:val="0"/>
        <w:spacing w:line="264" w:lineRule="auto"/>
        <w:rPr>
          <w:rFonts w:cs="Times New Roman"/>
          <w:sz w:val="22"/>
          <w:szCs w:val="22"/>
          <w:lang w:val="vi-VN"/>
        </w:rPr>
      </w:pPr>
      <w:bookmarkStart w:id="753" w:name="_Toc190532354"/>
      <w:bookmarkStart w:id="754" w:name="_Toc190780572"/>
      <w:bookmarkStart w:id="755" w:name="_Toc191584628"/>
      <w:bookmarkStart w:id="756" w:name="_Toc192760403"/>
      <w:bookmarkStart w:id="757" w:name="_Toc192765411"/>
      <w:bookmarkStart w:id="758" w:name="_Toc193649834"/>
      <w:bookmarkStart w:id="759" w:name="_Toc197869870"/>
      <w:bookmarkStart w:id="760" w:name="_Toc198392174"/>
      <w:bookmarkStart w:id="761" w:name="_Toc198394909"/>
      <w:bookmarkStart w:id="762" w:name="_Toc198395074"/>
      <w:bookmarkStart w:id="763" w:name="_Toc198470597"/>
      <w:bookmarkStart w:id="764" w:name="_Toc198470791"/>
      <w:bookmarkStart w:id="765" w:name="_Toc198555209"/>
      <w:bookmarkStart w:id="766" w:name="_Toc209015810"/>
      <w:bookmarkStart w:id="767" w:name="_Toc216272781"/>
      <w:bookmarkStart w:id="768" w:name="_Toc216273237"/>
      <w:r w:rsidRPr="00B36F0C">
        <w:rPr>
          <w:rFonts w:cs="Times New Roman"/>
          <w:sz w:val="22"/>
          <w:szCs w:val="22"/>
          <w:lang w:val="vi-VN"/>
        </w:rPr>
        <w:t>3.2.1. Các mục tiêu quản trị bán lẻ điện tử tại các doanh nghiệp thương mại chuyên kinh doanh hàng điện máy trên địa bàn Hà Nội</w:t>
      </w:r>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p>
    <w:p w14:paraId="587F5682" w14:textId="77777777" w:rsidR="009E66DC" w:rsidRPr="00B36F0C" w:rsidRDefault="009E66DC" w:rsidP="00B36F0C">
      <w:pPr>
        <w:pStyle w:val="Heading4"/>
        <w:keepNext w:val="0"/>
        <w:keepLines w:val="0"/>
        <w:widowControl w:val="0"/>
        <w:spacing w:line="264" w:lineRule="auto"/>
        <w:rPr>
          <w:rFonts w:cs="Times New Roman"/>
          <w:sz w:val="22"/>
          <w:szCs w:val="22"/>
          <w:lang w:val="vi-VN"/>
        </w:rPr>
      </w:pPr>
      <w:bookmarkStart w:id="769" w:name="_Toc192760404"/>
      <w:bookmarkStart w:id="770" w:name="_Toc193649835"/>
      <w:bookmarkStart w:id="771" w:name="_Toc198470792"/>
      <w:bookmarkStart w:id="772" w:name="_Toc198555210"/>
      <w:r w:rsidRPr="00B36F0C">
        <w:rPr>
          <w:rFonts w:cs="Times New Roman"/>
          <w:sz w:val="22"/>
          <w:szCs w:val="22"/>
          <w:lang w:val="vi-VN"/>
        </w:rPr>
        <w:t xml:space="preserve">3.2.1.1. Mục tiêu hoạch định bán lẻ điện tử tại các doanh nghiệp </w:t>
      </w:r>
      <w:r w:rsidRPr="00B36F0C">
        <w:rPr>
          <w:rFonts w:cs="Times New Roman"/>
          <w:sz w:val="22"/>
          <w:szCs w:val="22"/>
          <w:lang w:val="vi-VN"/>
        </w:rPr>
        <w:lastRenderedPageBreak/>
        <w:t>thương mại chuyên kinh doanh hàng điện máy trên địa bàn Hà Nội</w:t>
      </w:r>
      <w:bookmarkEnd w:id="769"/>
      <w:bookmarkEnd w:id="770"/>
      <w:bookmarkEnd w:id="771"/>
      <w:bookmarkEnd w:id="772"/>
    </w:p>
    <w:p w14:paraId="132E2080" w14:textId="1ED00820" w:rsidR="009E66DC" w:rsidRPr="00B36F0C" w:rsidRDefault="009E66DC" w:rsidP="00B36F0C">
      <w:pPr>
        <w:spacing w:line="264" w:lineRule="auto"/>
        <w:rPr>
          <w:sz w:val="22"/>
          <w:szCs w:val="22"/>
          <w:lang w:val="vi-VN"/>
        </w:rPr>
      </w:pPr>
      <w:r w:rsidRPr="00B36F0C">
        <w:rPr>
          <w:sz w:val="22"/>
          <w:szCs w:val="22"/>
          <w:lang w:val="vi-VN"/>
        </w:rPr>
        <w:tab/>
        <w:t>Mục tiêu trọng tâm là hiện đại hóa quản trị theo hướng số hóa toàn diện, ứng dụng AI và dữ liệu lớn trong hoạch định 4P. DN cần phát triển đa kênh phân phối số (website, app, sàn TMĐT, MXH) gắn liền với hạ tầng công nghệ bảo mật và thân thiện. Đồng thời, tối ưu kho vận, dịch vụ hậu mãi, thanh toán số và đào tạo nhân lực số. Chiến lược cũng cần tích hợp yếu tố bền vững và tiêu dùng xanh để gia tăng lợi thế cạnh tranh dài hạn.</w:t>
      </w:r>
    </w:p>
    <w:p w14:paraId="780FD8D2" w14:textId="77777777" w:rsidR="009E66DC" w:rsidRPr="00B36F0C" w:rsidRDefault="009E66DC" w:rsidP="00B36F0C">
      <w:pPr>
        <w:pStyle w:val="Heading4"/>
        <w:keepNext w:val="0"/>
        <w:keepLines w:val="0"/>
        <w:widowControl w:val="0"/>
        <w:spacing w:line="264" w:lineRule="auto"/>
        <w:rPr>
          <w:rFonts w:cs="Times New Roman"/>
          <w:sz w:val="22"/>
          <w:szCs w:val="22"/>
          <w:lang w:val="vi-VN"/>
        </w:rPr>
      </w:pPr>
      <w:bookmarkStart w:id="773" w:name="_Toc192760405"/>
      <w:bookmarkStart w:id="774" w:name="_Toc193649836"/>
      <w:bookmarkStart w:id="775" w:name="_Toc198470793"/>
      <w:bookmarkStart w:id="776" w:name="_Toc198555211"/>
      <w:r w:rsidRPr="00B36F0C">
        <w:rPr>
          <w:rFonts w:cs="Times New Roman"/>
          <w:sz w:val="22"/>
          <w:szCs w:val="22"/>
          <w:lang w:val="vi-VN"/>
        </w:rPr>
        <w:t>3.2.1.2. Mục tiêu tổ chức bán lẻ điện tử tại các doanh nghiệp thương mại chuyên kinh doanh hàng điện máy trên địa bàn Hà Nội</w:t>
      </w:r>
      <w:bookmarkEnd w:id="773"/>
      <w:bookmarkEnd w:id="774"/>
      <w:bookmarkEnd w:id="775"/>
      <w:bookmarkEnd w:id="776"/>
    </w:p>
    <w:p w14:paraId="2962BF32" w14:textId="135A97D5" w:rsidR="009E66DC" w:rsidRPr="00B36F0C" w:rsidRDefault="009E66DC" w:rsidP="00B36F0C">
      <w:pPr>
        <w:spacing w:line="264" w:lineRule="auto"/>
        <w:ind w:firstLine="567"/>
        <w:jc w:val="both"/>
        <w:rPr>
          <w:sz w:val="22"/>
          <w:szCs w:val="22"/>
          <w:lang w:val="vi-VN"/>
        </w:rPr>
      </w:pPr>
      <w:r w:rsidRPr="00B36F0C">
        <w:rPr>
          <w:sz w:val="22"/>
          <w:szCs w:val="22"/>
          <w:lang w:val="vi-VN"/>
        </w:rPr>
        <w:t>Mục tiêu tổ chức BLĐT tại các DNTM HĐM hướng tới xây dựng mô hình tinh gọn, linh hoạt và thích ứng với môi trường số. DN cần phân định rõ trách nhiệm các bộ phận, phát triển nhóm theo SP, ưu tiên tuyển dụng nhân sự có kỹ năng số, đầu tư</w:t>
      </w:r>
      <w:r w:rsidR="00097A0D" w:rsidRPr="00B36F0C">
        <w:rPr>
          <w:sz w:val="22"/>
          <w:szCs w:val="22"/>
          <w:lang w:val="vi-VN"/>
        </w:rPr>
        <w:t xml:space="preserve"> cơ sở vật chất, lựa chọn mô hình BLĐT và </w:t>
      </w:r>
      <w:r w:rsidR="00097A0D" w:rsidRPr="00B36F0C">
        <w:rPr>
          <w:spacing w:val="-8"/>
          <w:sz w:val="22"/>
          <w:szCs w:val="22"/>
          <w:lang w:val="vi-VN"/>
        </w:rPr>
        <w:t>tổ chức lựa chọn hàng hóa và dịch vụ</w:t>
      </w:r>
      <w:r w:rsidRPr="00B36F0C">
        <w:rPr>
          <w:sz w:val="22"/>
          <w:szCs w:val="22"/>
          <w:lang w:val="vi-VN"/>
        </w:rPr>
        <w:t>. Việc tối ưu mô hình kinh doanh, danh mục SP và dịch vụ sau bán sẽ là cơ sở nâng cao năng lực cạnh tranh bền vững.</w:t>
      </w:r>
    </w:p>
    <w:p w14:paraId="73DBECF5" w14:textId="77777777" w:rsidR="00097A0D" w:rsidRPr="00B36F0C" w:rsidRDefault="00097A0D" w:rsidP="00B36F0C">
      <w:pPr>
        <w:pStyle w:val="Heading4"/>
        <w:keepNext w:val="0"/>
        <w:keepLines w:val="0"/>
        <w:widowControl w:val="0"/>
        <w:spacing w:line="264" w:lineRule="auto"/>
        <w:rPr>
          <w:rFonts w:cs="Times New Roman"/>
          <w:sz w:val="22"/>
          <w:szCs w:val="22"/>
          <w:lang w:val="vi-VN"/>
        </w:rPr>
      </w:pPr>
      <w:bookmarkStart w:id="777" w:name="_Toc192760406"/>
      <w:bookmarkStart w:id="778" w:name="_Toc193649837"/>
      <w:bookmarkStart w:id="779" w:name="_Toc198470794"/>
      <w:bookmarkStart w:id="780" w:name="_Toc198555212"/>
      <w:r w:rsidRPr="00B36F0C">
        <w:rPr>
          <w:rFonts w:cs="Times New Roman"/>
          <w:sz w:val="22"/>
          <w:szCs w:val="22"/>
          <w:lang w:val="vi-VN"/>
        </w:rPr>
        <w:t>3.2.1.3. Mục tiêu lãnh đạo bán lẻ điện tử tại các doanh nghiệp thương mại chuyên kinh doanh hàng điện máy trên địa bàn Hà Nội</w:t>
      </w:r>
      <w:bookmarkEnd w:id="777"/>
      <w:bookmarkEnd w:id="778"/>
      <w:bookmarkEnd w:id="779"/>
      <w:bookmarkEnd w:id="780"/>
    </w:p>
    <w:p w14:paraId="1AF431BA" w14:textId="77777777" w:rsidR="00097A0D" w:rsidRPr="00B36F0C" w:rsidRDefault="00097A0D" w:rsidP="00B36F0C">
      <w:pPr>
        <w:pStyle w:val="NormalWeb"/>
        <w:spacing w:before="0" w:beforeAutospacing="0" w:after="0" w:afterAutospacing="0" w:line="264" w:lineRule="auto"/>
        <w:ind w:firstLine="567"/>
        <w:jc w:val="both"/>
        <w:rPr>
          <w:sz w:val="22"/>
          <w:szCs w:val="22"/>
          <w:lang w:val="vi-VN"/>
        </w:rPr>
      </w:pPr>
      <w:r w:rsidRPr="00B36F0C">
        <w:rPr>
          <w:sz w:val="22"/>
          <w:szCs w:val="22"/>
          <w:lang w:val="vi-VN"/>
        </w:rPr>
        <w:t>Mục tiêu là xây dựng đội ngũ bán hàng chuyên nghiệp, am hiểu công nghệ và thích ứng tốt với tiêu dùng số. DN cần tuyển đúng người, đào tạo linh hoạt, đãi ngộ cạnh tranh và tạo môi trường làm việc tích cực. Hệ thống đánh giá hiệu suất minh bạch theo KPI sẽ giúp tối ưu năng suất và nâng cao chất lượng phục vụ KH.</w:t>
      </w:r>
    </w:p>
    <w:p w14:paraId="19E3E7B6" w14:textId="77777777" w:rsidR="00097A0D" w:rsidRPr="00B36F0C" w:rsidRDefault="00097A0D" w:rsidP="00B36F0C">
      <w:pPr>
        <w:pStyle w:val="Heading4"/>
        <w:keepNext w:val="0"/>
        <w:keepLines w:val="0"/>
        <w:widowControl w:val="0"/>
        <w:spacing w:line="264" w:lineRule="auto"/>
        <w:rPr>
          <w:rFonts w:cs="Times New Roman"/>
          <w:sz w:val="22"/>
          <w:szCs w:val="22"/>
          <w:lang w:val="vi-VN"/>
        </w:rPr>
      </w:pPr>
      <w:bookmarkStart w:id="781" w:name="_Toc192760407"/>
      <w:bookmarkStart w:id="782" w:name="_Toc193649838"/>
      <w:bookmarkStart w:id="783" w:name="_Toc198470795"/>
      <w:bookmarkStart w:id="784" w:name="_Toc198555213"/>
      <w:r w:rsidRPr="00B36F0C">
        <w:rPr>
          <w:rFonts w:cs="Times New Roman"/>
          <w:sz w:val="22"/>
          <w:szCs w:val="22"/>
          <w:lang w:val="vi-VN"/>
        </w:rPr>
        <w:t>3.2.1.4. Mục tiêu kiểm soát bán lẻ điện tử tại các doanh nghiệp thương mại chuyên kinh doanh hàng điện máy trên địa bàn Hà Nội</w:t>
      </w:r>
      <w:bookmarkEnd w:id="781"/>
      <w:bookmarkEnd w:id="782"/>
      <w:bookmarkEnd w:id="783"/>
      <w:bookmarkEnd w:id="784"/>
    </w:p>
    <w:p w14:paraId="66948DC5" w14:textId="77777777" w:rsidR="00097A0D" w:rsidRPr="00B36F0C" w:rsidRDefault="00097A0D" w:rsidP="00B36F0C">
      <w:pPr>
        <w:spacing w:line="264" w:lineRule="auto"/>
        <w:ind w:firstLine="567"/>
        <w:jc w:val="both"/>
        <w:rPr>
          <w:sz w:val="22"/>
          <w:szCs w:val="22"/>
          <w:lang w:val="vi-VN"/>
        </w:rPr>
      </w:pPr>
      <w:r w:rsidRPr="00B36F0C">
        <w:rPr>
          <w:sz w:val="22"/>
          <w:szCs w:val="22"/>
          <w:lang w:val="vi-VN"/>
        </w:rPr>
        <w:t>Mục tiêu là thiết lập hệ thống kiểm soát minh bạch, toàn diện và phù hợp với đặc thù kinh doanh số. DN cần xây dựng tiêu chuẩn cụ thể cho từng khâu, ứng dụng công nghệ như ERP, CRM và AI để đo lường, phát hiện sai lệch và điều chỉnh kịp thời. Đồng thời, cần chủ động phòng ngừa rủi ro và đảm bảo vận hành liên tục, an toàn.</w:t>
      </w:r>
    </w:p>
    <w:p w14:paraId="25F8CF52" w14:textId="77777777" w:rsidR="00097A0D" w:rsidRPr="00B36F0C" w:rsidRDefault="00097A0D" w:rsidP="00B36F0C">
      <w:pPr>
        <w:pStyle w:val="Heading3"/>
        <w:keepNext w:val="0"/>
        <w:keepLines w:val="0"/>
        <w:widowControl w:val="0"/>
        <w:spacing w:line="264" w:lineRule="auto"/>
        <w:rPr>
          <w:rFonts w:cs="Times New Roman"/>
          <w:sz w:val="22"/>
          <w:szCs w:val="22"/>
          <w:lang w:val="vi-VN"/>
        </w:rPr>
      </w:pPr>
      <w:bookmarkStart w:id="785" w:name="_Toc190532355"/>
      <w:bookmarkStart w:id="786" w:name="_Toc190780573"/>
      <w:bookmarkStart w:id="787" w:name="_Toc191584629"/>
      <w:bookmarkStart w:id="788" w:name="_Toc192760408"/>
      <w:bookmarkStart w:id="789" w:name="_Toc192765412"/>
      <w:bookmarkStart w:id="790" w:name="_Toc193649839"/>
      <w:bookmarkStart w:id="791" w:name="_Toc197869871"/>
      <w:bookmarkStart w:id="792" w:name="_Toc198392175"/>
      <w:bookmarkStart w:id="793" w:name="_Toc198394910"/>
      <w:bookmarkStart w:id="794" w:name="_Toc198395075"/>
      <w:bookmarkStart w:id="795" w:name="_Toc198470598"/>
      <w:bookmarkStart w:id="796" w:name="_Toc198470796"/>
      <w:bookmarkStart w:id="797" w:name="_Toc198555214"/>
      <w:bookmarkStart w:id="798" w:name="_Toc209015811"/>
      <w:bookmarkStart w:id="799" w:name="_Toc216272782"/>
      <w:bookmarkStart w:id="800" w:name="_Toc216273238"/>
      <w:r w:rsidRPr="00B36F0C">
        <w:rPr>
          <w:rFonts w:cs="Times New Roman"/>
          <w:sz w:val="22"/>
          <w:szCs w:val="22"/>
          <w:lang w:val="vi-VN"/>
        </w:rPr>
        <w:t>3.2.2. Các quan điểm quản trị bán lẻ điện tử tại các doanh nghiệp thương mại chuyên kinh doanh hàng điện máy trên địa bàn Hà Nội</w:t>
      </w:r>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p>
    <w:p w14:paraId="3AD62F09" w14:textId="77777777" w:rsidR="00097A0D" w:rsidRPr="00B36F0C" w:rsidRDefault="00097A0D" w:rsidP="00B36F0C">
      <w:pPr>
        <w:spacing w:line="264" w:lineRule="auto"/>
        <w:ind w:firstLine="567"/>
        <w:jc w:val="both"/>
        <w:rPr>
          <w:sz w:val="22"/>
          <w:szCs w:val="22"/>
          <w:lang w:val="vi-VN"/>
        </w:rPr>
      </w:pPr>
      <w:r w:rsidRPr="00B36F0C">
        <w:rPr>
          <w:sz w:val="22"/>
          <w:szCs w:val="22"/>
          <w:lang w:val="vi-VN"/>
        </w:rPr>
        <w:lastRenderedPageBreak/>
        <w:t>Các DN hướng đến quản trị BLĐT theo hướng bền vững, linh hoạt và tích hợp sâu với tổ chức. BLĐT được xác định là kênh chiến lược, cần đội ngũ chuyên nghiệp, cơ cấu rõ ràng và khả năng phản ứng nhanh với thay đổi thị trường. DN chú trọng tối ưu vận hành, nâng cao dịch vụ, đào tạo nhân lực và đầu tư công nghệ nhằm duy trì năng lực cạnh tranh dài hạn.</w:t>
      </w:r>
    </w:p>
    <w:p w14:paraId="1595FA2F" w14:textId="77777777" w:rsidR="00097A0D" w:rsidRPr="00B36F0C" w:rsidRDefault="00097A0D" w:rsidP="00B36F0C">
      <w:pPr>
        <w:pStyle w:val="Heading2"/>
        <w:keepNext w:val="0"/>
        <w:keepLines w:val="0"/>
        <w:widowControl w:val="0"/>
        <w:spacing w:line="264" w:lineRule="auto"/>
        <w:rPr>
          <w:rFonts w:ascii="Times New Roman" w:hAnsi="Times New Roman" w:cs="Times New Roman"/>
          <w:sz w:val="22"/>
          <w:szCs w:val="22"/>
          <w:lang w:val="vi-VN"/>
        </w:rPr>
      </w:pPr>
      <w:bookmarkStart w:id="801" w:name="_Toc190532356"/>
      <w:bookmarkStart w:id="802" w:name="_Toc190780574"/>
      <w:bookmarkStart w:id="803" w:name="_Toc192760409"/>
      <w:bookmarkStart w:id="804" w:name="_Toc192765413"/>
      <w:bookmarkStart w:id="805" w:name="_Toc193649840"/>
      <w:bookmarkStart w:id="806" w:name="_Toc197869872"/>
      <w:bookmarkStart w:id="807" w:name="_Toc198392176"/>
      <w:bookmarkStart w:id="808" w:name="_Toc198394911"/>
      <w:bookmarkStart w:id="809" w:name="_Toc198395076"/>
      <w:bookmarkStart w:id="810" w:name="_Toc198470599"/>
      <w:bookmarkStart w:id="811" w:name="_Toc198470797"/>
      <w:bookmarkStart w:id="812" w:name="_Toc198555215"/>
      <w:bookmarkStart w:id="813" w:name="_Toc209015812"/>
      <w:bookmarkStart w:id="814" w:name="_Toc216272783"/>
      <w:bookmarkStart w:id="815" w:name="_Toc216273239"/>
      <w:r w:rsidRPr="00B36F0C">
        <w:rPr>
          <w:rFonts w:ascii="Times New Roman" w:hAnsi="Times New Roman" w:cs="Times New Roman"/>
          <w:sz w:val="22"/>
          <w:szCs w:val="22"/>
          <w:lang w:val="vi-VN"/>
        </w:rPr>
        <w:t>3.3. Một số giải pháp nhằm hoàn thiện quản trị bán lẻ điện tử tại các doanh nghiệp thương mại chuyên kinh doanh hàng điện máy trên địa bàn Hà Nội</w:t>
      </w:r>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p>
    <w:p w14:paraId="3180A983" w14:textId="77777777" w:rsidR="00097A0D" w:rsidRPr="00B36F0C" w:rsidRDefault="00097A0D" w:rsidP="00B36F0C">
      <w:pPr>
        <w:pStyle w:val="Heading3"/>
        <w:keepNext w:val="0"/>
        <w:keepLines w:val="0"/>
        <w:widowControl w:val="0"/>
        <w:spacing w:line="264" w:lineRule="auto"/>
        <w:rPr>
          <w:rFonts w:cs="Times New Roman"/>
          <w:sz w:val="22"/>
          <w:szCs w:val="22"/>
          <w:lang w:val="vi-VN"/>
        </w:rPr>
      </w:pPr>
      <w:bookmarkStart w:id="816" w:name="_Toc190532357"/>
      <w:bookmarkStart w:id="817" w:name="_Toc190780575"/>
      <w:bookmarkStart w:id="818" w:name="_Toc192760410"/>
      <w:bookmarkStart w:id="819" w:name="_Toc192765414"/>
      <w:bookmarkStart w:id="820" w:name="_Toc193649841"/>
      <w:bookmarkStart w:id="821" w:name="_Toc197869873"/>
      <w:bookmarkStart w:id="822" w:name="_Toc198392177"/>
      <w:bookmarkStart w:id="823" w:name="_Toc198394912"/>
      <w:bookmarkStart w:id="824" w:name="_Toc198395077"/>
      <w:bookmarkStart w:id="825" w:name="_Toc198470600"/>
      <w:bookmarkStart w:id="826" w:name="_Toc198470798"/>
      <w:bookmarkStart w:id="827" w:name="_Toc198555216"/>
      <w:bookmarkStart w:id="828" w:name="_Toc209015813"/>
      <w:bookmarkStart w:id="829" w:name="_Toc216272784"/>
      <w:bookmarkStart w:id="830" w:name="_Toc216273240"/>
      <w:r w:rsidRPr="00B36F0C">
        <w:rPr>
          <w:rFonts w:cs="Times New Roman"/>
          <w:sz w:val="22"/>
          <w:szCs w:val="22"/>
          <w:lang w:val="vi-VN"/>
        </w:rPr>
        <w:t xml:space="preserve">3.3.1. Giải pháp hoạch định </w:t>
      </w:r>
      <w:bookmarkEnd w:id="816"/>
      <w:bookmarkEnd w:id="817"/>
      <w:r w:rsidRPr="00B36F0C">
        <w:rPr>
          <w:rFonts w:cs="Times New Roman"/>
          <w:sz w:val="22"/>
          <w:szCs w:val="22"/>
          <w:lang w:val="vi-VN"/>
        </w:rPr>
        <w:t>bán lẻ điện tử tại các doanh nghiệp thương mại chuyên kinh doanh hàng điện máy trên địa bàn Hà Nội</w:t>
      </w:r>
      <w:bookmarkEnd w:id="818"/>
      <w:bookmarkEnd w:id="819"/>
      <w:bookmarkEnd w:id="820"/>
      <w:bookmarkEnd w:id="821"/>
      <w:bookmarkEnd w:id="822"/>
      <w:bookmarkEnd w:id="823"/>
      <w:bookmarkEnd w:id="824"/>
      <w:bookmarkEnd w:id="825"/>
      <w:bookmarkEnd w:id="826"/>
      <w:bookmarkEnd w:id="827"/>
      <w:bookmarkEnd w:id="828"/>
      <w:bookmarkEnd w:id="829"/>
      <w:bookmarkEnd w:id="830"/>
    </w:p>
    <w:p w14:paraId="2C632DAC" w14:textId="742B8EF5" w:rsidR="00097A0D" w:rsidRPr="00B36F0C" w:rsidRDefault="00097A0D" w:rsidP="00B36F0C">
      <w:pPr>
        <w:pStyle w:val="NormalWeb"/>
        <w:spacing w:before="0" w:beforeAutospacing="0" w:after="0" w:afterAutospacing="0" w:line="264" w:lineRule="auto"/>
        <w:ind w:firstLine="567"/>
        <w:jc w:val="both"/>
        <w:rPr>
          <w:sz w:val="22"/>
          <w:szCs w:val="22"/>
          <w:lang w:val="vi-VN"/>
        </w:rPr>
      </w:pPr>
      <w:r w:rsidRPr="00B36F0C">
        <w:rPr>
          <w:sz w:val="22"/>
          <w:szCs w:val="22"/>
          <w:lang w:val="vi-VN"/>
        </w:rPr>
        <w:t xml:space="preserve">Đối với DN lớn cần áp dụng mô hình hoạch định BLĐT bán cấu trúc, kết hợp dự báo bằng AI và dữ liệu lớn nhằm nâng cao tính linh hoạt và độ chính xác. Việc đồng bộ hóa chiến lược, danh mục sản phẩm, kênh phân phối và ngân sách trên các hệ thống quản trị tích hợp giúp đảm bảo sự thống nhất trong triển khai. DN lớn cũng cần xây dựng hệ thống KPI chuyên sâu phản ánh hành vi </w:t>
      </w:r>
      <w:r w:rsidR="002E1149" w:rsidRPr="00B36F0C">
        <w:rPr>
          <w:sz w:val="22"/>
          <w:szCs w:val="22"/>
          <w:lang w:val="vi-VN"/>
        </w:rPr>
        <w:t>KH</w:t>
      </w:r>
      <w:r w:rsidRPr="00B36F0C">
        <w:rPr>
          <w:sz w:val="22"/>
          <w:szCs w:val="22"/>
          <w:lang w:val="vi-VN"/>
        </w:rPr>
        <w:t xml:space="preserve"> và hiệu quả vận hành. Trong khi đó, các DN vừa và nhỏ nên thiết lập kế hoạch BLĐT độc lập dựa trên mô hình SMART, tận dụng công cụ phân tích chi phí thấp, áp dụng định giá linh hoạt và nâng cao năng lực nhân sự kiêm nhiệm. Bên cạnh đó cần liên kết chặt chẽ hoạch định BLĐT với hoạt động mua hàng, tồn kho, tài chính và hậu mãi</w:t>
      </w:r>
      <w:r w:rsidR="00DC1BE4" w:rsidRPr="00B36F0C">
        <w:rPr>
          <w:sz w:val="22"/>
          <w:szCs w:val="22"/>
          <w:lang w:val="vi-VN"/>
        </w:rPr>
        <w:t xml:space="preserve"> </w:t>
      </w:r>
      <w:r w:rsidRPr="00B36F0C">
        <w:rPr>
          <w:sz w:val="22"/>
          <w:szCs w:val="22"/>
          <w:lang w:val="vi-VN"/>
        </w:rPr>
        <w:t>đồng thời duy trì cơ chế đánh giá, điều chỉnh dựa trên dữ liệu thực tế nhằm nâng cao khả năng thích ứng trong thị trường bán lẻ điện tử biến động.</w:t>
      </w:r>
    </w:p>
    <w:p w14:paraId="2DD1FC1F" w14:textId="77777777" w:rsidR="001B4AC8" w:rsidRPr="00B36F0C" w:rsidRDefault="001B4AC8" w:rsidP="00B36F0C">
      <w:pPr>
        <w:spacing w:line="264" w:lineRule="auto"/>
        <w:rPr>
          <w:rFonts w:eastAsiaTheme="majorEastAsia"/>
          <w:b/>
          <w:i/>
          <w:sz w:val="22"/>
          <w:szCs w:val="22"/>
          <w:lang w:val="vi-VN"/>
        </w:rPr>
      </w:pPr>
      <w:bookmarkStart w:id="831" w:name="_Toc190532358"/>
      <w:bookmarkStart w:id="832" w:name="_Toc190780576"/>
      <w:bookmarkStart w:id="833" w:name="_Toc216272785"/>
      <w:r w:rsidRPr="00B36F0C">
        <w:rPr>
          <w:sz w:val="22"/>
          <w:szCs w:val="22"/>
          <w:lang w:val="vi-VN"/>
        </w:rPr>
        <w:br w:type="page"/>
      </w:r>
    </w:p>
    <w:p w14:paraId="34D8B408" w14:textId="06ACCA1A" w:rsidR="00607FD9" w:rsidRPr="00B36F0C" w:rsidRDefault="00607FD9" w:rsidP="00B36F0C">
      <w:pPr>
        <w:pStyle w:val="Heading3"/>
        <w:keepNext w:val="0"/>
        <w:keepLines w:val="0"/>
        <w:widowControl w:val="0"/>
        <w:spacing w:line="264" w:lineRule="auto"/>
        <w:rPr>
          <w:rFonts w:cs="Times New Roman"/>
          <w:sz w:val="22"/>
          <w:szCs w:val="22"/>
          <w:lang w:val="vi-VN"/>
        </w:rPr>
      </w:pPr>
      <w:bookmarkStart w:id="834" w:name="_Toc216273241"/>
      <w:r w:rsidRPr="00B36F0C">
        <w:rPr>
          <w:rFonts w:cs="Times New Roman"/>
          <w:sz w:val="22"/>
          <w:szCs w:val="22"/>
          <w:lang w:val="vi-VN"/>
        </w:rPr>
        <w:lastRenderedPageBreak/>
        <w:t xml:space="preserve">3.3.2. Giải pháp tổ chức </w:t>
      </w:r>
      <w:bookmarkEnd w:id="831"/>
      <w:bookmarkEnd w:id="832"/>
      <w:r w:rsidRPr="00B36F0C">
        <w:rPr>
          <w:rFonts w:cs="Times New Roman"/>
          <w:sz w:val="22"/>
          <w:szCs w:val="22"/>
          <w:lang w:val="vi-VN"/>
        </w:rPr>
        <w:t xml:space="preserve">bán lẻ điện tử tại các doanh nghiệp thương mại chuyên kinh </w:t>
      </w:r>
      <w:bookmarkStart w:id="835" w:name="_Toc192760411"/>
      <w:bookmarkStart w:id="836" w:name="_Toc192765415"/>
      <w:bookmarkStart w:id="837" w:name="_Toc193649842"/>
      <w:bookmarkStart w:id="838" w:name="_Toc197869874"/>
      <w:bookmarkStart w:id="839" w:name="_Toc198392178"/>
      <w:bookmarkStart w:id="840" w:name="_Toc198394913"/>
      <w:bookmarkStart w:id="841" w:name="_Toc198395078"/>
      <w:bookmarkStart w:id="842" w:name="_Toc198470601"/>
      <w:bookmarkStart w:id="843" w:name="_Toc198470799"/>
      <w:bookmarkStart w:id="844" w:name="_Toc198555217"/>
      <w:bookmarkStart w:id="845" w:name="_Toc209015814"/>
      <w:r w:rsidRPr="00B36F0C">
        <w:rPr>
          <w:rFonts w:cs="Times New Roman"/>
          <w:sz w:val="22"/>
          <w:szCs w:val="22"/>
          <w:lang w:val="vi-VN"/>
        </w:rPr>
        <w:t>doanh hàng điện máy trên địa bàn Hà Nội</w:t>
      </w:r>
      <w:bookmarkEnd w:id="833"/>
      <w:bookmarkEnd w:id="834"/>
      <w:bookmarkEnd w:id="835"/>
      <w:bookmarkEnd w:id="836"/>
      <w:bookmarkEnd w:id="837"/>
      <w:bookmarkEnd w:id="838"/>
      <w:bookmarkEnd w:id="839"/>
      <w:bookmarkEnd w:id="840"/>
      <w:bookmarkEnd w:id="841"/>
      <w:bookmarkEnd w:id="842"/>
      <w:bookmarkEnd w:id="843"/>
      <w:bookmarkEnd w:id="844"/>
      <w:bookmarkEnd w:id="845"/>
    </w:p>
    <w:p w14:paraId="3EFC45AD" w14:textId="18AF3FAA" w:rsidR="00607FD9" w:rsidRPr="00B36F0C" w:rsidRDefault="00607FD9" w:rsidP="00B36F0C">
      <w:pPr>
        <w:pStyle w:val="NormalWeb"/>
        <w:spacing w:before="0" w:beforeAutospacing="0" w:after="0" w:afterAutospacing="0" w:line="264" w:lineRule="auto"/>
        <w:ind w:firstLine="567"/>
        <w:jc w:val="both"/>
        <w:rPr>
          <w:sz w:val="22"/>
          <w:szCs w:val="22"/>
          <w:lang w:val="vi-VN"/>
        </w:rPr>
      </w:pPr>
      <w:r w:rsidRPr="00B36F0C">
        <w:rPr>
          <w:sz w:val="22"/>
          <w:szCs w:val="22"/>
          <w:lang w:val="vi-VN"/>
        </w:rPr>
        <w:t>Đối với DN lớn, hoạt động tổ chức BLĐT cần tập trung tối ưu mô hình bán lẻ hỗn hợp</w:t>
      </w:r>
      <w:r w:rsidR="00DC1BE4" w:rsidRPr="00B36F0C">
        <w:rPr>
          <w:sz w:val="22"/>
          <w:szCs w:val="22"/>
          <w:lang w:val="vi-VN"/>
        </w:rPr>
        <w:t xml:space="preserve"> </w:t>
      </w:r>
      <w:r w:rsidRPr="00B36F0C">
        <w:rPr>
          <w:sz w:val="22"/>
          <w:szCs w:val="22"/>
          <w:lang w:val="vi-VN"/>
        </w:rPr>
        <w:t>tăng tỷ trọng doanh thu trực tuyến thông qua đầu tư công nghệ, dữ liệu lớn và tích hợp vận hành đa kênh. DN phải ứng dụng hệ thống dự báo nhu cầu tự động, đồng bộ hóa dữ liệu trên website, ứng dụng và sàn TMĐT đồng thời tái cấu trúc bộ máy theo hướng hình thành đơn vị TMĐT chuyên trách với KPI rõ ràng. Đối với DN vừa và nhỏ, cần lựa chọn mô hình BLĐT phù hợp quy mô, ưu tiên sử dụng nền tảng sẵn có, tối ưu quản lý nội dung và xác lập danh mục sản phẩm dựa trên dữ liệu thị trường. Bên cạnh đó, các DN cần tổ chức BLĐT theo chiến lược tổng thể, phân bổ nguồn lực hợp lý, thúc đẩy ứng dụng công nghệ</w:t>
      </w:r>
      <w:r w:rsidR="00FE05B5" w:rsidRPr="00B36F0C">
        <w:rPr>
          <w:sz w:val="22"/>
          <w:szCs w:val="22"/>
          <w:lang w:val="vi-VN"/>
        </w:rPr>
        <w:t xml:space="preserve">, </w:t>
      </w:r>
      <w:r w:rsidRPr="00B36F0C">
        <w:rPr>
          <w:sz w:val="22"/>
          <w:szCs w:val="22"/>
          <w:lang w:val="vi-VN"/>
        </w:rPr>
        <w:t>dữ liệu để cá nhân hóa trải nghiệm KH và tự động hóa vận hành. Việc tích hợp đa kênh và chuẩn hóa toàn bộ quy trình từ đặt hàng đến chăm sóc sau bán giúp nâng cao hiệu quả, giảm sai sót và tăng khả năng cạnh tranh trên thị trường BLĐT hàng điện máy.</w:t>
      </w:r>
    </w:p>
    <w:p w14:paraId="6EBFC624" w14:textId="6D26855E" w:rsidR="00FE05B5" w:rsidRPr="00B36F0C" w:rsidRDefault="00FE05B5" w:rsidP="00B36F0C">
      <w:pPr>
        <w:pStyle w:val="Heading3"/>
        <w:keepNext w:val="0"/>
        <w:keepLines w:val="0"/>
        <w:widowControl w:val="0"/>
        <w:spacing w:line="264" w:lineRule="auto"/>
        <w:rPr>
          <w:rFonts w:cs="Times New Roman"/>
          <w:sz w:val="22"/>
          <w:szCs w:val="22"/>
          <w:lang w:val="vi-VN"/>
        </w:rPr>
      </w:pPr>
      <w:bookmarkStart w:id="846" w:name="_Toc190532359"/>
      <w:bookmarkStart w:id="847" w:name="_Toc190780577"/>
      <w:bookmarkStart w:id="848" w:name="_Toc191584630"/>
      <w:bookmarkStart w:id="849" w:name="_Toc192760418"/>
      <w:bookmarkStart w:id="850" w:name="_Toc192765416"/>
      <w:bookmarkStart w:id="851" w:name="_Toc193649849"/>
      <w:bookmarkStart w:id="852" w:name="_Toc197869875"/>
      <w:bookmarkStart w:id="853" w:name="_Toc198392179"/>
      <w:bookmarkStart w:id="854" w:name="_Toc198394914"/>
      <w:bookmarkStart w:id="855" w:name="_Toc198395079"/>
      <w:bookmarkStart w:id="856" w:name="_Toc198470602"/>
      <w:bookmarkStart w:id="857" w:name="_Toc198470800"/>
      <w:bookmarkStart w:id="858" w:name="_Toc198555218"/>
      <w:bookmarkStart w:id="859" w:name="_Toc209015815"/>
      <w:bookmarkStart w:id="860" w:name="_Toc216272786"/>
      <w:bookmarkStart w:id="861" w:name="_Toc216273242"/>
      <w:r w:rsidRPr="00B36F0C">
        <w:rPr>
          <w:rFonts w:cs="Times New Roman"/>
          <w:sz w:val="22"/>
          <w:szCs w:val="22"/>
          <w:lang w:val="vi-VN"/>
        </w:rPr>
        <w:t>3.3.3. Giải pháp lãnh đạo</w:t>
      </w:r>
      <w:bookmarkEnd w:id="846"/>
      <w:bookmarkEnd w:id="847"/>
      <w:bookmarkEnd w:id="848"/>
      <w:r w:rsidRPr="00B36F0C">
        <w:rPr>
          <w:rFonts w:cs="Times New Roman"/>
          <w:sz w:val="22"/>
          <w:szCs w:val="22"/>
          <w:lang w:val="vi-VN"/>
        </w:rPr>
        <w:t xml:space="preserve"> bán lẻ điện tử tại các doanh nghiệp thương mại chuyên kinh doanh hàng điện máy</w:t>
      </w:r>
      <w:bookmarkEnd w:id="849"/>
      <w:bookmarkEnd w:id="850"/>
      <w:bookmarkEnd w:id="851"/>
      <w:bookmarkEnd w:id="852"/>
      <w:bookmarkEnd w:id="853"/>
      <w:bookmarkEnd w:id="854"/>
      <w:bookmarkEnd w:id="855"/>
      <w:bookmarkEnd w:id="856"/>
      <w:bookmarkEnd w:id="857"/>
      <w:bookmarkEnd w:id="858"/>
      <w:bookmarkEnd w:id="859"/>
      <w:bookmarkEnd w:id="860"/>
      <w:bookmarkEnd w:id="861"/>
    </w:p>
    <w:p w14:paraId="3596DFAE" w14:textId="79809B3F" w:rsidR="009E66DC" w:rsidRPr="00B36F0C" w:rsidRDefault="00FE05B5" w:rsidP="00B36F0C">
      <w:pPr>
        <w:spacing w:line="264" w:lineRule="auto"/>
        <w:rPr>
          <w:sz w:val="22"/>
          <w:szCs w:val="22"/>
          <w:lang w:val="vi-VN"/>
        </w:rPr>
      </w:pPr>
      <w:r w:rsidRPr="00B36F0C">
        <w:rPr>
          <w:sz w:val="22"/>
          <w:szCs w:val="22"/>
          <w:lang w:val="vi-VN"/>
        </w:rPr>
        <w:tab/>
        <w:t xml:space="preserve">Lãnh đạo BLĐT tại các DNTM kinh doanh hàng điện máy cần tập trung phát triển nguồn nhân lực số thông qua chiến lược tuyển dụng chuyên biệt, hợp tác với các cơ sở đào tạo TMĐT và ưu tiên năng lực thích ứng của ứng viên. Các DN lớn cần xây dựng hệ thống đào tạo nội bộ dựa trên AI, gắn với từng chức danh và kết quả công việc đồng thời áp dụng chính sách đãi ngộ linh hoạt như thưởng hiệu suất, ESOP và mô hình làm việc kết hợp. Với DNTM vừa và nhỏ, quy trình tuyển dụng cần được đơn giản hóa kết hợp đào tạo ngắn hạn, chi phí thấp và áp dụng cơ chế thưởng theo doanh thu trực tuyến. Bên cạnh đó, DN cần phát triển đội ngũ lãnh đạo có tư duy số hóa, hoàn thiện cơ chế sử dụng lao động linh hoạt theo chu kỳ kinh doanh và thiết lập hệ thống lương thưởng minh bạch gắn với năng lực. </w:t>
      </w:r>
    </w:p>
    <w:p w14:paraId="5E1C2A27" w14:textId="77777777" w:rsidR="00FE05B5" w:rsidRPr="00B36F0C" w:rsidRDefault="00FE05B5" w:rsidP="00B36F0C">
      <w:pPr>
        <w:pStyle w:val="Heading3"/>
        <w:spacing w:line="264" w:lineRule="auto"/>
        <w:rPr>
          <w:sz w:val="22"/>
          <w:szCs w:val="22"/>
          <w:lang w:val="vi-VN"/>
        </w:rPr>
      </w:pPr>
      <w:bookmarkStart w:id="862" w:name="_Toc190532360"/>
      <w:bookmarkStart w:id="863" w:name="_Toc190780578"/>
      <w:bookmarkStart w:id="864" w:name="_Toc191584631"/>
      <w:bookmarkStart w:id="865" w:name="_Toc192760423"/>
      <w:bookmarkStart w:id="866" w:name="_Toc192765417"/>
      <w:bookmarkStart w:id="867" w:name="_Toc193649854"/>
      <w:bookmarkStart w:id="868" w:name="_Toc197869878"/>
      <w:bookmarkStart w:id="869" w:name="_Toc198392182"/>
      <w:bookmarkStart w:id="870" w:name="_Toc198394915"/>
      <w:bookmarkStart w:id="871" w:name="_Toc198395080"/>
      <w:bookmarkStart w:id="872" w:name="_Toc198470603"/>
      <w:bookmarkStart w:id="873" w:name="_Toc198470801"/>
      <w:bookmarkStart w:id="874" w:name="_Toc198555219"/>
      <w:bookmarkStart w:id="875" w:name="_Toc209015816"/>
      <w:bookmarkStart w:id="876" w:name="_Toc216272787"/>
      <w:bookmarkStart w:id="877" w:name="_Toc216273243"/>
      <w:r w:rsidRPr="00B36F0C">
        <w:rPr>
          <w:sz w:val="22"/>
          <w:szCs w:val="22"/>
          <w:lang w:val="vi-VN"/>
        </w:rPr>
        <w:lastRenderedPageBreak/>
        <w:t xml:space="preserve">3.3.4. Giải pháp kiểm soát </w:t>
      </w:r>
      <w:bookmarkEnd w:id="862"/>
      <w:bookmarkEnd w:id="863"/>
      <w:bookmarkEnd w:id="864"/>
      <w:r w:rsidRPr="00B36F0C">
        <w:rPr>
          <w:sz w:val="22"/>
          <w:szCs w:val="22"/>
          <w:lang w:val="vi-VN"/>
        </w:rPr>
        <w:t>bán lẻ điện tử tại các doanh nghiệp thương mại chuyên kinh doanh hàng điện máy trên địa bàn Hà Nội</w:t>
      </w:r>
      <w:bookmarkEnd w:id="865"/>
      <w:bookmarkEnd w:id="866"/>
      <w:bookmarkEnd w:id="867"/>
      <w:bookmarkEnd w:id="868"/>
      <w:bookmarkEnd w:id="869"/>
      <w:bookmarkEnd w:id="870"/>
      <w:bookmarkEnd w:id="871"/>
      <w:bookmarkEnd w:id="872"/>
      <w:bookmarkEnd w:id="873"/>
      <w:bookmarkEnd w:id="874"/>
      <w:bookmarkEnd w:id="875"/>
      <w:bookmarkEnd w:id="876"/>
      <w:bookmarkEnd w:id="877"/>
    </w:p>
    <w:p w14:paraId="06347F5B" w14:textId="217875C8" w:rsidR="009E66DC" w:rsidRPr="00B36F0C" w:rsidRDefault="00F001E4" w:rsidP="00B36F0C">
      <w:pPr>
        <w:spacing w:line="264" w:lineRule="auto"/>
        <w:ind w:firstLine="567"/>
        <w:jc w:val="both"/>
        <w:rPr>
          <w:sz w:val="22"/>
          <w:szCs w:val="22"/>
          <w:lang w:val="vi-VN"/>
        </w:rPr>
      </w:pPr>
      <w:r w:rsidRPr="00B36F0C">
        <w:rPr>
          <w:sz w:val="22"/>
          <w:szCs w:val="22"/>
          <w:lang w:val="vi-VN"/>
        </w:rPr>
        <w:t>T</w:t>
      </w:r>
      <w:r w:rsidR="00FE05B5" w:rsidRPr="00B36F0C">
        <w:rPr>
          <w:sz w:val="22"/>
          <w:szCs w:val="22"/>
          <w:lang w:val="vi-VN"/>
        </w:rPr>
        <w:t xml:space="preserve">hiết kế lại quy trình kiểm soát theo thời gian thực, ứng dụng tự động hóa và số hóa toàn bộ hành trình </w:t>
      </w:r>
      <w:r w:rsidR="002E1149" w:rsidRPr="00B36F0C">
        <w:rPr>
          <w:sz w:val="22"/>
          <w:szCs w:val="22"/>
          <w:lang w:val="vi-VN"/>
        </w:rPr>
        <w:t>KH</w:t>
      </w:r>
      <w:r w:rsidR="00FE05B5" w:rsidRPr="00B36F0C">
        <w:rPr>
          <w:sz w:val="22"/>
          <w:szCs w:val="22"/>
          <w:lang w:val="vi-VN"/>
        </w:rPr>
        <w:t xml:space="preserve">. Các DN lớn phải chuẩn hóa hệ thống kiểm soát theo chuẩn TMĐT quốc tế, tích hợp công cụ đo lường hiện đại và liên thông dữ liệu giữa CRM–ERP–CMS để theo dõi đa chiều các chỉ số như chi phí chuyển đổi, thời gian xử lý đơn, tỷ lệ hoàn hàng và mức độ hài lòng </w:t>
      </w:r>
      <w:r w:rsidR="002E1149" w:rsidRPr="00B36F0C">
        <w:rPr>
          <w:sz w:val="22"/>
          <w:szCs w:val="22"/>
          <w:lang w:val="vi-VN"/>
        </w:rPr>
        <w:t>KH</w:t>
      </w:r>
      <w:r w:rsidR="00FE05B5" w:rsidRPr="00B36F0C">
        <w:rPr>
          <w:sz w:val="22"/>
          <w:szCs w:val="22"/>
          <w:lang w:val="vi-VN"/>
        </w:rPr>
        <w:t xml:space="preserve">. Đối với DN vừa và nhỏ, cơ chế kiểm soát cần được tối giản nhưng minh bạch, áp dụng phần mềm chi phí thấp và bộ tiêu chí cơ bản về sai lỗi đơn, tồn kho và phản hồi </w:t>
      </w:r>
      <w:r w:rsidR="002E1149" w:rsidRPr="00B36F0C">
        <w:rPr>
          <w:sz w:val="22"/>
          <w:szCs w:val="22"/>
          <w:lang w:val="vi-VN"/>
        </w:rPr>
        <w:t>KH</w:t>
      </w:r>
      <w:r w:rsidR="00FE05B5" w:rsidRPr="00B36F0C">
        <w:rPr>
          <w:sz w:val="22"/>
          <w:szCs w:val="22"/>
          <w:lang w:val="vi-VN"/>
        </w:rPr>
        <w:t xml:space="preserve"> kết hợp phân tích dữ liệu miễn phí để điều chỉnh kế hoạch. Bên cạnh đó, DN cần mở rộng chuyển đổi số bằng AI, IoT, ERP và hệ thống giám sát tự động nhằm nâng cao độ chính xác và tốc độ ra quyết định. Việc thiết lập hệ thống kiểm soát đầu ra dựa trên KPI định lượng, hoàn thiện cơ chế kiểm soát chất lượng sản phẩm </w:t>
      </w:r>
      <w:r w:rsidR="00DC1BE4" w:rsidRPr="00B36F0C">
        <w:rPr>
          <w:sz w:val="22"/>
          <w:szCs w:val="22"/>
          <w:lang w:val="vi-VN"/>
        </w:rPr>
        <w:t>-</w:t>
      </w:r>
      <w:r w:rsidR="00FE05B5" w:rsidRPr="00B36F0C">
        <w:rPr>
          <w:sz w:val="22"/>
          <w:szCs w:val="22"/>
          <w:lang w:val="vi-VN"/>
        </w:rPr>
        <w:t xml:space="preserve"> dịch vụ, cùng với áp dụng hệ thống thanh toán an toàn và chuẩn hóa quy trình đối soát, giúp tối ưu vận hành và nâng cao niềm tin </w:t>
      </w:r>
      <w:r w:rsidR="002E1149" w:rsidRPr="00B36F0C">
        <w:rPr>
          <w:sz w:val="22"/>
          <w:szCs w:val="22"/>
          <w:lang w:val="vi-VN"/>
        </w:rPr>
        <w:t>KH</w:t>
      </w:r>
      <w:r w:rsidR="00FE05B5" w:rsidRPr="00B36F0C">
        <w:rPr>
          <w:sz w:val="22"/>
          <w:szCs w:val="22"/>
          <w:lang w:val="vi-VN"/>
        </w:rPr>
        <w:t xml:space="preserve"> tron</w:t>
      </w:r>
      <w:r w:rsidR="00745D8F" w:rsidRPr="00B36F0C">
        <w:rPr>
          <w:sz w:val="22"/>
          <w:szCs w:val="22"/>
          <w:lang w:val="vi-VN"/>
        </w:rPr>
        <w:t>g</w:t>
      </w:r>
      <w:r w:rsidR="00FE05B5" w:rsidRPr="00B36F0C">
        <w:rPr>
          <w:sz w:val="22"/>
          <w:szCs w:val="22"/>
          <w:lang w:val="vi-VN"/>
        </w:rPr>
        <w:t xml:space="preserve"> BLĐT.</w:t>
      </w:r>
    </w:p>
    <w:p w14:paraId="25A5E1C0" w14:textId="77777777" w:rsidR="00FE05B5" w:rsidRPr="00B36F0C" w:rsidRDefault="00FE05B5" w:rsidP="00B36F0C">
      <w:pPr>
        <w:pStyle w:val="Heading2"/>
        <w:keepNext w:val="0"/>
        <w:keepLines w:val="0"/>
        <w:widowControl w:val="0"/>
        <w:spacing w:line="264" w:lineRule="auto"/>
        <w:rPr>
          <w:rFonts w:ascii="Times New Roman" w:hAnsi="Times New Roman" w:cs="Times New Roman"/>
          <w:sz w:val="22"/>
          <w:szCs w:val="22"/>
          <w:lang w:val="vi-VN"/>
        </w:rPr>
      </w:pPr>
      <w:bookmarkStart w:id="878" w:name="_Toc216272788"/>
      <w:bookmarkStart w:id="879" w:name="_Toc216273244"/>
      <w:r w:rsidRPr="00B36F0C">
        <w:rPr>
          <w:rFonts w:ascii="Times New Roman" w:hAnsi="Times New Roman" w:cs="Times New Roman"/>
          <w:sz w:val="22"/>
          <w:szCs w:val="22"/>
          <w:lang w:val="vi-VN"/>
        </w:rPr>
        <w:t>3.4. Một số kiến nghị quản trị bán lẻ điện tử tại các doanh nghiệp thương mại chuyên doanh hàng điện máy trên địa bàn Hà Nội</w:t>
      </w:r>
      <w:bookmarkEnd w:id="878"/>
      <w:bookmarkEnd w:id="879"/>
    </w:p>
    <w:p w14:paraId="67D25971" w14:textId="77777777" w:rsidR="00FE05B5" w:rsidRPr="00B36F0C" w:rsidRDefault="00FE05B5" w:rsidP="00B36F0C">
      <w:pPr>
        <w:pStyle w:val="Heading3"/>
        <w:keepNext w:val="0"/>
        <w:keepLines w:val="0"/>
        <w:widowControl w:val="0"/>
        <w:spacing w:line="264" w:lineRule="auto"/>
        <w:rPr>
          <w:rFonts w:cs="Times New Roman"/>
          <w:sz w:val="22"/>
          <w:szCs w:val="22"/>
          <w:lang w:val="vi-VN"/>
        </w:rPr>
      </w:pPr>
      <w:bookmarkStart w:id="880" w:name="_Toc190532362"/>
      <w:bookmarkStart w:id="881" w:name="_Toc190780580"/>
      <w:bookmarkStart w:id="882" w:name="_Toc191584633"/>
      <w:bookmarkStart w:id="883" w:name="_Toc192760427"/>
      <w:bookmarkStart w:id="884" w:name="_Toc192765419"/>
      <w:bookmarkStart w:id="885" w:name="_Toc193649858"/>
      <w:bookmarkStart w:id="886" w:name="_Toc197869882"/>
      <w:bookmarkStart w:id="887" w:name="_Toc198392186"/>
      <w:bookmarkStart w:id="888" w:name="_Toc198394919"/>
      <w:bookmarkStart w:id="889" w:name="_Toc198395084"/>
      <w:bookmarkStart w:id="890" w:name="_Toc198470607"/>
      <w:bookmarkStart w:id="891" w:name="_Toc198470805"/>
      <w:bookmarkStart w:id="892" w:name="_Toc198555223"/>
      <w:bookmarkStart w:id="893" w:name="_Toc209015820"/>
      <w:bookmarkStart w:id="894" w:name="_Toc216272789"/>
      <w:bookmarkStart w:id="895" w:name="_Toc216273245"/>
      <w:r w:rsidRPr="00B36F0C">
        <w:rPr>
          <w:rFonts w:cs="Times New Roman"/>
          <w:sz w:val="22"/>
          <w:szCs w:val="22"/>
          <w:lang w:val="vi-VN"/>
        </w:rPr>
        <w:t xml:space="preserve">3.4.1. Kiến nghị nhằm hoàn thiện chính sách phát triển </w:t>
      </w:r>
      <w:bookmarkEnd w:id="880"/>
      <w:bookmarkEnd w:id="881"/>
      <w:r w:rsidRPr="00B36F0C">
        <w:rPr>
          <w:rFonts w:cs="Times New Roman"/>
          <w:sz w:val="22"/>
          <w:szCs w:val="22"/>
          <w:lang w:val="vi-VN"/>
        </w:rPr>
        <w:t>bán lẻ điện tử dành cho cơ quan Nhà nước</w:t>
      </w:r>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p>
    <w:p w14:paraId="0BBE23F6" w14:textId="77777777" w:rsidR="00FE05B5" w:rsidRPr="00B36F0C" w:rsidRDefault="00FE05B5" w:rsidP="00B36F0C">
      <w:pPr>
        <w:pStyle w:val="Heading4"/>
        <w:spacing w:line="264" w:lineRule="auto"/>
        <w:rPr>
          <w:sz w:val="22"/>
          <w:szCs w:val="22"/>
          <w:lang w:val="vi-VN"/>
        </w:rPr>
      </w:pPr>
      <w:r w:rsidRPr="00B36F0C">
        <w:rPr>
          <w:sz w:val="22"/>
          <w:szCs w:val="22"/>
          <w:lang w:val="vi-VN"/>
        </w:rPr>
        <w:t xml:space="preserve">3.4.1.1 Hoàn thiện khung pháp lý phát triển bán lẻ điện tử </w:t>
      </w:r>
    </w:p>
    <w:p w14:paraId="02E93ADF" w14:textId="77777777" w:rsidR="00FE05B5" w:rsidRPr="00B36F0C" w:rsidRDefault="00FE05B5" w:rsidP="00B36F0C">
      <w:pPr>
        <w:widowControl w:val="0"/>
        <w:spacing w:line="264" w:lineRule="auto"/>
        <w:ind w:firstLine="567"/>
        <w:jc w:val="both"/>
        <w:rPr>
          <w:i/>
          <w:iCs/>
          <w:sz w:val="22"/>
          <w:szCs w:val="22"/>
          <w:lang w:val="vi-VN"/>
        </w:rPr>
      </w:pPr>
      <w:r w:rsidRPr="00B36F0C">
        <w:rPr>
          <w:sz w:val="22"/>
          <w:szCs w:val="22"/>
          <w:lang w:val="vi-VN"/>
        </w:rPr>
        <w:t>Khung pháp lý TMĐT tại Việt Nam tuy đã hình thành nhưng còn thiếu đồng bộ và chưa theo kịp thực tiễn. Cần hoàn thiện quy định bảo vệ dữ liệu cá nhân, quản lý thuế minh bạch với kinh doanh trên sàn TMĐT và làm rõ trách nhiệm pháp lý của nền tảng trong bảo vệ NTD. Đồng thời, cần xây dựng cơ chế giải quyết tranh chấp trực tuyến, đảm bảo an toàn thanh toán, kiểm soát logistics và giao dịch xuyên biên giới. Việc thiết lập hệ thống đánh giá tín nhiệm các nền tảng sẽ tăng độ tin cậy và thúc đẩy TMĐT phát triển bền vững.</w:t>
      </w:r>
    </w:p>
    <w:p w14:paraId="6256471A" w14:textId="77777777" w:rsidR="0067682C" w:rsidRPr="00B36F0C" w:rsidRDefault="0067682C" w:rsidP="00B36F0C">
      <w:pPr>
        <w:pStyle w:val="Heading4"/>
        <w:keepNext w:val="0"/>
        <w:keepLines w:val="0"/>
        <w:widowControl w:val="0"/>
        <w:spacing w:line="264" w:lineRule="auto"/>
        <w:rPr>
          <w:rFonts w:cs="Times New Roman"/>
          <w:sz w:val="22"/>
          <w:szCs w:val="22"/>
          <w:lang w:val="vi-VN"/>
        </w:rPr>
      </w:pPr>
      <w:bookmarkStart w:id="896" w:name="_Toc192760428"/>
      <w:bookmarkStart w:id="897" w:name="_Toc193649859"/>
      <w:bookmarkStart w:id="898" w:name="_Toc198470806"/>
      <w:bookmarkStart w:id="899" w:name="_Toc198555224"/>
      <w:r w:rsidRPr="00B36F0C">
        <w:rPr>
          <w:rFonts w:cs="Times New Roman"/>
          <w:sz w:val="22"/>
          <w:szCs w:val="22"/>
          <w:lang w:val="vi-VN"/>
        </w:rPr>
        <w:t>3.4.1.2. Hoàn thiện cơ sở hạ tầng kỹ thuật, công nghệ cho hoạt động bán lẻ điện tử tại Việt Nam</w:t>
      </w:r>
      <w:bookmarkEnd w:id="896"/>
      <w:bookmarkEnd w:id="897"/>
      <w:bookmarkEnd w:id="898"/>
      <w:bookmarkEnd w:id="899"/>
    </w:p>
    <w:p w14:paraId="2D217239" w14:textId="77777777" w:rsidR="00F001E4" w:rsidRPr="00B36F0C" w:rsidRDefault="00F001E4" w:rsidP="00B36F0C">
      <w:pPr>
        <w:spacing w:line="264" w:lineRule="auto"/>
        <w:ind w:firstLine="567"/>
        <w:jc w:val="both"/>
        <w:rPr>
          <w:sz w:val="22"/>
          <w:szCs w:val="22"/>
          <w:lang w:val="vi-VN"/>
        </w:rPr>
      </w:pPr>
      <w:r w:rsidRPr="00B36F0C">
        <w:rPr>
          <w:sz w:val="22"/>
          <w:szCs w:val="22"/>
          <w:lang w:val="vi-VN"/>
        </w:rPr>
        <w:lastRenderedPageBreak/>
        <w:t>Để phát triển bền vững BLĐT, Việt Nam cần hoàn thiện hạ tầng kỹ thuật và công nghệ đồng bộ. Trọng tâm là mở rộng mạng 5G, trung tâm dữ liệu hiện đại, hệ sinh thái thanh toán điện tử an toàn và liên thông. DN cần ứng dụng AI, IoT, mã hóa, sinh trắc học trong bảo mật và quản lý vận hành. Logistics thông minh, giao hàng xanh và mô hình “mua trước – trả sau” cần được ưu tiên triển khai. Cuối cùng, tăng cường hợp tác công – tư để đầu tư vào trung tâm phân phối và giải pháp công nghệ xuyên biên giới.</w:t>
      </w:r>
    </w:p>
    <w:p w14:paraId="7490A94B" w14:textId="77777777" w:rsidR="0067682C" w:rsidRPr="00B36F0C" w:rsidRDefault="0067682C" w:rsidP="00B36F0C">
      <w:pPr>
        <w:pStyle w:val="Heading3"/>
        <w:keepNext w:val="0"/>
        <w:keepLines w:val="0"/>
        <w:widowControl w:val="0"/>
        <w:spacing w:line="264" w:lineRule="auto"/>
        <w:rPr>
          <w:rFonts w:cs="Times New Roman"/>
          <w:sz w:val="22"/>
          <w:szCs w:val="22"/>
          <w:lang w:val="vi-VN"/>
        </w:rPr>
      </w:pPr>
      <w:bookmarkStart w:id="900" w:name="_Toc190532364"/>
      <w:bookmarkStart w:id="901" w:name="_Toc190780581"/>
      <w:bookmarkStart w:id="902" w:name="_Toc191584634"/>
      <w:bookmarkStart w:id="903" w:name="_Toc192760429"/>
      <w:bookmarkStart w:id="904" w:name="_Toc192765420"/>
      <w:bookmarkStart w:id="905" w:name="_Toc193649860"/>
      <w:bookmarkStart w:id="906" w:name="_Toc197869883"/>
      <w:bookmarkStart w:id="907" w:name="_Toc198392187"/>
      <w:bookmarkStart w:id="908" w:name="_Toc198394920"/>
      <w:bookmarkStart w:id="909" w:name="_Toc198395085"/>
      <w:bookmarkStart w:id="910" w:name="_Toc198470608"/>
      <w:bookmarkStart w:id="911" w:name="_Toc198470807"/>
      <w:bookmarkStart w:id="912" w:name="_Toc198555225"/>
      <w:bookmarkStart w:id="913" w:name="_Toc209015821"/>
      <w:bookmarkStart w:id="914" w:name="_Toc216272790"/>
      <w:bookmarkStart w:id="915" w:name="_Toc216273246"/>
      <w:r w:rsidRPr="00B36F0C">
        <w:rPr>
          <w:rFonts w:cs="Times New Roman"/>
          <w:sz w:val="22"/>
          <w:szCs w:val="22"/>
          <w:lang w:val="vi-VN"/>
        </w:rPr>
        <w:t>3.4.2. Kiến nghị nhằm phát triển bán lẻ điện tử dành cho Hiệp hội doanh nghiệp Hà Nội</w:t>
      </w:r>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p>
    <w:p w14:paraId="4DC312C0" w14:textId="77777777" w:rsidR="00F001E4" w:rsidRPr="00B36F0C" w:rsidRDefault="0067682C" w:rsidP="00B36F0C">
      <w:pPr>
        <w:pStyle w:val="NormalWeb"/>
        <w:spacing w:before="0" w:beforeAutospacing="0" w:after="0" w:afterAutospacing="0" w:line="264" w:lineRule="auto"/>
        <w:ind w:firstLine="567"/>
        <w:jc w:val="both"/>
        <w:rPr>
          <w:sz w:val="22"/>
          <w:szCs w:val="22"/>
          <w:lang w:val="vi-VN"/>
        </w:rPr>
      </w:pPr>
      <w:r w:rsidRPr="00B36F0C">
        <w:rPr>
          <w:sz w:val="22"/>
          <w:szCs w:val="22"/>
          <w:lang w:val="vi-VN"/>
        </w:rPr>
        <w:tab/>
      </w:r>
      <w:r w:rsidR="00F001E4" w:rsidRPr="00B36F0C">
        <w:rPr>
          <w:sz w:val="22"/>
          <w:szCs w:val="22"/>
          <w:lang w:val="vi-VN"/>
        </w:rPr>
        <w:t>Hiệp hội Doanh nghiệp Hà Nội cần đóng vai trò nòng cốt trong nâng cao năng lực quản trị BLĐT cho các DNTM HĐM thông qua tổ chức đào tạo chuyên sâu về marketing số, CRM và quản lý chuỗi cung ứng. Đồng thời, hiệp hội nên triển khai tư vấn chiến lược cùng chuyên gia, kết nối với trường đại học để phát triển nguồn nhân lực, kêu gọi vốn và hợp tác công nghệ. Việc xây dựng nền tảng chia sẻ dữ liệu ngành, ứng dụng blockchain và thúc đẩy DN triển khai AI trong phân tích hành vi KH, quản lý tồn kho và tối ưu giá sẽ giúp nâng cao năng lực cạnh tranh và hiệu quả vận hành trong môi trường số.</w:t>
      </w:r>
    </w:p>
    <w:p w14:paraId="7D6A5D77" w14:textId="4FB33ABF" w:rsidR="0067682C" w:rsidRPr="00B36F0C" w:rsidRDefault="0067682C" w:rsidP="00B36F0C">
      <w:pPr>
        <w:spacing w:line="264" w:lineRule="auto"/>
        <w:rPr>
          <w:spacing w:val="-6"/>
          <w:sz w:val="22"/>
          <w:szCs w:val="22"/>
          <w:lang w:val="vi-VN"/>
        </w:rPr>
      </w:pPr>
    </w:p>
    <w:p w14:paraId="283A50A1" w14:textId="0E83C6DA" w:rsidR="0067682C" w:rsidRPr="00B36F0C" w:rsidRDefault="000C7B91" w:rsidP="00B36F0C">
      <w:pPr>
        <w:pStyle w:val="Heading1"/>
        <w:keepNext w:val="0"/>
        <w:keepLines w:val="0"/>
        <w:widowControl w:val="0"/>
        <w:spacing w:line="264" w:lineRule="auto"/>
        <w:rPr>
          <w:rFonts w:ascii="Times New Roman" w:hAnsi="Times New Roman" w:cs="Times New Roman"/>
          <w:sz w:val="22"/>
          <w:szCs w:val="22"/>
          <w:shd w:val="clear" w:color="auto" w:fill="FFFFFF"/>
          <w:lang w:val="vi-VN"/>
        </w:rPr>
      </w:pPr>
      <w:r w:rsidRPr="00B36F0C">
        <w:rPr>
          <w:rFonts w:ascii="Times New Roman" w:hAnsi="Times New Roman" w:cs="Times New Roman"/>
          <w:sz w:val="22"/>
          <w:szCs w:val="22"/>
          <w:lang w:val="vi-VN"/>
        </w:rPr>
        <w:br w:type="page"/>
      </w:r>
      <w:bookmarkStart w:id="916" w:name="_Toc197869884"/>
      <w:bookmarkStart w:id="917" w:name="_Toc192760430"/>
      <w:bookmarkStart w:id="918" w:name="_Toc192765421"/>
      <w:bookmarkStart w:id="919" w:name="_Toc193649861"/>
      <w:bookmarkStart w:id="920" w:name="_Toc198392188"/>
      <w:bookmarkStart w:id="921" w:name="_Toc198394921"/>
      <w:bookmarkStart w:id="922" w:name="_Toc198395086"/>
      <w:bookmarkStart w:id="923" w:name="_Toc198470609"/>
      <w:bookmarkStart w:id="924" w:name="_Toc198470808"/>
      <w:bookmarkStart w:id="925" w:name="_Toc198555226"/>
      <w:bookmarkStart w:id="926" w:name="_Toc209015822"/>
      <w:bookmarkStart w:id="927" w:name="_Toc216272791"/>
      <w:bookmarkStart w:id="928" w:name="_Toc216273247"/>
      <w:r w:rsidR="0067682C" w:rsidRPr="00B36F0C">
        <w:rPr>
          <w:rFonts w:ascii="Times New Roman" w:hAnsi="Times New Roman" w:cs="Times New Roman"/>
          <w:sz w:val="22"/>
          <w:szCs w:val="22"/>
          <w:shd w:val="clear" w:color="auto" w:fill="FFFFFF"/>
          <w:lang w:val="vi-VN"/>
        </w:rPr>
        <w:lastRenderedPageBreak/>
        <w:t xml:space="preserve">TÓM TẮT CHƯƠNG </w:t>
      </w:r>
      <w:bookmarkEnd w:id="916"/>
      <w:bookmarkEnd w:id="917"/>
      <w:bookmarkEnd w:id="918"/>
      <w:bookmarkEnd w:id="919"/>
      <w:bookmarkEnd w:id="920"/>
      <w:bookmarkEnd w:id="921"/>
      <w:bookmarkEnd w:id="922"/>
      <w:bookmarkEnd w:id="923"/>
      <w:bookmarkEnd w:id="924"/>
      <w:bookmarkEnd w:id="925"/>
      <w:bookmarkEnd w:id="926"/>
      <w:r w:rsidR="0067682C" w:rsidRPr="00B36F0C">
        <w:rPr>
          <w:rFonts w:ascii="Times New Roman" w:hAnsi="Times New Roman" w:cs="Times New Roman"/>
          <w:sz w:val="22"/>
          <w:szCs w:val="22"/>
          <w:shd w:val="clear" w:color="auto" w:fill="FFFFFF"/>
          <w:lang w:val="vi-VN"/>
        </w:rPr>
        <w:t>3</w:t>
      </w:r>
      <w:bookmarkEnd w:id="927"/>
      <w:bookmarkEnd w:id="928"/>
    </w:p>
    <w:p w14:paraId="6033FB7D" w14:textId="77777777" w:rsidR="0067682C" w:rsidRPr="00B36F0C" w:rsidRDefault="0067682C" w:rsidP="00B36F0C">
      <w:pPr>
        <w:widowControl w:val="0"/>
        <w:spacing w:line="264" w:lineRule="auto"/>
        <w:ind w:firstLine="567"/>
        <w:jc w:val="both"/>
        <w:rPr>
          <w:spacing w:val="-6"/>
          <w:sz w:val="22"/>
          <w:szCs w:val="22"/>
          <w:shd w:val="clear" w:color="auto" w:fill="FFFFFF"/>
          <w:lang w:val="vi-VN"/>
        </w:rPr>
      </w:pPr>
      <w:r w:rsidRPr="00B36F0C">
        <w:rPr>
          <w:spacing w:val="-6"/>
          <w:sz w:val="22"/>
          <w:szCs w:val="22"/>
          <w:shd w:val="clear" w:color="auto" w:fill="FFFFFF"/>
          <w:lang w:val="vi-VN"/>
        </w:rPr>
        <w:t xml:space="preserve">Chương 3 tập trung phân tích </w:t>
      </w:r>
      <w:r w:rsidRPr="00B36F0C">
        <w:rPr>
          <w:sz w:val="22"/>
          <w:szCs w:val="22"/>
          <w:lang w:val="vi-VN"/>
        </w:rPr>
        <w:t xml:space="preserve">triển vọng, xu hướng, </w:t>
      </w:r>
      <w:r w:rsidRPr="00B36F0C">
        <w:rPr>
          <w:spacing w:val="-6"/>
          <w:sz w:val="22"/>
          <w:szCs w:val="22"/>
          <w:shd w:val="clear" w:color="auto" w:fill="FFFFFF"/>
          <w:lang w:val="vi-VN"/>
        </w:rPr>
        <w:t>mục tiêu, quan điểm, giải pháp và kiến nghị nhằm nâng cao hiệu quả quản trị BLĐT tại các DNTM chuyên kinh doanh HĐM tại Hà Nội đóng góp vào sự phát triển bền vững của ngành TMĐT.</w:t>
      </w:r>
    </w:p>
    <w:p w14:paraId="4543E3CB" w14:textId="77777777" w:rsidR="0067682C" w:rsidRPr="00B36F0C" w:rsidRDefault="0067682C" w:rsidP="00B36F0C">
      <w:pPr>
        <w:widowControl w:val="0"/>
        <w:spacing w:line="264" w:lineRule="auto"/>
        <w:ind w:firstLine="567"/>
        <w:jc w:val="both"/>
        <w:rPr>
          <w:spacing w:val="-6"/>
          <w:sz w:val="22"/>
          <w:szCs w:val="22"/>
          <w:shd w:val="clear" w:color="auto" w:fill="FFFFFF"/>
          <w:lang w:val="vi-VN"/>
        </w:rPr>
      </w:pPr>
      <w:r w:rsidRPr="00B36F0C">
        <w:rPr>
          <w:spacing w:val="-6"/>
          <w:sz w:val="22"/>
          <w:szCs w:val="22"/>
          <w:shd w:val="clear" w:color="auto" w:fill="FFFFFF"/>
          <w:lang w:val="vi-VN"/>
        </w:rPr>
        <w:t>Về triển vọng và xu hướng quản trị bán lẻ điện tử: Phần này đưa ra triển vọng thị trường BLĐT hàng điện máy về doanh số, về ngành hàng, về kênh phân phối điện tử, về hành vi NTD và các xu hướng quản trị BLĐT. Với các mục tiêu hoạch định, tổ chức, lãnh đạo và kiểm soát BLĐT cùng với các quan điểm quản trị BLĐT nhấn mạnh sự ổn định, linh hoạt và chuyên nghiệp hóa đội ngũ.</w:t>
      </w:r>
    </w:p>
    <w:p w14:paraId="5886C679" w14:textId="77777777" w:rsidR="0067682C" w:rsidRPr="00B36F0C" w:rsidRDefault="0067682C" w:rsidP="00B36F0C">
      <w:pPr>
        <w:widowControl w:val="0"/>
        <w:spacing w:line="264" w:lineRule="auto"/>
        <w:ind w:firstLine="567"/>
        <w:jc w:val="both"/>
        <w:rPr>
          <w:spacing w:val="-6"/>
          <w:sz w:val="22"/>
          <w:szCs w:val="22"/>
          <w:shd w:val="clear" w:color="auto" w:fill="FFFFFF"/>
          <w:lang w:val="vi-VN"/>
        </w:rPr>
      </w:pPr>
      <w:r w:rsidRPr="00B36F0C">
        <w:rPr>
          <w:spacing w:val="-6"/>
          <w:sz w:val="22"/>
          <w:szCs w:val="22"/>
          <w:shd w:val="clear" w:color="auto" w:fill="FFFFFF"/>
          <w:lang w:val="vi-VN"/>
        </w:rPr>
        <w:t xml:space="preserve">Về giải pháp hoàn thiện quản trị BLĐT: Đề xuất bao gồm nâng cao hoạch định, tổ chức hiệu quả, lãnh đạo nhân sự và kiểm soát chặt chẽ BLĐT theo quy mô DN lớn và DN vừa và nhỏ. </w:t>
      </w:r>
    </w:p>
    <w:p w14:paraId="45790718" w14:textId="77777777" w:rsidR="0067682C" w:rsidRPr="00B36F0C" w:rsidRDefault="0067682C" w:rsidP="00B36F0C">
      <w:pPr>
        <w:widowControl w:val="0"/>
        <w:spacing w:line="264" w:lineRule="auto"/>
        <w:ind w:firstLine="567"/>
        <w:jc w:val="both"/>
        <w:rPr>
          <w:b/>
          <w:bCs/>
          <w:sz w:val="22"/>
          <w:szCs w:val="22"/>
          <w:lang w:val="vi-VN"/>
        </w:rPr>
      </w:pPr>
      <w:r w:rsidRPr="00B36F0C">
        <w:rPr>
          <w:sz w:val="22"/>
          <w:szCs w:val="22"/>
          <w:shd w:val="clear" w:color="auto" w:fill="FFFFFF"/>
          <w:lang w:val="vi-VN"/>
        </w:rPr>
        <w:t>Về kiến nghị: Gồm hoàn thiện khung pháp lý, nâng cấp hạ tầng công nghệ, hỗ trợ từ hiệp hội DN Hà Nội và bảo vệ NTD. Kết quả chương 3 đã cung cấp cơ sở khoa học và thực tiễn để tối ưu hóa quản trị BLĐT định hướng phát triển bền vững, nâng cao năng lực cạnh tranh cho các DN chuyên kinh doanh HĐM tại Hà Nội trong bối cảnh số hóa mạnh mẽ hiện nay.</w:t>
      </w:r>
    </w:p>
    <w:p w14:paraId="4F11F637" w14:textId="77777777" w:rsidR="0067682C" w:rsidRPr="00B36F0C" w:rsidRDefault="0067682C" w:rsidP="00B36F0C">
      <w:pPr>
        <w:widowControl w:val="0"/>
        <w:spacing w:line="264" w:lineRule="auto"/>
        <w:ind w:firstLine="567"/>
        <w:jc w:val="both"/>
        <w:rPr>
          <w:b/>
          <w:bCs/>
          <w:spacing w:val="-6"/>
          <w:sz w:val="22"/>
          <w:szCs w:val="22"/>
          <w:lang w:val="vi-VN"/>
        </w:rPr>
      </w:pPr>
    </w:p>
    <w:p w14:paraId="74E3ABDD" w14:textId="707048FF" w:rsidR="0067682C" w:rsidRPr="00B36F0C" w:rsidRDefault="0067682C" w:rsidP="00B36F0C">
      <w:pPr>
        <w:pStyle w:val="Heading1"/>
        <w:keepNext w:val="0"/>
        <w:keepLines w:val="0"/>
        <w:widowControl w:val="0"/>
        <w:spacing w:line="264" w:lineRule="auto"/>
        <w:rPr>
          <w:rFonts w:ascii="Times New Roman" w:hAnsi="Times New Roman" w:cs="Times New Roman"/>
          <w:sz w:val="22"/>
          <w:szCs w:val="22"/>
          <w:lang w:val="vi-VN"/>
        </w:rPr>
      </w:pPr>
      <w:bookmarkStart w:id="929" w:name="_Toc180511521"/>
      <w:bookmarkStart w:id="930" w:name="_Toc184071316"/>
      <w:bookmarkStart w:id="931" w:name="_Toc191584635"/>
      <w:r w:rsidRPr="00B36F0C">
        <w:rPr>
          <w:rFonts w:ascii="Times New Roman" w:hAnsi="Times New Roman" w:cs="Times New Roman"/>
          <w:sz w:val="22"/>
          <w:szCs w:val="22"/>
          <w:lang w:val="vi-VN"/>
        </w:rPr>
        <w:br w:type="page"/>
      </w:r>
      <w:bookmarkStart w:id="932" w:name="_Toc192760431"/>
      <w:bookmarkStart w:id="933" w:name="_Toc192765422"/>
      <w:bookmarkStart w:id="934" w:name="_Toc193649862"/>
      <w:bookmarkStart w:id="935" w:name="_Toc197869885"/>
      <w:bookmarkStart w:id="936" w:name="_Toc198392189"/>
      <w:bookmarkStart w:id="937" w:name="_Toc198394922"/>
      <w:bookmarkStart w:id="938" w:name="_Toc198395087"/>
      <w:bookmarkStart w:id="939" w:name="_Toc198470610"/>
      <w:bookmarkStart w:id="940" w:name="_Toc198470809"/>
      <w:bookmarkStart w:id="941" w:name="_Toc198555227"/>
      <w:bookmarkStart w:id="942" w:name="_Toc209015823"/>
      <w:bookmarkStart w:id="943" w:name="_Toc216272792"/>
      <w:bookmarkStart w:id="944" w:name="_Toc216273248"/>
      <w:r w:rsidRPr="00B36F0C">
        <w:rPr>
          <w:rFonts w:ascii="Times New Roman" w:hAnsi="Times New Roman" w:cs="Times New Roman"/>
          <w:sz w:val="22"/>
          <w:szCs w:val="22"/>
          <w:lang w:val="vi-VN"/>
        </w:rPr>
        <w:lastRenderedPageBreak/>
        <w:t>KẾT LUẬN</w:t>
      </w:r>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p>
    <w:p w14:paraId="5D453398" w14:textId="77777777" w:rsidR="0067682C" w:rsidRPr="00B36F0C" w:rsidRDefault="0067682C" w:rsidP="00B36F0C">
      <w:pPr>
        <w:widowControl w:val="0"/>
        <w:spacing w:line="264" w:lineRule="auto"/>
        <w:ind w:firstLine="567"/>
        <w:jc w:val="both"/>
        <w:rPr>
          <w:spacing w:val="-6"/>
          <w:sz w:val="22"/>
          <w:szCs w:val="22"/>
          <w:lang w:val="vi-VN"/>
        </w:rPr>
      </w:pPr>
      <w:r w:rsidRPr="00B36F0C">
        <w:rPr>
          <w:spacing w:val="-6"/>
          <w:sz w:val="22"/>
          <w:szCs w:val="22"/>
          <w:lang w:val="vi-VN"/>
        </w:rPr>
        <w:t>Thứ nhất, phần cơ sở lý luận đã xây dựng nền tảng vững chắc cho nghiên cứu bằng việc hệ thống hóa các khái niệm liên quan đến BLĐT và quản trị BLĐT tập trung vào đặc thù của DNTM chuyên kinh doanh HĐM v.v xác định và hiểu rõ các yếu tố ảnh hưởng đến hoạt động BLĐT đã tạo tiền đề quan trọng cho các phân tích tiếp theo.</w:t>
      </w:r>
    </w:p>
    <w:p w14:paraId="42D9473A" w14:textId="2F51D0E8" w:rsidR="0067682C" w:rsidRPr="00B36F0C" w:rsidRDefault="0067682C" w:rsidP="00B36F0C">
      <w:pPr>
        <w:widowControl w:val="0"/>
        <w:spacing w:line="264" w:lineRule="auto"/>
        <w:ind w:firstLine="567"/>
        <w:jc w:val="both"/>
        <w:rPr>
          <w:spacing w:val="-8"/>
          <w:sz w:val="22"/>
          <w:szCs w:val="22"/>
          <w:lang w:val="vi-VN"/>
        </w:rPr>
      </w:pPr>
      <w:r w:rsidRPr="00B36F0C">
        <w:rPr>
          <w:spacing w:val="-8"/>
          <w:sz w:val="22"/>
          <w:szCs w:val="22"/>
          <w:lang w:val="vi-VN"/>
        </w:rPr>
        <w:t>Thứ hai, phân tích thực trạng đã phản ánh rõ nét về quản trị BLĐT tại các DNTM chuyên kinh doanh HĐM trên địa bàn Hà Nội theo tiếp cận các chức năng của quản trị. Theo từng chức năng, luận án đã đi phân tích thực trạng bằng nhiều phương pháp nghiên cứu và kết hợp thống kê mô tả bảng hỏi nhân viên, phỏng vấn chuyên gia, nghiên cứu website, quan sát DN v.v để làm rõ được thực trạng của từng lát cắt hoạch định trong quản trị tổ chức, lãnh đạo và kiểm soát trong quản trị BLĐT. Nghiên cứu đã chỉ ra và nhận thức được tầm quan trọng của TMĐT nói chung và BLĐT nói riêng, qua khảo sát cho thấy hầu hết các DN đều thực hiện hoạt động quản trị BLĐT ở mức độ khá và khá tốt vẫn tồn tại nhiều hạn chế trong việc quản trị BLĐT</w:t>
      </w:r>
      <w:r w:rsidR="00AC248D" w:rsidRPr="00B36F0C">
        <w:rPr>
          <w:spacing w:val="-8"/>
          <w:sz w:val="22"/>
          <w:szCs w:val="22"/>
          <w:lang w:val="vi-VN"/>
        </w:rPr>
        <w:t>.</w:t>
      </w:r>
    </w:p>
    <w:p w14:paraId="248E6353" w14:textId="77777777" w:rsidR="0067682C" w:rsidRPr="00B36F0C" w:rsidRDefault="0067682C" w:rsidP="00B36F0C">
      <w:pPr>
        <w:widowControl w:val="0"/>
        <w:spacing w:line="264" w:lineRule="auto"/>
        <w:ind w:firstLine="567"/>
        <w:jc w:val="both"/>
        <w:rPr>
          <w:spacing w:val="-6"/>
          <w:sz w:val="22"/>
          <w:szCs w:val="22"/>
          <w:lang w:val="vi-VN"/>
        </w:rPr>
      </w:pPr>
      <w:r w:rsidRPr="00B36F0C">
        <w:rPr>
          <w:spacing w:val="-6"/>
          <w:sz w:val="22"/>
          <w:szCs w:val="22"/>
          <w:lang w:val="vi-VN"/>
        </w:rPr>
        <w:t>Thứ ba, nghiên cứu phân tích và so sánh sự khác biệt giữa nhóm DNTM chuyên kinh doanh HĐM quy mô lớn và nhóm DNTM chuyên kinh doanh HĐM quy mô vừa và nhỏ để làm nổi bật sự khác biệt nhằm tạo tính mới và những giá trị đóng góp của luận án.</w:t>
      </w:r>
    </w:p>
    <w:p w14:paraId="0585262C" w14:textId="77777777" w:rsidR="0067682C" w:rsidRPr="00B36F0C" w:rsidRDefault="0067682C" w:rsidP="00B36F0C">
      <w:pPr>
        <w:widowControl w:val="0"/>
        <w:spacing w:line="264" w:lineRule="auto"/>
        <w:ind w:firstLine="567"/>
        <w:jc w:val="both"/>
        <w:rPr>
          <w:spacing w:val="-6"/>
          <w:sz w:val="22"/>
          <w:szCs w:val="22"/>
          <w:lang w:val="vi-VN"/>
        </w:rPr>
      </w:pPr>
      <w:r w:rsidRPr="00B36F0C">
        <w:rPr>
          <w:spacing w:val="-6"/>
          <w:sz w:val="22"/>
          <w:szCs w:val="22"/>
          <w:lang w:val="vi-VN"/>
        </w:rPr>
        <w:t>Cuối cùng, các giải pháp và kiến nghị được đề xuất đã đưa ra những hướng đi cụ thể và khả thi để hoàn thiện quản trị BLĐT tại các DNTM chuyên kinh doanh hàng điện máy. Các giải pháp cũng dựa trên các tồn tại và nguyên nhân của tồn tại, từ đó đề xuất giải pháp khả thi mang tính khoa học và phù hợp với từng nhóm DN. Các giải pháp dành cho DNTM chuyên kinh doanh HĐM được tiếp cận theo từng chức năng của quản trị là hoạch định, tổ chức, lãnh đạo và kiểm soát BLĐT. Đồng thời luận án cũng nêu ra một vài kiến nghị với cơ quan Nhà nước và Hiệp hội về các kiến nghị tạo điều kiện thuận lợi và hỗ trợ cho DN thực hiện các hoạt động quản trị BLĐT và vận hành BLĐT để phát triển hơn nữa đến năm 2030.</w:t>
      </w:r>
    </w:p>
    <w:p w14:paraId="186DC16C" w14:textId="59AAC927" w:rsidR="00EB6FC5" w:rsidRDefault="0067682C" w:rsidP="00B36F0C">
      <w:pPr>
        <w:widowControl w:val="0"/>
        <w:spacing w:line="264" w:lineRule="auto"/>
        <w:ind w:firstLine="567"/>
        <w:jc w:val="both"/>
        <w:rPr>
          <w:spacing w:val="-6"/>
          <w:sz w:val="22"/>
          <w:szCs w:val="22"/>
          <w:lang w:val="vi-VN"/>
        </w:rPr>
      </w:pPr>
      <w:r w:rsidRPr="00B36F0C">
        <w:rPr>
          <w:spacing w:val="-6"/>
          <w:sz w:val="22"/>
          <w:szCs w:val="22"/>
          <w:lang w:val="vi-VN"/>
        </w:rPr>
        <w:t xml:space="preserve">Tóm lại, nghiên cứu đã đóng góp quan trọng vào việc hiểu rõ thực trạng và đưa ra những giải pháp thiết thực nhằm nâng cao hiệu quả quản trị BLĐT tại các DNTM chuyên kinh doanh HĐM. Những kết quả này không </w:t>
      </w:r>
      <w:r w:rsidRPr="00B36F0C">
        <w:rPr>
          <w:spacing w:val="-6"/>
          <w:sz w:val="22"/>
          <w:szCs w:val="22"/>
          <w:lang w:val="vi-VN"/>
        </w:rPr>
        <w:lastRenderedPageBreak/>
        <w:t>chỉ có ý nghĩa về mặt lý luận mà còn mang tính ứng dụng cao, hỗ trợ các DN trong việc định hướng chiến lược và thực thi các biện pháp cải thiện hoạt động kinh doanh trong bối cảnh cạnh tranh và cuộc cách mạng công nghiệp 4.0 đang phát triển trên thế giới và tại Việt Nam.</w:t>
      </w:r>
    </w:p>
    <w:p w14:paraId="312DBCC6" w14:textId="77777777" w:rsidR="0004241D" w:rsidRDefault="0004241D" w:rsidP="00B36F0C">
      <w:pPr>
        <w:widowControl w:val="0"/>
        <w:spacing w:line="264" w:lineRule="auto"/>
        <w:ind w:firstLine="567"/>
        <w:jc w:val="both"/>
        <w:rPr>
          <w:spacing w:val="-6"/>
          <w:sz w:val="22"/>
          <w:szCs w:val="22"/>
          <w:lang w:val="vi-VN"/>
        </w:rPr>
      </w:pPr>
    </w:p>
    <w:p w14:paraId="698038BE" w14:textId="77777777" w:rsidR="0004241D" w:rsidRDefault="0004241D" w:rsidP="00B36F0C">
      <w:pPr>
        <w:widowControl w:val="0"/>
        <w:spacing w:line="264" w:lineRule="auto"/>
        <w:ind w:firstLine="567"/>
        <w:jc w:val="both"/>
        <w:rPr>
          <w:spacing w:val="-6"/>
          <w:sz w:val="22"/>
          <w:szCs w:val="22"/>
          <w:lang w:val="vi-VN"/>
        </w:rPr>
      </w:pPr>
    </w:p>
    <w:p w14:paraId="65D60A1F" w14:textId="77777777" w:rsidR="0004241D" w:rsidRDefault="0004241D" w:rsidP="00B36F0C">
      <w:pPr>
        <w:widowControl w:val="0"/>
        <w:spacing w:line="264" w:lineRule="auto"/>
        <w:ind w:firstLine="567"/>
        <w:jc w:val="both"/>
        <w:rPr>
          <w:spacing w:val="-6"/>
          <w:sz w:val="22"/>
          <w:szCs w:val="22"/>
          <w:lang w:val="vi-VN"/>
        </w:rPr>
      </w:pPr>
    </w:p>
    <w:p w14:paraId="7EE5B85D" w14:textId="77777777" w:rsidR="0004241D" w:rsidRDefault="0004241D" w:rsidP="00B36F0C">
      <w:pPr>
        <w:widowControl w:val="0"/>
        <w:spacing w:line="264" w:lineRule="auto"/>
        <w:ind w:firstLine="567"/>
        <w:jc w:val="both"/>
        <w:rPr>
          <w:spacing w:val="-6"/>
          <w:sz w:val="22"/>
          <w:szCs w:val="22"/>
          <w:lang w:val="vi-VN"/>
        </w:rPr>
      </w:pPr>
    </w:p>
    <w:p w14:paraId="78BBEEDC" w14:textId="77777777" w:rsidR="0004241D" w:rsidRDefault="0004241D" w:rsidP="00B36F0C">
      <w:pPr>
        <w:widowControl w:val="0"/>
        <w:spacing w:line="264" w:lineRule="auto"/>
        <w:ind w:firstLine="567"/>
        <w:jc w:val="both"/>
        <w:rPr>
          <w:spacing w:val="-6"/>
          <w:sz w:val="22"/>
          <w:szCs w:val="22"/>
          <w:lang w:val="vi-VN"/>
        </w:rPr>
      </w:pPr>
    </w:p>
    <w:p w14:paraId="666BDABD" w14:textId="77777777" w:rsidR="0004241D" w:rsidRDefault="0004241D" w:rsidP="00B36F0C">
      <w:pPr>
        <w:widowControl w:val="0"/>
        <w:spacing w:line="264" w:lineRule="auto"/>
        <w:ind w:firstLine="567"/>
        <w:jc w:val="both"/>
        <w:rPr>
          <w:spacing w:val="-6"/>
          <w:sz w:val="22"/>
          <w:szCs w:val="22"/>
          <w:lang w:val="vi-VN"/>
        </w:rPr>
      </w:pPr>
    </w:p>
    <w:p w14:paraId="4A8FD462" w14:textId="77777777" w:rsidR="0004241D" w:rsidRDefault="0004241D" w:rsidP="00B36F0C">
      <w:pPr>
        <w:widowControl w:val="0"/>
        <w:spacing w:line="264" w:lineRule="auto"/>
        <w:ind w:firstLine="567"/>
        <w:jc w:val="both"/>
        <w:rPr>
          <w:spacing w:val="-6"/>
          <w:sz w:val="22"/>
          <w:szCs w:val="22"/>
          <w:lang w:val="vi-VN"/>
        </w:rPr>
      </w:pPr>
    </w:p>
    <w:p w14:paraId="6EC6B22A" w14:textId="77777777" w:rsidR="0004241D" w:rsidRDefault="0004241D" w:rsidP="00B36F0C">
      <w:pPr>
        <w:widowControl w:val="0"/>
        <w:spacing w:line="264" w:lineRule="auto"/>
        <w:ind w:firstLine="567"/>
        <w:jc w:val="both"/>
        <w:rPr>
          <w:spacing w:val="-6"/>
          <w:sz w:val="22"/>
          <w:szCs w:val="22"/>
          <w:lang w:val="vi-VN"/>
        </w:rPr>
      </w:pPr>
    </w:p>
    <w:p w14:paraId="439B107C" w14:textId="77777777" w:rsidR="0004241D" w:rsidRDefault="0004241D" w:rsidP="00B36F0C">
      <w:pPr>
        <w:widowControl w:val="0"/>
        <w:spacing w:line="264" w:lineRule="auto"/>
        <w:ind w:firstLine="567"/>
        <w:jc w:val="both"/>
        <w:rPr>
          <w:spacing w:val="-6"/>
          <w:sz w:val="22"/>
          <w:szCs w:val="22"/>
          <w:lang w:val="vi-VN"/>
        </w:rPr>
      </w:pPr>
    </w:p>
    <w:p w14:paraId="1F637D4E" w14:textId="77777777" w:rsidR="0004241D" w:rsidRDefault="0004241D" w:rsidP="00B36F0C">
      <w:pPr>
        <w:widowControl w:val="0"/>
        <w:spacing w:line="264" w:lineRule="auto"/>
        <w:ind w:firstLine="567"/>
        <w:jc w:val="both"/>
        <w:rPr>
          <w:spacing w:val="-6"/>
          <w:sz w:val="22"/>
          <w:szCs w:val="22"/>
          <w:lang w:val="vi-VN"/>
        </w:rPr>
      </w:pPr>
    </w:p>
    <w:p w14:paraId="6CDDFC35" w14:textId="77777777" w:rsidR="0004241D" w:rsidRDefault="0004241D" w:rsidP="00B36F0C">
      <w:pPr>
        <w:widowControl w:val="0"/>
        <w:spacing w:line="264" w:lineRule="auto"/>
        <w:ind w:firstLine="567"/>
        <w:jc w:val="both"/>
        <w:rPr>
          <w:spacing w:val="-6"/>
          <w:sz w:val="22"/>
          <w:szCs w:val="22"/>
          <w:lang w:val="vi-VN"/>
        </w:rPr>
      </w:pPr>
    </w:p>
    <w:p w14:paraId="6BBA86FF" w14:textId="77777777" w:rsidR="0004241D" w:rsidRDefault="0004241D" w:rsidP="00B36F0C">
      <w:pPr>
        <w:widowControl w:val="0"/>
        <w:spacing w:line="264" w:lineRule="auto"/>
        <w:ind w:firstLine="567"/>
        <w:jc w:val="both"/>
        <w:rPr>
          <w:spacing w:val="-6"/>
          <w:sz w:val="22"/>
          <w:szCs w:val="22"/>
          <w:lang w:val="vi-VN"/>
        </w:rPr>
      </w:pPr>
    </w:p>
    <w:p w14:paraId="59B44EB8" w14:textId="77777777" w:rsidR="0004241D" w:rsidRDefault="0004241D" w:rsidP="00B36F0C">
      <w:pPr>
        <w:widowControl w:val="0"/>
        <w:spacing w:line="264" w:lineRule="auto"/>
        <w:ind w:firstLine="567"/>
        <w:jc w:val="both"/>
        <w:rPr>
          <w:spacing w:val="-6"/>
          <w:sz w:val="22"/>
          <w:szCs w:val="22"/>
          <w:lang w:val="vi-VN"/>
        </w:rPr>
      </w:pPr>
    </w:p>
    <w:p w14:paraId="3761811C" w14:textId="77777777" w:rsidR="0004241D" w:rsidRDefault="0004241D" w:rsidP="00B36F0C">
      <w:pPr>
        <w:widowControl w:val="0"/>
        <w:spacing w:line="264" w:lineRule="auto"/>
        <w:ind w:firstLine="567"/>
        <w:jc w:val="both"/>
        <w:rPr>
          <w:spacing w:val="-6"/>
          <w:sz w:val="22"/>
          <w:szCs w:val="22"/>
          <w:lang w:val="vi-VN"/>
        </w:rPr>
      </w:pPr>
    </w:p>
    <w:p w14:paraId="2C3CC782" w14:textId="77777777" w:rsidR="0004241D" w:rsidRDefault="0004241D" w:rsidP="00B36F0C">
      <w:pPr>
        <w:widowControl w:val="0"/>
        <w:spacing w:line="264" w:lineRule="auto"/>
        <w:ind w:firstLine="567"/>
        <w:jc w:val="both"/>
        <w:rPr>
          <w:spacing w:val="-6"/>
          <w:sz w:val="22"/>
          <w:szCs w:val="22"/>
          <w:lang w:val="vi-VN"/>
        </w:rPr>
      </w:pPr>
    </w:p>
    <w:p w14:paraId="544F1206" w14:textId="77777777" w:rsidR="0004241D" w:rsidRDefault="0004241D" w:rsidP="00B36F0C">
      <w:pPr>
        <w:widowControl w:val="0"/>
        <w:spacing w:line="264" w:lineRule="auto"/>
        <w:ind w:firstLine="567"/>
        <w:jc w:val="both"/>
        <w:rPr>
          <w:spacing w:val="-6"/>
          <w:sz w:val="22"/>
          <w:szCs w:val="22"/>
          <w:lang w:val="vi-VN"/>
        </w:rPr>
      </w:pPr>
    </w:p>
    <w:p w14:paraId="7875C44C" w14:textId="77777777" w:rsidR="0004241D" w:rsidRDefault="0004241D" w:rsidP="00B36F0C">
      <w:pPr>
        <w:widowControl w:val="0"/>
        <w:spacing w:line="264" w:lineRule="auto"/>
        <w:ind w:firstLine="567"/>
        <w:jc w:val="both"/>
        <w:rPr>
          <w:spacing w:val="-6"/>
          <w:sz w:val="22"/>
          <w:szCs w:val="22"/>
          <w:lang w:val="vi-VN"/>
        </w:rPr>
      </w:pPr>
    </w:p>
    <w:p w14:paraId="539FDB6A" w14:textId="77777777" w:rsidR="0004241D" w:rsidRDefault="0004241D" w:rsidP="00B36F0C">
      <w:pPr>
        <w:widowControl w:val="0"/>
        <w:spacing w:line="264" w:lineRule="auto"/>
        <w:ind w:firstLine="567"/>
        <w:jc w:val="both"/>
        <w:rPr>
          <w:spacing w:val="-6"/>
          <w:sz w:val="22"/>
          <w:szCs w:val="22"/>
          <w:lang w:val="vi-VN"/>
        </w:rPr>
      </w:pPr>
    </w:p>
    <w:p w14:paraId="493197B0" w14:textId="77777777" w:rsidR="0004241D" w:rsidRDefault="0004241D" w:rsidP="00B36F0C">
      <w:pPr>
        <w:widowControl w:val="0"/>
        <w:spacing w:line="264" w:lineRule="auto"/>
        <w:ind w:firstLine="567"/>
        <w:jc w:val="both"/>
        <w:rPr>
          <w:spacing w:val="-6"/>
          <w:sz w:val="22"/>
          <w:szCs w:val="22"/>
          <w:lang w:val="vi-VN"/>
        </w:rPr>
      </w:pPr>
    </w:p>
    <w:p w14:paraId="0767D22F" w14:textId="77777777" w:rsidR="0004241D" w:rsidRDefault="0004241D" w:rsidP="00B36F0C">
      <w:pPr>
        <w:widowControl w:val="0"/>
        <w:spacing w:line="264" w:lineRule="auto"/>
        <w:ind w:firstLine="567"/>
        <w:jc w:val="both"/>
        <w:rPr>
          <w:spacing w:val="-6"/>
          <w:sz w:val="22"/>
          <w:szCs w:val="22"/>
          <w:lang w:val="vi-VN"/>
        </w:rPr>
      </w:pPr>
    </w:p>
    <w:p w14:paraId="06CA5B79" w14:textId="77777777" w:rsidR="0004241D" w:rsidRDefault="0004241D" w:rsidP="00B36F0C">
      <w:pPr>
        <w:widowControl w:val="0"/>
        <w:spacing w:line="264" w:lineRule="auto"/>
        <w:ind w:firstLine="567"/>
        <w:jc w:val="both"/>
        <w:rPr>
          <w:spacing w:val="-6"/>
          <w:sz w:val="22"/>
          <w:szCs w:val="22"/>
          <w:lang w:val="vi-VN"/>
        </w:rPr>
      </w:pPr>
    </w:p>
    <w:p w14:paraId="2755AFA1" w14:textId="77777777" w:rsidR="0004241D" w:rsidRDefault="0004241D" w:rsidP="00B36F0C">
      <w:pPr>
        <w:widowControl w:val="0"/>
        <w:spacing w:line="264" w:lineRule="auto"/>
        <w:ind w:firstLine="567"/>
        <w:jc w:val="both"/>
        <w:rPr>
          <w:spacing w:val="-6"/>
          <w:sz w:val="22"/>
          <w:szCs w:val="22"/>
          <w:lang w:val="vi-VN"/>
        </w:rPr>
      </w:pPr>
    </w:p>
    <w:p w14:paraId="263DEDCF" w14:textId="77777777" w:rsidR="0004241D" w:rsidRDefault="0004241D" w:rsidP="00B36F0C">
      <w:pPr>
        <w:widowControl w:val="0"/>
        <w:spacing w:line="264" w:lineRule="auto"/>
        <w:ind w:firstLine="567"/>
        <w:jc w:val="both"/>
        <w:rPr>
          <w:spacing w:val="-6"/>
          <w:sz w:val="22"/>
          <w:szCs w:val="22"/>
          <w:lang w:val="vi-VN"/>
        </w:rPr>
      </w:pPr>
    </w:p>
    <w:p w14:paraId="0938884A" w14:textId="77777777" w:rsidR="0004241D" w:rsidRDefault="0004241D" w:rsidP="00B36F0C">
      <w:pPr>
        <w:widowControl w:val="0"/>
        <w:spacing w:line="264" w:lineRule="auto"/>
        <w:ind w:firstLine="567"/>
        <w:jc w:val="both"/>
        <w:rPr>
          <w:spacing w:val="-6"/>
          <w:sz w:val="22"/>
          <w:szCs w:val="22"/>
          <w:lang w:val="vi-VN"/>
        </w:rPr>
      </w:pPr>
    </w:p>
    <w:p w14:paraId="6E43510C" w14:textId="77777777" w:rsidR="0004241D" w:rsidRDefault="0004241D" w:rsidP="00B36F0C">
      <w:pPr>
        <w:widowControl w:val="0"/>
        <w:spacing w:line="264" w:lineRule="auto"/>
        <w:ind w:firstLine="567"/>
        <w:jc w:val="both"/>
        <w:rPr>
          <w:spacing w:val="-6"/>
          <w:sz w:val="22"/>
          <w:szCs w:val="22"/>
          <w:lang w:val="vi-VN"/>
        </w:rPr>
      </w:pPr>
    </w:p>
    <w:p w14:paraId="52A3A6D3" w14:textId="77777777" w:rsidR="0004241D" w:rsidRDefault="0004241D" w:rsidP="00B36F0C">
      <w:pPr>
        <w:widowControl w:val="0"/>
        <w:spacing w:line="264" w:lineRule="auto"/>
        <w:ind w:firstLine="567"/>
        <w:jc w:val="both"/>
        <w:rPr>
          <w:spacing w:val="-6"/>
          <w:sz w:val="22"/>
          <w:szCs w:val="22"/>
          <w:lang w:val="vi-VN"/>
        </w:rPr>
      </w:pPr>
    </w:p>
    <w:p w14:paraId="2475A6AD" w14:textId="77777777" w:rsidR="0004241D" w:rsidRDefault="0004241D" w:rsidP="00B36F0C">
      <w:pPr>
        <w:widowControl w:val="0"/>
        <w:spacing w:line="264" w:lineRule="auto"/>
        <w:ind w:firstLine="567"/>
        <w:jc w:val="both"/>
        <w:rPr>
          <w:spacing w:val="-6"/>
          <w:sz w:val="22"/>
          <w:szCs w:val="22"/>
          <w:lang w:val="vi-VN"/>
        </w:rPr>
      </w:pPr>
    </w:p>
    <w:p w14:paraId="0E2445E8" w14:textId="77777777" w:rsidR="0004241D" w:rsidRDefault="0004241D" w:rsidP="00B36F0C">
      <w:pPr>
        <w:widowControl w:val="0"/>
        <w:spacing w:line="264" w:lineRule="auto"/>
        <w:ind w:firstLine="567"/>
        <w:jc w:val="both"/>
        <w:rPr>
          <w:spacing w:val="-6"/>
          <w:sz w:val="22"/>
          <w:szCs w:val="22"/>
          <w:lang w:val="vi-VN"/>
        </w:rPr>
      </w:pPr>
    </w:p>
    <w:p w14:paraId="667FA97D" w14:textId="77777777" w:rsidR="0004241D" w:rsidRDefault="0004241D" w:rsidP="00B36F0C">
      <w:pPr>
        <w:widowControl w:val="0"/>
        <w:spacing w:line="264" w:lineRule="auto"/>
        <w:ind w:firstLine="567"/>
        <w:jc w:val="both"/>
        <w:rPr>
          <w:spacing w:val="-6"/>
          <w:sz w:val="22"/>
          <w:szCs w:val="22"/>
          <w:lang w:val="vi-VN"/>
        </w:rPr>
      </w:pPr>
    </w:p>
    <w:p w14:paraId="77D36DBA" w14:textId="77777777" w:rsidR="0004241D" w:rsidRDefault="0004241D" w:rsidP="00B36F0C">
      <w:pPr>
        <w:widowControl w:val="0"/>
        <w:spacing w:line="264" w:lineRule="auto"/>
        <w:ind w:firstLine="567"/>
        <w:jc w:val="both"/>
        <w:rPr>
          <w:spacing w:val="-6"/>
          <w:sz w:val="22"/>
          <w:szCs w:val="22"/>
          <w:lang w:val="vi-VN"/>
        </w:rPr>
      </w:pPr>
    </w:p>
    <w:p w14:paraId="4AACB348" w14:textId="77777777" w:rsidR="0004241D" w:rsidRDefault="0004241D" w:rsidP="00B36F0C">
      <w:pPr>
        <w:widowControl w:val="0"/>
        <w:spacing w:line="264" w:lineRule="auto"/>
        <w:ind w:firstLine="567"/>
        <w:jc w:val="both"/>
        <w:rPr>
          <w:spacing w:val="-6"/>
          <w:sz w:val="22"/>
          <w:szCs w:val="22"/>
          <w:lang w:val="vi-VN"/>
        </w:rPr>
      </w:pPr>
    </w:p>
    <w:p w14:paraId="4D67D9B6" w14:textId="77777777" w:rsidR="00561EE8" w:rsidRDefault="00561EE8" w:rsidP="0004241D">
      <w:pPr>
        <w:pStyle w:val="Heading1"/>
        <w:keepNext w:val="0"/>
        <w:keepLines w:val="0"/>
        <w:widowControl w:val="0"/>
        <w:spacing w:line="312" w:lineRule="auto"/>
        <w:rPr>
          <w:sz w:val="27"/>
          <w:szCs w:val="27"/>
          <w:lang w:val="vi-VN"/>
        </w:rPr>
      </w:pPr>
      <w:bookmarkStart w:id="945" w:name="_Toc192760433"/>
      <w:bookmarkStart w:id="946" w:name="_Toc192765425"/>
      <w:bookmarkStart w:id="947" w:name="_Toc193649865"/>
      <w:bookmarkStart w:id="948" w:name="_Toc197869888"/>
      <w:bookmarkStart w:id="949" w:name="_Toc198392192"/>
      <w:bookmarkStart w:id="950" w:name="_Toc198394924"/>
      <w:bookmarkStart w:id="951" w:name="_Toc198395089"/>
      <w:bookmarkStart w:id="952" w:name="_Toc198470612"/>
      <w:bookmarkStart w:id="953" w:name="_Toc198470811"/>
      <w:bookmarkStart w:id="954" w:name="_Toc198555229"/>
      <w:bookmarkStart w:id="955" w:name="_Toc209015825"/>
      <w:bookmarkStart w:id="956" w:name="_Toc216080827"/>
    </w:p>
    <w:p w14:paraId="4B39E417" w14:textId="1362A654" w:rsidR="00561EE8" w:rsidRPr="00704086" w:rsidRDefault="008779C4" w:rsidP="00561EE8">
      <w:pPr>
        <w:widowControl w:val="0"/>
        <w:spacing w:line="312" w:lineRule="auto"/>
        <w:jc w:val="center"/>
        <w:outlineLvl w:val="0"/>
        <w:rPr>
          <w:sz w:val="25"/>
          <w:szCs w:val="25"/>
        </w:rPr>
      </w:pPr>
      <w:proofErr w:type="spellStart"/>
      <w:r>
        <w:rPr>
          <w:b/>
          <w:sz w:val="26"/>
        </w:rPr>
        <w:t>DANH</w:t>
      </w:r>
      <w:proofErr w:type="spellEnd"/>
      <w:r>
        <w:rPr>
          <w:b/>
          <w:sz w:val="26"/>
          <w:lang w:val="vi-VN"/>
        </w:rPr>
        <w:t xml:space="preserve"> MỤC CÁC CÔNG TRÌNH ĐÃ CÔNG BỐ KẾT QUẢ NGHIÊN CỨU CỦA LUẬN </w:t>
      </w:r>
      <w:r w:rsidR="00E7433A">
        <w:rPr>
          <w:b/>
          <w:sz w:val="26"/>
          <w:lang w:val="vi-VN"/>
        </w:rPr>
        <w:t>ÁN</w:t>
      </w:r>
    </w:p>
    <w:p w14:paraId="06F0152F" w14:textId="77777777" w:rsidR="00561EE8" w:rsidRPr="00704086" w:rsidRDefault="00561EE8" w:rsidP="00561EE8">
      <w:pPr>
        <w:widowControl w:val="0"/>
        <w:spacing w:line="312" w:lineRule="auto"/>
        <w:jc w:val="center"/>
        <w:rPr>
          <w:b/>
          <w:spacing w:val="-6"/>
          <w:sz w:val="25"/>
          <w:szCs w:val="25"/>
        </w:rPr>
      </w:pPr>
    </w:p>
    <w:p w14:paraId="436962D9" w14:textId="77777777" w:rsidR="00561EE8" w:rsidRPr="00704086" w:rsidRDefault="00561EE8" w:rsidP="00561EE8">
      <w:pPr>
        <w:pStyle w:val="ListParagraph"/>
        <w:widowControl w:val="0"/>
        <w:numPr>
          <w:ilvl w:val="0"/>
          <w:numId w:val="3"/>
        </w:numPr>
        <w:spacing w:line="360" w:lineRule="auto"/>
        <w:jc w:val="both"/>
        <w:rPr>
          <w:spacing w:val="-6"/>
          <w:sz w:val="25"/>
          <w:szCs w:val="25"/>
        </w:rPr>
      </w:pPr>
      <w:proofErr w:type="spellStart"/>
      <w:r w:rsidRPr="00704086">
        <w:rPr>
          <w:spacing w:val="-6"/>
          <w:sz w:val="25"/>
          <w:szCs w:val="25"/>
        </w:rPr>
        <w:t>Nguyễn</w:t>
      </w:r>
      <w:proofErr w:type="spellEnd"/>
      <w:r w:rsidRPr="00704086">
        <w:rPr>
          <w:spacing w:val="-6"/>
          <w:sz w:val="25"/>
          <w:szCs w:val="25"/>
        </w:rPr>
        <w:t xml:space="preserve"> Phan Anh (2023), </w:t>
      </w:r>
      <w:proofErr w:type="spellStart"/>
      <w:r w:rsidRPr="002134A9">
        <w:rPr>
          <w:i/>
          <w:iCs/>
          <w:spacing w:val="-6"/>
          <w:sz w:val="25"/>
          <w:szCs w:val="25"/>
        </w:rPr>
        <w:t>Quản</w:t>
      </w:r>
      <w:proofErr w:type="spellEnd"/>
      <w:r w:rsidRPr="002134A9">
        <w:rPr>
          <w:i/>
          <w:iCs/>
          <w:spacing w:val="-6"/>
          <w:sz w:val="25"/>
          <w:szCs w:val="25"/>
        </w:rPr>
        <w:t xml:space="preserve"> </w:t>
      </w:r>
      <w:proofErr w:type="spellStart"/>
      <w:r w:rsidRPr="002134A9">
        <w:rPr>
          <w:i/>
          <w:iCs/>
          <w:spacing w:val="-6"/>
          <w:sz w:val="25"/>
          <w:szCs w:val="25"/>
        </w:rPr>
        <w:t>trị</w:t>
      </w:r>
      <w:proofErr w:type="spellEnd"/>
      <w:r w:rsidRPr="002134A9">
        <w:rPr>
          <w:i/>
          <w:iCs/>
          <w:spacing w:val="-6"/>
          <w:sz w:val="25"/>
          <w:szCs w:val="25"/>
        </w:rPr>
        <w:t xml:space="preserve"> </w:t>
      </w:r>
      <w:proofErr w:type="spellStart"/>
      <w:r w:rsidRPr="002134A9">
        <w:rPr>
          <w:i/>
          <w:iCs/>
          <w:spacing w:val="-6"/>
          <w:sz w:val="25"/>
          <w:szCs w:val="25"/>
        </w:rPr>
        <w:t>bán</w:t>
      </w:r>
      <w:proofErr w:type="spellEnd"/>
      <w:r w:rsidRPr="002134A9">
        <w:rPr>
          <w:i/>
          <w:iCs/>
          <w:spacing w:val="-6"/>
          <w:sz w:val="25"/>
          <w:szCs w:val="25"/>
        </w:rPr>
        <w:t xml:space="preserve"> </w:t>
      </w:r>
      <w:proofErr w:type="spellStart"/>
      <w:r w:rsidRPr="002134A9">
        <w:rPr>
          <w:i/>
          <w:iCs/>
          <w:spacing w:val="-6"/>
          <w:sz w:val="25"/>
          <w:szCs w:val="25"/>
        </w:rPr>
        <w:t>lẻ</w:t>
      </w:r>
      <w:proofErr w:type="spellEnd"/>
      <w:r w:rsidRPr="002134A9">
        <w:rPr>
          <w:i/>
          <w:iCs/>
          <w:spacing w:val="-6"/>
          <w:sz w:val="25"/>
          <w:szCs w:val="25"/>
        </w:rPr>
        <w:t xml:space="preserve"> </w:t>
      </w:r>
      <w:proofErr w:type="spellStart"/>
      <w:r w:rsidRPr="002134A9">
        <w:rPr>
          <w:i/>
          <w:iCs/>
          <w:spacing w:val="-6"/>
          <w:sz w:val="25"/>
          <w:szCs w:val="25"/>
        </w:rPr>
        <w:t>trực</w:t>
      </w:r>
      <w:proofErr w:type="spellEnd"/>
      <w:r w:rsidRPr="002134A9">
        <w:rPr>
          <w:i/>
          <w:iCs/>
          <w:spacing w:val="-6"/>
          <w:sz w:val="25"/>
          <w:szCs w:val="25"/>
        </w:rPr>
        <w:t xml:space="preserve"> </w:t>
      </w:r>
      <w:proofErr w:type="spellStart"/>
      <w:r w:rsidRPr="002134A9">
        <w:rPr>
          <w:i/>
          <w:iCs/>
          <w:spacing w:val="-6"/>
          <w:sz w:val="25"/>
          <w:szCs w:val="25"/>
        </w:rPr>
        <w:t>tuyến</w:t>
      </w:r>
      <w:proofErr w:type="spellEnd"/>
      <w:r w:rsidRPr="002134A9">
        <w:rPr>
          <w:i/>
          <w:iCs/>
          <w:spacing w:val="-6"/>
          <w:sz w:val="25"/>
          <w:szCs w:val="25"/>
        </w:rPr>
        <w:t xml:space="preserve"> </w:t>
      </w:r>
      <w:proofErr w:type="spellStart"/>
      <w:r w:rsidRPr="002134A9">
        <w:rPr>
          <w:i/>
          <w:iCs/>
          <w:spacing w:val="-6"/>
          <w:sz w:val="25"/>
          <w:szCs w:val="25"/>
        </w:rPr>
        <w:t>tại</w:t>
      </w:r>
      <w:proofErr w:type="spellEnd"/>
      <w:r w:rsidRPr="002134A9">
        <w:rPr>
          <w:i/>
          <w:iCs/>
          <w:spacing w:val="-6"/>
          <w:sz w:val="25"/>
          <w:szCs w:val="25"/>
        </w:rPr>
        <w:t xml:space="preserve"> </w:t>
      </w:r>
      <w:proofErr w:type="spellStart"/>
      <w:r w:rsidRPr="002134A9">
        <w:rPr>
          <w:i/>
          <w:iCs/>
          <w:spacing w:val="-6"/>
          <w:sz w:val="25"/>
          <w:szCs w:val="25"/>
        </w:rPr>
        <w:t>các</w:t>
      </w:r>
      <w:proofErr w:type="spellEnd"/>
      <w:r w:rsidRPr="002134A9">
        <w:rPr>
          <w:i/>
          <w:iCs/>
          <w:spacing w:val="-6"/>
          <w:sz w:val="25"/>
          <w:szCs w:val="25"/>
        </w:rPr>
        <w:t xml:space="preserve"> </w:t>
      </w:r>
      <w:proofErr w:type="spellStart"/>
      <w:r w:rsidRPr="002134A9">
        <w:rPr>
          <w:i/>
          <w:iCs/>
          <w:spacing w:val="-6"/>
          <w:sz w:val="25"/>
          <w:szCs w:val="25"/>
        </w:rPr>
        <w:t>siêu</w:t>
      </w:r>
      <w:proofErr w:type="spellEnd"/>
      <w:r w:rsidRPr="002134A9">
        <w:rPr>
          <w:i/>
          <w:iCs/>
          <w:spacing w:val="-6"/>
          <w:sz w:val="25"/>
          <w:szCs w:val="25"/>
        </w:rPr>
        <w:t xml:space="preserve"> </w:t>
      </w:r>
      <w:proofErr w:type="spellStart"/>
      <w:r w:rsidRPr="002134A9">
        <w:rPr>
          <w:i/>
          <w:iCs/>
          <w:spacing w:val="-6"/>
          <w:sz w:val="25"/>
          <w:szCs w:val="25"/>
        </w:rPr>
        <w:t>thị</w:t>
      </w:r>
      <w:proofErr w:type="spellEnd"/>
      <w:r w:rsidRPr="002134A9">
        <w:rPr>
          <w:i/>
          <w:iCs/>
          <w:spacing w:val="-6"/>
          <w:sz w:val="25"/>
          <w:szCs w:val="25"/>
        </w:rPr>
        <w:t xml:space="preserve"> </w:t>
      </w:r>
      <w:proofErr w:type="spellStart"/>
      <w:r w:rsidRPr="002134A9">
        <w:rPr>
          <w:i/>
          <w:iCs/>
          <w:spacing w:val="-6"/>
          <w:sz w:val="25"/>
          <w:szCs w:val="25"/>
        </w:rPr>
        <w:t>điện</w:t>
      </w:r>
      <w:proofErr w:type="spellEnd"/>
      <w:r w:rsidRPr="002134A9">
        <w:rPr>
          <w:i/>
          <w:iCs/>
          <w:spacing w:val="-6"/>
          <w:sz w:val="25"/>
          <w:szCs w:val="25"/>
        </w:rPr>
        <w:t xml:space="preserve"> </w:t>
      </w:r>
      <w:proofErr w:type="spellStart"/>
      <w:r w:rsidRPr="002134A9">
        <w:rPr>
          <w:i/>
          <w:iCs/>
          <w:spacing w:val="-6"/>
          <w:sz w:val="25"/>
          <w:szCs w:val="25"/>
        </w:rPr>
        <w:t>máy</w:t>
      </w:r>
      <w:proofErr w:type="spellEnd"/>
      <w:r w:rsidRPr="002134A9">
        <w:rPr>
          <w:i/>
          <w:iCs/>
          <w:spacing w:val="-6"/>
          <w:sz w:val="25"/>
          <w:szCs w:val="25"/>
        </w:rPr>
        <w:t xml:space="preserve"> </w:t>
      </w:r>
      <w:proofErr w:type="spellStart"/>
      <w:r w:rsidRPr="002134A9">
        <w:rPr>
          <w:i/>
          <w:iCs/>
          <w:spacing w:val="-6"/>
          <w:sz w:val="25"/>
          <w:szCs w:val="25"/>
        </w:rPr>
        <w:t>trên</w:t>
      </w:r>
      <w:proofErr w:type="spellEnd"/>
      <w:r w:rsidRPr="002134A9">
        <w:rPr>
          <w:i/>
          <w:iCs/>
          <w:spacing w:val="-6"/>
          <w:sz w:val="25"/>
          <w:szCs w:val="25"/>
        </w:rPr>
        <w:t xml:space="preserve"> </w:t>
      </w:r>
      <w:proofErr w:type="spellStart"/>
      <w:r w:rsidRPr="002134A9">
        <w:rPr>
          <w:i/>
          <w:iCs/>
          <w:spacing w:val="-6"/>
          <w:sz w:val="25"/>
          <w:szCs w:val="25"/>
        </w:rPr>
        <w:t>địa</w:t>
      </w:r>
      <w:proofErr w:type="spellEnd"/>
      <w:r w:rsidRPr="002134A9">
        <w:rPr>
          <w:i/>
          <w:iCs/>
          <w:spacing w:val="-6"/>
          <w:sz w:val="25"/>
          <w:szCs w:val="25"/>
        </w:rPr>
        <w:t xml:space="preserve"> </w:t>
      </w:r>
      <w:proofErr w:type="spellStart"/>
      <w:r w:rsidRPr="002134A9">
        <w:rPr>
          <w:i/>
          <w:iCs/>
          <w:spacing w:val="-6"/>
          <w:sz w:val="25"/>
          <w:szCs w:val="25"/>
        </w:rPr>
        <w:t>bàn</w:t>
      </w:r>
      <w:proofErr w:type="spellEnd"/>
      <w:r w:rsidRPr="002134A9">
        <w:rPr>
          <w:i/>
          <w:iCs/>
          <w:spacing w:val="-6"/>
          <w:sz w:val="25"/>
          <w:szCs w:val="25"/>
        </w:rPr>
        <w:t xml:space="preserve"> </w:t>
      </w:r>
      <w:proofErr w:type="spellStart"/>
      <w:r w:rsidRPr="002134A9">
        <w:rPr>
          <w:i/>
          <w:iCs/>
          <w:spacing w:val="-6"/>
          <w:sz w:val="25"/>
          <w:szCs w:val="25"/>
        </w:rPr>
        <w:t>Thành</w:t>
      </w:r>
      <w:proofErr w:type="spellEnd"/>
      <w:r w:rsidRPr="002134A9">
        <w:rPr>
          <w:i/>
          <w:iCs/>
          <w:spacing w:val="-6"/>
          <w:sz w:val="25"/>
          <w:szCs w:val="25"/>
        </w:rPr>
        <w:t xml:space="preserve"> </w:t>
      </w:r>
      <w:proofErr w:type="spellStart"/>
      <w:r w:rsidRPr="002134A9">
        <w:rPr>
          <w:i/>
          <w:iCs/>
          <w:spacing w:val="-6"/>
          <w:sz w:val="25"/>
          <w:szCs w:val="25"/>
        </w:rPr>
        <w:t>phố</w:t>
      </w:r>
      <w:proofErr w:type="spellEnd"/>
      <w:r w:rsidRPr="002134A9">
        <w:rPr>
          <w:i/>
          <w:iCs/>
          <w:spacing w:val="-6"/>
          <w:sz w:val="25"/>
          <w:szCs w:val="25"/>
        </w:rPr>
        <w:t xml:space="preserve"> </w:t>
      </w:r>
      <w:proofErr w:type="spellStart"/>
      <w:r w:rsidRPr="002134A9">
        <w:rPr>
          <w:i/>
          <w:iCs/>
          <w:spacing w:val="-6"/>
          <w:sz w:val="25"/>
          <w:szCs w:val="25"/>
        </w:rPr>
        <w:t>Hà</w:t>
      </w:r>
      <w:proofErr w:type="spellEnd"/>
      <w:r w:rsidRPr="002134A9">
        <w:rPr>
          <w:i/>
          <w:iCs/>
          <w:spacing w:val="-6"/>
          <w:sz w:val="25"/>
          <w:szCs w:val="25"/>
        </w:rPr>
        <w:t xml:space="preserve"> </w:t>
      </w:r>
      <w:proofErr w:type="spellStart"/>
      <w:r w:rsidRPr="002134A9">
        <w:rPr>
          <w:i/>
          <w:iCs/>
          <w:spacing w:val="-6"/>
          <w:sz w:val="25"/>
          <w:szCs w:val="25"/>
        </w:rPr>
        <w:t>Nội</w:t>
      </w:r>
      <w:proofErr w:type="spellEnd"/>
      <w:r w:rsidRPr="002134A9">
        <w:rPr>
          <w:i/>
          <w:iCs/>
          <w:spacing w:val="-6"/>
          <w:sz w:val="25"/>
          <w:szCs w:val="25"/>
        </w:rPr>
        <w:t>,</w:t>
      </w:r>
      <w:r w:rsidRPr="00704086">
        <w:rPr>
          <w:spacing w:val="-6"/>
          <w:sz w:val="25"/>
          <w:szCs w:val="25"/>
        </w:rPr>
        <w:t xml:space="preserve"> </w:t>
      </w:r>
      <w:proofErr w:type="spellStart"/>
      <w:r w:rsidRPr="002134A9">
        <w:rPr>
          <w:spacing w:val="-6"/>
          <w:sz w:val="25"/>
          <w:szCs w:val="25"/>
        </w:rPr>
        <w:t>Tạp</w:t>
      </w:r>
      <w:proofErr w:type="spellEnd"/>
      <w:r w:rsidRPr="002134A9">
        <w:rPr>
          <w:spacing w:val="-6"/>
          <w:sz w:val="25"/>
          <w:szCs w:val="25"/>
        </w:rPr>
        <w:t xml:space="preserve"> </w:t>
      </w:r>
      <w:proofErr w:type="spellStart"/>
      <w:r w:rsidRPr="002134A9">
        <w:rPr>
          <w:spacing w:val="-6"/>
          <w:sz w:val="25"/>
          <w:szCs w:val="25"/>
        </w:rPr>
        <w:t>chí</w:t>
      </w:r>
      <w:proofErr w:type="spellEnd"/>
      <w:r w:rsidRPr="002134A9">
        <w:rPr>
          <w:spacing w:val="-6"/>
          <w:sz w:val="25"/>
          <w:szCs w:val="25"/>
        </w:rPr>
        <w:t xml:space="preserve"> </w:t>
      </w:r>
      <w:proofErr w:type="spellStart"/>
      <w:r w:rsidRPr="002134A9">
        <w:rPr>
          <w:spacing w:val="-6"/>
          <w:sz w:val="25"/>
          <w:szCs w:val="25"/>
        </w:rPr>
        <w:t>Tài</w:t>
      </w:r>
      <w:proofErr w:type="spellEnd"/>
      <w:r w:rsidRPr="002134A9">
        <w:rPr>
          <w:spacing w:val="-6"/>
          <w:sz w:val="25"/>
          <w:szCs w:val="25"/>
        </w:rPr>
        <w:t xml:space="preserve"> </w:t>
      </w:r>
      <w:proofErr w:type="spellStart"/>
      <w:r w:rsidRPr="002134A9">
        <w:rPr>
          <w:spacing w:val="-6"/>
          <w:sz w:val="25"/>
          <w:szCs w:val="25"/>
        </w:rPr>
        <w:t>chính</w:t>
      </w:r>
      <w:proofErr w:type="spellEnd"/>
      <w:r w:rsidRPr="00704086">
        <w:rPr>
          <w:spacing w:val="-6"/>
          <w:sz w:val="25"/>
          <w:szCs w:val="25"/>
        </w:rPr>
        <w:t xml:space="preserve">, </w:t>
      </w:r>
      <w:proofErr w:type="spellStart"/>
      <w:r w:rsidRPr="00704086">
        <w:rPr>
          <w:spacing w:val="-6"/>
          <w:sz w:val="25"/>
          <w:szCs w:val="25"/>
        </w:rPr>
        <w:t>Kỳ</w:t>
      </w:r>
      <w:proofErr w:type="spellEnd"/>
      <w:r w:rsidRPr="00704086">
        <w:rPr>
          <w:spacing w:val="-6"/>
          <w:sz w:val="25"/>
          <w:szCs w:val="25"/>
        </w:rPr>
        <w:t xml:space="preserve"> 2 – </w:t>
      </w:r>
      <w:proofErr w:type="spellStart"/>
      <w:r w:rsidRPr="00704086">
        <w:rPr>
          <w:spacing w:val="-6"/>
          <w:sz w:val="25"/>
          <w:szCs w:val="25"/>
        </w:rPr>
        <w:t>Tháng</w:t>
      </w:r>
      <w:proofErr w:type="spellEnd"/>
      <w:r w:rsidRPr="00704086">
        <w:rPr>
          <w:spacing w:val="-6"/>
          <w:sz w:val="25"/>
          <w:szCs w:val="25"/>
        </w:rPr>
        <w:t xml:space="preserve"> 4/2023 (799), Trang 167-170</w:t>
      </w:r>
    </w:p>
    <w:p w14:paraId="3D01F034" w14:textId="77777777" w:rsidR="00561EE8" w:rsidRPr="00704086" w:rsidRDefault="00561EE8" w:rsidP="00561EE8">
      <w:pPr>
        <w:pStyle w:val="ListParagraph"/>
        <w:widowControl w:val="0"/>
        <w:numPr>
          <w:ilvl w:val="0"/>
          <w:numId w:val="3"/>
        </w:numPr>
        <w:spacing w:line="360" w:lineRule="auto"/>
        <w:jc w:val="both"/>
        <w:rPr>
          <w:spacing w:val="-6"/>
          <w:sz w:val="25"/>
          <w:szCs w:val="25"/>
        </w:rPr>
      </w:pPr>
      <w:proofErr w:type="spellStart"/>
      <w:r w:rsidRPr="00704086">
        <w:rPr>
          <w:spacing w:val="-6"/>
          <w:sz w:val="25"/>
          <w:szCs w:val="25"/>
        </w:rPr>
        <w:t>Nguyễn</w:t>
      </w:r>
      <w:proofErr w:type="spellEnd"/>
      <w:r w:rsidRPr="00704086">
        <w:rPr>
          <w:spacing w:val="-6"/>
          <w:sz w:val="25"/>
          <w:szCs w:val="25"/>
        </w:rPr>
        <w:t xml:space="preserve"> Phan Anh (2023), </w:t>
      </w:r>
      <w:proofErr w:type="spellStart"/>
      <w:r w:rsidRPr="002134A9">
        <w:rPr>
          <w:i/>
          <w:iCs/>
          <w:spacing w:val="-6"/>
          <w:sz w:val="25"/>
          <w:szCs w:val="25"/>
        </w:rPr>
        <w:t>Ảnh</w:t>
      </w:r>
      <w:proofErr w:type="spellEnd"/>
      <w:r w:rsidRPr="002134A9">
        <w:rPr>
          <w:i/>
          <w:iCs/>
          <w:spacing w:val="-6"/>
          <w:sz w:val="25"/>
          <w:szCs w:val="25"/>
        </w:rPr>
        <w:t xml:space="preserve"> </w:t>
      </w:r>
      <w:proofErr w:type="spellStart"/>
      <w:r w:rsidRPr="002134A9">
        <w:rPr>
          <w:i/>
          <w:iCs/>
          <w:spacing w:val="-6"/>
          <w:sz w:val="25"/>
          <w:szCs w:val="25"/>
        </w:rPr>
        <w:t>hưởng</w:t>
      </w:r>
      <w:proofErr w:type="spellEnd"/>
      <w:r w:rsidRPr="002134A9">
        <w:rPr>
          <w:i/>
          <w:iCs/>
          <w:spacing w:val="-6"/>
          <w:sz w:val="25"/>
          <w:szCs w:val="25"/>
        </w:rPr>
        <w:t xml:space="preserve"> </w:t>
      </w:r>
      <w:proofErr w:type="spellStart"/>
      <w:r w:rsidRPr="002134A9">
        <w:rPr>
          <w:i/>
          <w:iCs/>
          <w:spacing w:val="-6"/>
          <w:sz w:val="25"/>
          <w:szCs w:val="25"/>
        </w:rPr>
        <w:t>từ</w:t>
      </w:r>
      <w:proofErr w:type="spellEnd"/>
      <w:r>
        <w:rPr>
          <w:i/>
          <w:iCs/>
          <w:spacing w:val="-6"/>
          <w:sz w:val="25"/>
          <w:szCs w:val="25"/>
          <w:lang w:val="vi-VN"/>
        </w:rPr>
        <w:t xml:space="preserve"> trải nghiệm khách hàng</w:t>
      </w:r>
      <w:r w:rsidRPr="002134A9">
        <w:rPr>
          <w:i/>
          <w:iCs/>
          <w:spacing w:val="-6"/>
          <w:sz w:val="25"/>
          <w:szCs w:val="25"/>
        </w:rPr>
        <w:t xml:space="preserve"> </w:t>
      </w:r>
      <w:proofErr w:type="spellStart"/>
      <w:r w:rsidRPr="002134A9">
        <w:rPr>
          <w:i/>
          <w:iCs/>
          <w:spacing w:val="-6"/>
          <w:sz w:val="25"/>
          <w:szCs w:val="25"/>
        </w:rPr>
        <w:t>trong</w:t>
      </w:r>
      <w:proofErr w:type="spellEnd"/>
      <w:r w:rsidRPr="002134A9">
        <w:rPr>
          <w:i/>
          <w:iCs/>
          <w:spacing w:val="-6"/>
          <w:sz w:val="25"/>
          <w:szCs w:val="25"/>
        </w:rPr>
        <w:t xml:space="preserve"> </w:t>
      </w:r>
      <w:proofErr w:type="spellStart"/>
      <w:r w:rsidRPr="002134A9">
        <w:rPr>
          <w:i/>
          <w:iCs/>
          <w:spacing w:val="-6"/>
          <w:sz w:val="25"/>
          <w:szCs w:val="25"/>
        </w:rPr>
        <w:t>quá</w:t>
      </w:r>
      <w:proofErr w:type="spellEnd"/>
      <w:r w:rsidRPr="002134A9">
        <w:rPr>
          <w:i/>
          <w:iCs/>
          <w:spacing w:val="-6"/>
          <w:sz w:val="25"/>
          <w:szCs w:val="25"/>
        </w:rPr>
        <w:t xml:space="preserve"> </w:t>
      </w:r>
      <w:proofErr w:type="spellStart"/>
      <w:r w:rsidRPr="002134A9">
        <w:rPr>
          <w:i/>
          <w:iCs/>
          <w:spacing w:val="-6"/>
          <w:sz w:val="25"/>
          <w:szCs w:val="25"/>
        </w:rPr>
        <w:t>trình</w:t>
      </w:r>
      <w:proofErr w:type="spellEnd"/>
      <w:r w:rsidRPr="002134A9">
        <w:rPr>
          <w:i/>
          <w:iCs/>
          <w:spacing w:val="-6"/>
          <w:sz w:val="25"/>
          <w:szCs w:val="25"/>
        </w:rPr>
        <w:t xml:space="preserve"> </w:t>
      </w:r>
      <w:proofErr w:type="spellStart"/>
      <w:r w:rsidRPr="002134A9">
        <w:rPr>
          <w:i/>
          <w:iCs/>
          <w:spacing w:val="-6"/>
          <w:sz w:val="25"/>
          <w:szCs w:val="25"/>
        </w:rPr>
        <w:t>mua</w:t>
      </w:r>
      <w:proofErr w:type="spellEnd"/>
      <w:r w:rsidRPr="002134A9">
        <w:rPr>
          <w:i/>
          <w:iCs/>
          <w:spacing w:val="-6"/>
          <w:sz w:val="25"/>
          <w:szCs w:val="25"/>
        </w:rPr>
        <w:t xml:space="preserve"> </w:t>
      </w:r>
      <w:proofErr w:type="spellStart"/>
      <w:r w:rsidRPr="002134A9">
        <w:rPr>
          <w:i/>
          <w:iCs/>
          <w:spacing w:val="-6"/>
          <w:sz w:val="25"/>
          <w:szCs w:val="25"/>
        </w:rPr>
        <w:t>hàng</w:t>
      </w:r>
      <w:proofErr w:type="spellEnd"/>
      <w:r w:rsidRPr="002134A9">
        <w:rPr>
          <w:i/>
          <w:iCs/>
          <w:spacing w:val="-6"/>
          <w:sz w:val="25"/>
          <w:szCs w:val="25"/>
        </w:rPr>
        <w:t xml:space="preserve"> </w:t>
      </w:r>
      <w:proofErr w:type="spellStart"/>
      <w:r w:rsidRPr="002134A9">
        <w:rPr>
          <w:i/>
          <w:iCs/>
          <w:spacing w:val="-6"/>
          <w:sz w:val="25"/>
          <w:szCs w:val="25"/>
        </w:rPr>
        <w:t>đến</w:t>
      </w:r>
      <w:proofErr w:type="spellEnd"/>
      <w:r w:rsidRPr="002134A9">
        <w:rPr>
          <w:i/>
          <w:iCs/>
          <w:spacing w:val="-6"/>
          <w:sz w:val="25"/>
          <w:szCs w:val="25"/>
        </w:rPr>
        <w:t xml:space="preserve"> ý </w:t>
      </w:r>
      <w:proofErr w:type="spellStart"/>
      <w:r w:rsidRPr="002134A9">
        <w:rPr>
          <w:i/>
          <w:iCs/>
          <w:spacing w:val="-6"/>
          <w:sz w:val="25"/>
          <w:szCs w:val="25"/>
        </w:rPr>
        <w:t>định</w:t>
      </w:r>
      <w:proofErr w:type="spellEnd"/>
      <w:r w:rsidRPr="002134A9">
        <w:rPr>
          <w:i/>
          <w:iCs/>
          <w:spacing w:val="-6"/>
          <w:sz w:val="25"/>
          <w:szCs w:val="25"/>
        </w:rPr>
        <w:t xml:space="preserve"> </w:t>
      </w:r>
      <w:proofErr w:type="spellStart"/>
      <w:r w:rsidRPr="002134A9">
        <w:rPr>
          <w:i/>
          <w:iCs/>
          <w:spacing w:val="-6"/>
          <w:sz w:val="25"/>
          <w:szCs w:val="25"/>
        </w:rPr>
        <w:t>mua</w:t>
      </w:r>
      <w:proofErr w:type="spellEnd"/>
      <w:r w:rsidRPr="002134A9">
        <w:rPr>
          <w:i/>
          <w:iCs/>
          <w:spacing w:val="-6"/>
          <w:sz w:val="25"/>
          <w:szCs w:val="25"/>
        </w:rPr>
        <w:t xml:space="preserve"> </w:t>
      </w:r>
      <w:proofErr w:type="spellStart"/>
      <w:r w:rsidRPr="002134A9">
        <w:rPr>
          <w:i/>
          <w:iCs/>
          <w:spacing w:val="-6"/>
          <w:sz w:val="25"/>
          <w:szCs w:val="25"/>
        </w:rPr>
        <w:t>hàng</w:t>
      </w:r>
      <w:proofErr w:type="spellEnd"/>
      <w:r w:rsidRPr="002134A9">
        <w:rPr>
          <w:i/>
          <w:iCs/>
          <w:spacing w:val="-6"/>
          <w:sz w:val="25"/>
          <w:szCs w:val="25"/>
        </w:rPr>
        <w:t xml:space="preserve"> </w:t>
      </w:r>
      <w:proofErr w:type="spellStart"/>
      <w:r w:rsidRPr="002134A9">
        <w:rPr>
          <w:i/>
          <w:iCs/>
          <w:spacing w:val="-6"/>
          <w:sz w:val="25"/>
          <w:szCs w:val="25"/>
        </w:rPr>
        <w:t>trực</w:t>
      </w:r>
      <w:proofErr w:type="spellEnd"/>
      <w:r w:rsidRPr="002134A9">
        <w:rPr>
          <w:i/>
          <w:iCs/>
          <w:spacing w:val="-6"/>
          <w:sz w:val="25"/>
          <w:szCs w:val="25"/>
        </w:rPr>
        <w:t xml:space="preserve"> </w:t>
      </w:r>
      <w:proofErr w:type="spellStart"/>
      <w:r w:rsidRPr="002134A9">
        <w:rPr>
          <w:i/>
          <w:iCs/>
          <w:spacing w:val="-6"/>
          <w:sz w:val="25"/>
          <w:szCs w:val="25"/>
        </w:rPr>
        <w:t>tuyến</w:t>
      </w:r>
      <w:proofErr w:type="spellEnd"/>
      <w:r w:rsidRPr="002134A9">
        <w:rPr>
          <w:i/>
          <w:iCs/>
          <w:spacing w:val="-6"/>
          <w:sz w:val="25"/>
          <w:szCs w:val="25"/>
        </w:rPr>
        <w:t xml:space="preserve"> </w:t>
      </w:r>
      <w:proofErr w:type="spellStart"/>
      <w:r w:rsidRPr="002134A9">
        <w:rPr>
          <w:i/>
          <w:iCs/>
          <w:spacing w:val="-6"/>
          <w:sz w:val="25"/>
          <w:szCs w:val="25"/>
        </w:rPr>
        <w:t>tại</w:t>
      </w:r>
      <w:proofErr w:type="spellEnd"/>
      <w:r w:rsidRPr="002134A9">
        <w:rPr>
          <w:i/>
          <w:iCs/>
          <w:spacing w:val="-6"/>
          <w:sz w:val="25"/>
          <w:szCs w:val="25"/>
        </w:rPr>
        <w:t xml:space="preserve"> </w:t>
      </w:r>
      <w:proofErr w:type="spellStart"/>
      <w:r w:rsidRPr="002134A9">
        <w:rPr>
          <w:i/>
          <w:iCs/>
          <w:spacing w:val="-6"/>
          <w:sz w:val="25"/>
          <w:szCs w:val="25"/>
        </w:rPr>
        <w:t>thị</w:t>
      </w:r>
      <w:proofErr w:type="spellEnd"/>
      <w:r w:rsidRPr="002134A9">
        <w:rPr>
          <w:i/>
          <w:iCs/>
          <w:spacing w:val="-6"/>
          <w:sz w:val="25"/>
          <w:szCs w:val="25"/>
        </w:rPr>
        <w:t xml:space="preserve"> </w:t>
      </w:r>
      <w:proofErr w:type="spellStart"/>
      <w:r w:rsidRPr="002134A9">
        <w:rPr>
          <w:i/>
          <w:iCs/>
          <w:spacing w:val="-6"/>
          <w:sz w:val="25"/>
          <w:szCs w:val="25"/>
        </w:rPr>
        <w:t>trường</w:t>
      </w:r>
      <w:proofErr w:type="spellEnd"/>
      <w:r w:rsidRPr="002134A9">
        <w:rPr>
          <w:i/>
          <w:iCs/>
          <w:spacing w:val="-6"/>
          <w:sz w:val="25"/>
          <w:szCs w:val="25"/>
        </w:rPr>
        <w:t xml:space="preserve"> </w:t>
      </w:r>
      <w:proofErr w:type="spellStart"/>
      <w:r w:rsidRPr="002134A9">
        <w:rPr>
          <w:i/>
          <w:iCs/>
          <w:spacing w:val="-6"/>
          <w:sz w:val="25"/>
          <w:szCs w:val="25"/>
        </w:rPr>
        <w:t>bán</w:t>
      </w:r>
      <w:proofErr w:type="spellEnd"/>
      <w:r w:rsidRPr="002134A9">
        <w:rPr>
          <w:i/>
          <w:iCs/>
          <w:spacing w:val="-6"/>
          <w:sz w:val="25"/>
          <w:szCs w:val="25"/>
        </w:rPr>
        <w:t xml:space="preserve"> </w:t>
      </w:r>
      <w:proofErr w:type="spellStart"/>
      <w:r w:rsidRPr="002134A9">
        <w:rPr>
          <w:i/>
          <w:iCs/>
          <w:spacing w:val="-6"/>
          <w:sz w:val="25"/>
          <w:szCs w:val="25"/>
        </w:rPr>
        <w:t>lẻ</w:t>
      </w:r>
      <w:proofErr w:type="spellEnd"/>
      <w:r w:rsidRPr="002134A9">
        <w:rPr>
          <w:i/>
          <w:iCs/>
          <w:spacing w:val="-6"/>
          <w:sz w:val="25"/>
          <w:szCs w:val="25"/>
        </w:rPr>
        <w:t xml:space="preserve"> </w:t>
      </w:r>
      <w:proofErr w:type="spellStart"/>
      <w:r w:rsidRPr="002134A9">
        <w:rPr>
          <w:i/>
          <w:iCs/>
          <w:spacing w:val="-6"/>
          <w:sz w:val="25"/>
          <w:szCs w:val="25"/>
        </w:rPr>
        <w:t>Việt</w:t>
      </w:r>
      <w:proofErr w:type="spellEnd"/>
      <w:r w:rsidRPr="002134A9">
        <w:rPr>
          <w:i/>
          <w:iCs/>
          <w:spacing w:val="-6"/>
          <w:sz w:val="25"/>
          <w:szCs w:val="25"/>
        </w:rPr>
        <w:t xml:space="preserve"> Nam</w:t>
      </w:r>
      <w:r w:rsidRPr="00704086">
        <w:rPr>
          <w:spacing w:val="-6"/>
          <w:sz w:val="25"/>
          <w:szCs w:val="25"/>
        </w:rPr>
        <w:t xml:space="preserve">, </w:t>
      </w:r>
      <w:proofErr w:type="spellStart"/>
      <w:r w:rsidRPr="002134A9">
        <w:rPr>
          <w:spacing w:val="-6"/>
          <w:sz w:val="25"/>
          <w:szCs w:val="25"/>
        </w:rPr>
        <w:t>Tạp</w:t>
      </w:r>
      <w:proofErr w:type="spellEnd"/>
      <w:r w:rsidRPr="002134A9">
        <w:rPr>
          <w:spacing w:val="-6"/>
          <w:sz w:val="25"/>
          <w:szCs w:val="25"/>
        </w:rPr>
        <w:t xml:space="preserve"> </w:t>
      </w:r>
      <w:proofErr w:type="spellStart"/>
      <w:r w:rsidRPr="002134A9">
        <w:rPr>
          <w:spacing w:val="-6"/>
          <w:sz w:val="25"/>
          <w:szCs w:val="25"/>
        </w:rPr>
        <w:t>chí</w:t>
      </w:r>
      <w:proofErr w:type="spellEnd"/>
      <w:r w:rsidRPr="002134A9">
        <w:rPr>
          <w:spacing w:val="-6"/>
          <w:sz w:val="25"/>
          <w:szCs w:val="25"/>
        </w:rPr>
        <w:t xml:space="preserve"> </w:t>
      </w:r>
      <w:proofErr w:type="spellStart"/>
      <w:r w:rsidRPr="002134A9">
        <w:rPr>
          <w:spacing w:val="-6"/>
          <w:sz w:val="25"/>
          <w:szCs w:val="25"/>
        </w:rPr>
        <w:t>tài</w:t>
      </w:r>
      <w:proofErr w:type="spellEnd"/>
      <w:r w:rsidRPr="002134A9">
        <w:rPr>
          <w:spacing w:val="-6"/>
          <w:sz w:val="25"/>
          <w:szCs w:val="25"/>
        </w:rPr>
        <w:t xml:space="preserve"> </w:t>
      </w:r>
      <w:proofErr w:type="spellStart"/>
      <w:r w:rsidRPr="002134A9">
        <w:rPr>
          <w:spacing w:val="-6"/>
          <w:sz w:val="25"/>
          <w:szCs w:val="25"/>
        </w:rPr>
        <w:t>chính</w:t>
      </w:r>
      <w:proofErr w:type="spellEnd"/>
      <w:r w:rsidRPr="00704086">
        <w:rPr>
          <w:spacing w:val="-6"/>
          <w:sz w:val="25"/>
          <w:szCs w:val="25"/>
        </w:rPr>
        <w:t xml:space="preserve">, </w:t>
      </w:r>
      <w:proofErr w:type="spellStart"/>
      <w:r w:rsidRPr="00704086">
        <w:rPr>
          <w:spacing w:val="-6"/>
          <w:sz w:val="25"/>
          <w:szCs w:val="25"/>
        </w:rPr>
        <w:t>Tháng</w:t>
      </w:r>
      <w:proofErr w:type="spellEnd"/>
      <w:r w:rsidRPr="00704086">
        <w:rPr>
          <w:spacing w:val="-6"/>
          <w:sz w:val="25"/>
          <w:szCs w:val="25"/>
        </w:rPr>
        <w:t xml:space="preserve"> 9/2023, Trang 72-74</w:t>
      </w:r>
    </w:p>
    <w:p w14:paraId="0E68DEC6" w14:textId="77777777" w:rsidR="00561EE8" w:rsidRPr="00704086" w:rsidRDefault="00561EE8" w:rsidP="00561EE8">
      <w:pPr>
        <w:pStyle w:val="ListParagraph"/>
        <w:widowControl w:val="0"/>
        <w:numPr>
          <w:ilvl w:val="0"/>
          <w:numId w:val="3"/>
        </w:numPr>
        <w:spacing w:line="360" w:lineRule="auto"/>
        <w:jc w:val="both"/>
        <w:rPr>
          <w:spacing w:val="-6"/>
          <w:sz w:val="25"/>
          <w:szCs w:val="25"/>
        </w:rPr>
      </w:pPr>
      <w:proofErr w:type="spellStart"/>
      <w:r w:rsidRPr="00704086">
        <w:rPr>
          <w:spacing w:val="-6"/>
          <w:sz w:val="25"/>
          <w:szCs w:val="25"/>
        </w:rPr>
        <w:t>Nguyễn</w:t>
      </w:r>
      <w:proofErr w:type="spellEnd"/>
      <w:r w:rsidRPr="00704086">
        <w:rPr>
          <w:spacing w:val="-6"/>
          <w:sz w:val="25"/>
          <w:szCs w:val="25"/>
        </w:rPr>
        <w:t xml:space="preserve"> Phan Anh (2023), </w:t>
      </w:r>
      <w:r w:rsidRPr="002134A9">
        <w:rPr>
          <w:i/>
          <w:iCs/>
          <w:spacing w:val="-6"/>
          <w:sz w:val="25"/>
          <w:szCs w:val="25"/>
        </w:rPr>
        <w:t>Internet retailing for consumer electronics products: A comprehensive market analysis in Vietnam</w:t>
      </w:r>
      <w:r w:rsidRPr="00704086">
        <w:rPr>
          <w:spacing w:val="-6"/>
          <w:sz w:val="25"/>
          <w:szCs w:val="25"/>
        </w:rPr>
        <w:t xml:space="preserve">, </w:t>
      </w:r>
      <w:r w:rsidRPr="002134A9">
        <w:rPr>
          <w:spacing w:val="-6"/>
          <w:sz w:val="25"/>
          <w:szCs w:val="25"/>
        </w:rPr>
        <w:t xml:space="preserve">Proceedings </w:t>
      </w:r>
      <w:proofErr w:type="spellStart"/>
      <w:r w:rsidRPr="002134A9">
        <w:rPr>
          <w:spacing w:val="-6"/>
          <w:sz w:val="25"/>
          <w:szCs w:val="25"/>
        </w:rPr>
        <w:t>Icyreb</w:t>
      </w:r>
      <w:proofErr w:type="spellEnd"/>
      <w:r w:rsidRPr="00331D94">
        <w:rPr>
          <w:i/>
          <w:iCs/>
          <w:spacing w:val="-6"/>
          <w:sz w:val="25"/>
          <w:szCs w:val="25"/>
        </w:rPr>
        <w:t xml:space="preserve"> 2023</w:t>
      </w:r>
      <w:r w:rsidRPr="00704086">
        <w:rPr>
          <w:spacing w:val="-6"/>
          <w:sz w:val="25"/>
          <w:szCs w:val="25"/>
        </w:rPr>
        <w:t xml:space="preserve"> - the 9</w:t>
      </w:r>
      <w:r w:rsidRPr="00704086">
        <w:rPr>
          <w:spacing w:val="-6"/>
          <w:sz w:val="25"/>
          <w:szCs w:val="25"/>
          <w:vertAlign w:val="superscript"/>
        </w:rPr>
        <w:t>th</w:t>
      </w:r>
      <w:r w:rsidRPr="00704086">
        <w:rPr>
          <w:spacing w:val="-6"/>
          <w:sz w:val="25"/>
          <w:szCs w:val="25"/>
        </w:rPr>
        <w:t xml:space="preserve"> International conference for young researchers in economics and business</w:t>
      </w:r>
    </w:p>
    <w:p w14:paraId="68370A46" w14:textId="77777777" w:rsidR="00561EE8" w:rsidRPr="00704086" w:rsidRDefault="00561EE8" w:rsidP="00561EE8">
      <w:pPr>
        <w:pStyle w:val="ListParagraph"/>
        <w:widowControl w:val="0"/>
        <w:numPr>
          <w:ilvl w:val="0"/>
          <w:numId w:val="3"/>
        </w:numPr>
        <w:spacing w:line="360" w:lineRule="auto"/>
        <w:jc w:val="both"/>
        <w:rPr>
          <w:spacing w:val="-6"/>
          <w:sz w:val="25"/>
          <w:szCs w:val="25"/>
        </w:rPr>
      </w:pPr>
      <w:proofErr w:type="spellStart"/>
      <w:r w:rsidRPr="00704086">
        <w:rPr>
          <w:spacing w:val="-6"/>
          <w:sz w:val="25"/>
          <w:szCs w:val="25"/>
        </w:rPr>
        <w:t>Nguyễn</w:t>
      </w:r>
      <w:proofErr w:type="spellEnd"/>
      <w:r w:rsidRPr="00704086">
        <w:rPr>
          <w:spacing w:val="-6"/>
          <w:sz w:val="25"/>
          <w:szCs w:val="25"/>
        </w:rPr>
        <w:t xml:space="preserve"> Phan Anh (2024), </w:t>
      </w:r>
      <w:proofErr w:type="spellStart"/>
      <w:r w:rsidRPr="002134A9">
        <w:rPr>
          <w:i/>
          <w:iCs/>
          <w:spacing w:val="-6"/>
          <w:sz w:val="25"/>
          <w:szCs w:val="25"/>
        </w:rPr>
        <w:t>Thực</w:t>
      </w:r>
      <w:proofErr w:type="spellEnd"/>
      <w:r w:rsidRPr="002134A9">
        <w:rPr>
          <w:i/>
          <w:iCs/>
          <w:spacing w:val="-6"/>
          <w:sz w:val="25"/>
          <w:szCs w:val="25"/>
        </w:rPr>
        <w:t xml:space="preserve"> </w:t>
      </w:r>
      <w:proofErr w:type="spellStart"/>
      <w:r w:rsidRPr="002134A9">
        <w:rPr>
          <w:i/>
          <w:iCs/>
          <w:spacing w:val="-6"/>
          <w:sz w:val="25"/>
          <w:szCs w:val="25"/>
        </w:rPr>
        <w:t>trạng</w:t>
      </w:r>
      <w:proofErr w:type="spellEnd"/>
      <w:r w:rsidRPr="002134A9">
        <w:rPr>
          <w:i/>
          <w:iCs/>
          <w:spacing w:val="-6"/>
          <w:sz w:val="25"/>
          <w:szCs w:val="25"/>
        </w:rPr>
        <w:t xml:space="preserve"> </w:t>
      </w:r>
      <w:proofErr w:type="spellStart"/>
      <w:r w:rsidRPr="002134A9">
        <w:rPr>
          <w:i/>
          <w:iCs/>
          <w:spacing w:val="-6"/>
          <w:sz w:val="25"/>
          <w:szCs w:val="25"/>
        </w:rPr>
        <w:t>bán</w:t>
      </w:r>
      <w:proofErr w:type="spellEnd"/>
      <w:r w:rsidRPr="002134A9">
        <w:rPr>
          <w:i/>
          <w:iCs/>
          <w:spacing w:val="-6"/>
          <w:sz w:val="25"/>
          <w:szCs w:val="25"/>
        </w:rPr>
        <w:t xml:space="preserve"> </w:t>
      </w:r>
      <w:proofErr w:type="spellStart"/>
      <w:r w:rsidRPr="002134A9">
        <w:rPr>
          <w:i/>
          <w:iCs/>
          <w:spacing w:val="-6"/>
          <w:sz w:val="25"/>
          <w:szCs w:val="25"/>
        </w:rPr>
        <w:t>lẻ</w:t>
      </w:r>
      <w:proofErr w:type="spellEnd"/>
      <w:r w:rsidRPr="002134A9">
        <w:rPr>
          <w:i/>
          <w:iCs/>
          <w:spacing w:val="-6"/>
          <w:sz w:val="25"/>
          <w:szCs w:val="25"/>
        </w:rPr>
        <w:t xml:space="preserve"> </w:t>
      </w:r>
      <w:proofErr w:type="spellStart"/>
      <w:r w:rsidRPr="002134A9">
        <w:rPr>
          <w:i/>
          <w:iCs/>
          <w:spacing w:val="-6"/>
          <w:sz w:val="25"/>
          <w:szCs w:val="25"/>
        </w:rPr>
        <w:t>điện</w:t>
      </w:r>
      <w:proofErr w:type="spellEnd"/>
      <w:r w:rsidRPr="002134A9">
        <w:rPr>
          <w:i/>
          <w:iCs/>
          <w:spacing w:val="-6"/>
          <w:sz w:val="25"/>
          <w:szCs w:val="25"/>
        </w:rPr>
        <w:t xml:space="preserve"> </w:t>
      </w:r>
      <w:proofErr w:type="spellStart"/>
      <w:r w:rsidRPr="002134A9">
        <w:rPr>
          <w:i/>
          <w:iCs/>
          <w:spacing w:val="-6"/>
          <w:sz w:val="25"/>
          <w:szCs w:val="25"/>
        </w:rPr>
        <w:t>tử</w:t>
      </w:r>
      <w:proofErr w:type="spellEnd"/>
      <w:r w:rsidRPr="002134A9">
        <w:rPr>
          <w:i/>
          <w:iCs/>
          <w:spacing w:val="-6"/>
          <w:sz w:val="25"/>
          <w:szCs w:val="25"/>
        </w:rPr>
        <w:t xml:space="preserve"> </w:t>
      </w:r>
      <w:proofErr w:type="spellStart"/>
      <w:r w:rsidRPr="002134A9">
        <w:rPr>
          <w:i/>
          <w:iCs/>
          <w:spacing w:val="-6"/>
          <w:sz w:val="25"/>
          <w:szCs w:val="25"/>
        </w:rPr>
        <w:t>tại</w:t>
      </w:r>
      <w:proofErr w:type="spellEnd"/>
      <w:r w:rsidRPr="002134A9">
        <w:rPr>
          <w:i/>
          <w:iCs/>
          <w:spacing w:val="-6"/>
          <w:sz w:val="25"/>
          <w:szCs w:val="25"/>
        </w:rPr>
        <w:t xml:space="preserve"> </w:t>
      </w:r>
      <w:proofErr w:type="spellStart"/>
      <w:r w:rsidRPr="002134A9">
        <w:rPr>
          <w:i/>
          <w:iCs/>
          <w:spacing w:val="-6"/>
          <w:sz w:val="25"/>
          <w:szCs w:val="25"/>
        </w:rPr>
        <w:t>các</w:t>
      </w:r>
      <w:proofErr w:type="spellEnd"/>
      <w:r w:rsidRPr="002134A9">
        <w:rPr>
          <w:i/>
          <w:iCs/>
          <w:spacing w:val="-6"/>
          <w:sz w:val="25"/>
          <w:szCs w:val="25"/>
        </w:rPr>
        <w:t xml:space="preserve"> </w:t>
      </w:r>
      <w:proofErr w:type="spellStart"/>
      <w:r w:rsidRPr="002134A9">
        <w:rPr>
          <w:i/>
          <w:iCs/>
          <w:spacing w:val="-6"/>
          <w:sz w:val="25"/>
          <w:szCs w:val="25"/>
        </w:rPr>
        <w:t>doanh</w:t>
      </w:r>
      <w:proofErr w:type="spellEnd"/>
      <w:r w:rsidRPr="002134A9">
        <w:rPr>
          <w:i/>
          <w:iCs/>
          <w:spacing w:val="-6"/>
          <w:sz w:val="25"/>
          <w:szCs w:val="25"/>
        </w:rPr>
        <w:t xml:space="preserve"> </w:t>
      </w:r>
      <w:proofErr w:type="spellStart"/>
      <w:r w:rsidRPr="002134A9">
        <w:rPr>
          <w:i/>
          <w:iCs/>
          <w:spacing w:val="-6"/>
          <w:sz w:val="25"/>
          <w:szCs w:val="25"/>
        </w:rPr>
        <w:t>nghiệp</w:t>
      </w:r>
      <w:proofErr w:type="spellEnd"/>
      <w:r w:rsidRPr="002134A9">
        <w:rPr>
          <w:i/>
          <w:iCs/>
          <w:spacing w:val="-6"/>
          <w:sz w:val="25"/>
          <w:szCs w:val="25"/>
        </w:rPr>
        <w:t xml:space="preserve"> </w:t>
      </w:r>
      <w:proofErr w:type="spellStart"/>
      <w:r w:rsidRPr="002134A9">
        <w:rPr>
          <w:i/>
          <w:iCs/>
          <w:spacing w:val="-6"/>
          <w:sz w:val="25"/>
          <w:szCs w:val="25"/>
        </w:rPr>
        <w:t>thương</w:t>
      </w:r>
      <w:proofErr w:type="spellEnd"/>
      <w:r w:rsidRPr="002134A9">
        <w:rPr>
          <w:i/>
          <w:iCs/>
          <w:spacing w:val="-6"/>
          <w:sz w:val="25"/>
          <w:szCs w:val="25"/>
        </w:rPr>
        <w:t xml:space="preserve"> </w:t>
      </w:r>
      <w:proofErr w:type="spellStart"/>
      <w:r w:rsidRPr="002134A9">
        <w:rPr>
          <w:i/>
          <w:iCs/>
          <w:spacing w:val="-6"/>
          <w:sz w:val="25"/>
          <w:szCs w:val="25"/>
        </w:rPr>
        <w:t>mại</w:t>
      </w:r>
      <w:proofErr w:type="spellEnd"/>
      <w:r w:rsidRPr="002134A9">
        <w:rPr>
          <w:i/>
          <w:iCs/>
          <w:spacing w:val="-6"/>
          <w:sz w:val="25"/>
          <w:szCs w:val="25"/>
        </w:rPr>
        <w:t xml:space="preserve"> </w:t>
      </w:r>
      <w:proofErr w:type="spellStart"/>
      <w:r w:rsidRPr="002134A9">
        <w:rPr>
          <w:i/>
          <w:iCs/>
          <w:spacing w:val="-6"/>
          <w:sz w:val="25"/>
          <w:szCs w:val="25"/>
        </w:rPr>
        <w:t>chuyên</w:t>
      </w:r>
      <w:proofErr w:type="spellEnd"/>
      <w:r w:rsidRPr="002134A9">
        <w:rPr>
          <w:i/>
          <w:iCs/>
          <w:spacing w:val="-6"/>
          <w:sz w:val="25"/>
          <w:szCs w:val="25"/>
        </w:rPr>
        <w:t xml:space="preserve"> </w:t>
      </w:r>
      <w:proofErr w:type="spellStart"/>
      <w:r w:rsidRPr="002134A9">
        <w:rPr>
          <w:i/>
          <w:iCs/>
          <w:spacing w:val="-6"/>
          <w:sz w:val="25"/>
          <w:szCs w:val="25"/>
        </w:rPr>
        <w:t>kinh</w:t>
      </w:r>
      <w:proofErr w:type="spellEnd"/>
      <w:r w:rsidRPr="002134A9">
        <w:rPr>
          <w:i/>
          <w:iCs/>
          <w:spacing w:val="-6"/>
          <w:sz w:val="25"/>
          <w:szCs w:val="25"/>
        </w:rPr>
        <w:t xml:space="preserve"> </w:t>
      </w:r>
      <w:proofErr w:type="spellStart"/>
      <w:r w:rsidRPr="002134A9">
        <w:rPr>
          <w:i/>
          <w:iCs/>
          <w:spacing w:val="-6"/>
          <w:sz w:val="25"/>
          <w:szCs w:val="25"/>
        </w:rPr>
        <w:t>doanh</w:t>
      </w:r>
      <w:proofErr w:type="spellEnd"/>
      <w:r w:rsidRPr="002134A9">
        <w:rPr>
          <w:i/>
          <w:iCs/>
          <w:spacing w:val="-6"/>
          <w:sz w:val="25"/>
          <w:szCs w:val="25"/>
        </w:rPr>
        <w:t xml:space="preserve"> </w:t>
      </w:r>
      <w:proofErr w:type="spellStart"/>
      <w:r w:rsidRPr="002134A9">
        <w:rPr>
          <w:i/>
          <w:iCs/>
          <w:spacing w:val="-6"/>
          <w:sz w:val="25"/>
          <w:szCs w:val="25"/>
        </w:rPr>
        <w:t>hàng</w:t>
      </w:r>
      <w:proofErr w:type="spellEnd"/>
      <w:r w:rsidRPr="002134A9">
        <w:rPr>
          <w:i/>
          <w:iCs/>
          <w:spacing w:val="-6"/>
          <w:sz w:val="25"/>
          <w:szCs w:val="25"/>
        </w:rPr>
        <w:t xml:space="preserve"> </w:t>
      </w:r>
      <w:proofErr w:type="spellStart"/>
      <w:r w:rsidRPr="002134A9">
        <w:rPr>
          <w:i/>
          <w:iCs/>
          <w:spacing w:val="-6"/>
          <w:sz w:val="25"/>
          <w:szCs w:val="25"/>
        </w:rPr>
        <w:t>điện</w:t>
      </w:r>
      <w:proofErr w:type="spellEnd"/>
      <w:r w:rsidRPr="002134A9">
        <w:rPr>
          <w:i/>
          <w:iCs/>
          <w:spacing w:val="-6"/>
          <w:sz w:val="25"/>
          <w:szCs w:val="25"/>
        </w:rPr>
        <w:t xml:space="preserve"> </w:t>
      </w:r>
      <w:proofErr w:type="spellStart"/>
      <w:r w:rsidRPr="002134A9">
        <w:rPr>
          <w:i/>
          <w:iCs/>
          <w:spacing w:val="-6"/>
          <w:sz w:val="25"/>
          <w:szCs w:val="25"/>
        </w:rPr>
        <w:t>máy</w:t>
      </w:r>
      <w:proofErr w:type="spellEnd"/>
      <w:r w:rsidRPr="002134A9">
        <w:rPr>
          <w:i/>
          <w:iCs/>
          <w:spacing w:val="-6"/>
          <w:sz w:val="25"/>
          <w:szCs w:val="25"/>
        </w:rPr>
        <w:t xml:space="preserve"> </w:t>
      </w:r>
      <w:proofErr w:type="spellStart"/>
      <w:r w:rsidRPr="002134A9">
        <w:rPr>
          <w:i/>
          <w:iCs/>
          <w:spacing w:val="-6"/>
          <w:sz w:val="25"/>
          <w:szCs w:val="25"/>
        </w:rPr>
        <w:t>trên</w:t>
      </w:r>
      <w:proofErr w:type="spellEnd"/>
      <w:r w:rsidRPr="002134A9">
        <w:rPr>
          <w:i/>
          <w:iCs/>
          <w:spacing w:val="-6"/>
          <w:sz w:val="25"/>
          <w:szCs w:val="25"/>
        </w:rPr>
        <w:t xml:space="preserve"> </w:t>
      </w:r>
      <w:proofErr w:type="spellStart"/>
      <w:r w:rsidRPr="002134A9">
        <w:rPr>
          <w:i/>
          <w:iCs/>
          <w:spacing w:val="-6"/>
          <w:sz w:val="25"/>
          <w:szCs w:val="25"/>
        </w:rPr>
        <w:t>địa</w:t>
      </w:r>
      <w:proofErr w:type="spellEnd"/>
      <w:r w:rsidRPr="002134A9">
        <w:rPr>
          <w:i/>
          <w:iCs/>
          <w:spacing w:val="-6"/>
          <w:sz w:val="25"/>
          <w:szCs w:val="25"/>
        </w:rPr>
        <w:t xml:space="preserve"> </w:t>
      </w:r>
      <w:proofErr w:type="spellStart"/>
      <w:r w:rsidRPr="002134A9">
        <w:rPr>
          <w:i/>
          <w:iCs/>
          <w:spacing w:val="-6"/>
          <w:sz w:val="25"/>
          <w:szCs w:val="25"/>
        </w:rPr>
        <w:t>bàn</w:t>
      </w:r>
      <w:proofErr w:type="spellEnd"/>
      <w:r w:rsidRPr="002134A9">
        <w:rPr>
          <w:i/>
          <w:iCs/>
          <w:spacing w:val="-6"/>
          <w:sz w:val="25"/>
          <w:szCs w:val="25"/>
        </w:rPr>
        <w:t xml:space="preserve"> </w:t>
      </w:r>
      <w:proofErr w:type="spellStart"/>
      <w:r w:rsidRPr="002134A9">
        <w:rPr>
          <w:i/>
          <w:iCs/>
          <w:spacing w:val="-6"/>
          <w:sz w:val="25"/>
          <w:szCs w:val="25"/>
        </w:rPr>
        <w:t>Hà</w:t>
      </w:r>
      <w:proofErr w:type="spellEnd"/>
      <w:r w:rsidRPr="002134A9">
        <w:rPr>
          <w:i/>
          <w:iCs/>
          <w:spacing w:val="-6"/>
          <w:sz w:val="25"/>
          <w:szCs w:val="25"/>
        </w:rPr>
        <w:t xml:space="preserve"> </w:t>
      </w:r>
      <w:proofErr w:type="spellStart"/>
      <w:r w:rsidRPr="002134A9">
        <w:rPr>
          <w:i/>
          <w:iCs/>
          <w:spacing w:val="-6"/>
          <w:sz w:val="25"/>
          <w:szCs w:val="25"/>
        </w:rPr>
        <w:t>Nội</w:t>
      </w:r>
      <w:proofErr w:type="spellEnd"/>
      <w:r w:rsidRPr="00704086">
        <w:rPr>
          <w:spacing w:val="-6"/>
          <w:sz w:val="25"/>
          <w:szCs w:val="25"/>
        </w:rPr>
        <w:t xml:space="preserve">, </w:t>
      </w:r>
      <w:proofErr w:type="spellStart"/>
      <w:r w:rsidRPr="002134A9">
        <w:rPr>
          <w:spacing w:val="-6"/>
          <w:sz w:val="25"/>
          <w:szCs w:val="25"/>
        </w:rPr>
        <w:t>Tạp</w:t>
      </w:r>
      <w:proofErr w:type="spellEnd"/>
      <w:r w:rsidRPr="002134A9">
        <w:rPr>
          <w:spacing w:val="-6"/>
          <w:sz w:val="25"/>
          <w:szCs w:val="25"/>
        </w:rPr>
        <w:t xml:space="preserve"> </w:t>
      </w:r>
      <w:proofErr w:type="spellStart"/>
      <w:r w:rsidRPr="002134A9">
        <w:rPr>
          <w:spacing w:val="-6"/>
          <w:sz w:val="25"/>
          <w:szCs w:val="25"/>
        </w:rPr>
        <w:t>chí</w:t>
      </w:r>
      <w:proofErr w:type="spellEnd"/>
      <w:r w:rsidRPr="002134A9">
        <w:rPr>
          <w:spacing w:val="-6"/>
          <w:sz w:val="25"/>
          <w:szCs w:val="25"/>
        </w:rPr>
        <w:t xml:space="preserve"> </w:t>
      </w:r>
      <w:proofErr w:type="spellStart"/>
      <w:r w:rsidRPr="002134A9">
        <w:rPr>
          <w:spacing w:val="-6"/>
          <w:sz w:val="25"/>
          <w:szCs w:val="25"/>
        </w:rPr>
        <w:t>Nghiên</w:t>
      </w:r>
      <w:proofErr w:type="spellEnd"/>
      <w:r w:rsidRPr="002134A9">
        <w:rPr>
          <w:spacing w:val="-6"/>
          <w:sz w:val="25"/>
          <w:szCs w:val="25"/>
        </w:rPr>
        <w:t xml:space="preserve"> </w:t>
      </w:r>
      <w:proofErr w:type="spellStart"/>
      <w:r w:rsidRPr="002134A9">
        <w:rPr>
          <w:spacing w:val="-6"/>
          <w:sz w:val="25"/>
          <w:szCs w:val="25"/>
        </w:rPr>
        <w:t>cứu</w:t>
      </w:r>
      <w:proofErr w:type="spellEnd"/>
      <w:r w:rsidRPr="002134A9">
        <w:rPr>
          <w:spacing w:val="-6"/>
          <w:sz w:val="25"/>
          <w:szCs w:val="25"/>
        </w:rPr>
        <w:t xml:space="preserve"> </w:t>
      </w:r>
      <w:proofErr w:type="spellStart"/>
      <w:r w:rsidRPr="002134A9">
        <w:rPr>
          <w:spacing w:val="-6"/>
          <w:sz w:val="25"/>
          <w:szCs w:val="25"/>
        </w:rPr>
        <w:t>Kế</w:t>
      </w:r>
      <w:proofErr w:type="spellEnd"/>
      <w:r w:rsidRPr="002134A9">
        <w:rPr>
          <w:spacing w:val="-6"/>
          <w:sz w:val="25"/>
          <w:szCs w:val="25"/>
        </w:rPr>
        <w:t xml:space="preserve"> </w:t>
      </w:r>
      <w:proofErr w:type="spellStart"/>
      <w:r w:rsidRPr="002134A9">
        <w:rPr>
          <w:spacing w:val="-6"/>
          <w:sz w:val="25"/>
          <w:szCs w:val="25"/>
        </w:rPr>
        <w:t>toán</w:t>
      </w:r>
      <w:proofErr w:type="spellEnd"/>
      <w:r w:rsidRPr="002134A9">
        <w:rPr>
          <w:spacing w:val="-6"/>
          <w:sz w:val="25"/>
          <w:szCs w:val="25"/>
        </w:rPr>
        <w:t xml:space="preserve"> </w:t>
      </w:r>
      <w:proofErr w:type="spellStart"/>
      <w:r w:rsidRPr="002134A9">
        <w:rPr>
          <w:spacing w:val="-6"/>
          <w:sz w:val="25"/>
          <w:szCs w:val="25"/>
        </w:rPr>
        <w:t>tài</w:t>
      </w:r>
      <w:proofErr w:type="spellEnd"/>
      <w:r w:rsidRPr="002134A9">
        <w:rPr>
          <w:spacing w:val="-6"/>
          <w:sz w:val="25"/>
          <w:szCs w:val="25"/>
        </w:rPr>
        <w:t xml:space="preserve"> </w:t>
      </w:r>
      <w:proofErr w:type="spellStart"/>
      <w:r w:rsidRPr="002134A9">
        <w:rPr>
          <w:spacing w:val="-6"/>
          <w:sz w:val="25"/>
          <w:szCs w:val="25"/>
        </w:rPr>
        <w:t>chính</w:t>
      </w:r>
      <w:proofErr w:type="spellEnd"/>
      <w:r w:rsidRPr="002134A9">
        <w:rPr>
          <w:spacing w:val="-6"/>
          <w:sz w:val="25"/>
          <w:szCs w:val="25"/>
        </w:rPr>
        <w:t>,</w:t>
      </w:r>
      <w:r w:rsidRPr="00704086">
        <w:rPr>
          <w:spacing w:val="-6"/>
          <w:sz w:val="25"/>
          <w:szCs w:val="25"/>
        </w:rPr>
        <w:t xml:space="preserve"> </w:t>
      </w:r>
      <w:proofErr w:type="spellStart"/>
      <w:r w:rsidRPr="00704086">
        <w:rPr>
          <w:spacing w:val="-6"/>
          <w:sz w:val="25"/>
          <w:szCs w:val="25"/>
        </w:rPr>
        <w:t>Kỳ</w:t>
      </w:r>
      <w:proofErr w:type="spellEnd"/>
      <w:r w:rsidRPr="00704086">
        <w:rPr>
          <w:spacing w:val="-6"/>
          <w:sz w:val="25"/>
          <w:szCs w:val="25"/>
        </w:rPr>
        <w:t xml:space="preserve"> 2 </w:t>
      </w:r>
      <w:proofErr w:type="spellStart"/>
      <w:r w:rsidRPr="00704086">
        <w:rPr>
          <w:spacing w:val="-6"/>
          <w:sz w:val="25"/>
          <w:szCs w:val="25"/>
        </w:rPr>
        <w:t>tháng</w:t>
      </w:r>
      <w:proofErr w:type="spellEnd"/>
      <w:r w:rsidRPr="00704086">
        <w:rPr>
          <w:spacing w:val="-6"/>
          <w:sz w:val="25"/>
          <w:szCs w:val="25"/>
        </w:rPr>
        <w:t xml:space="preserve"> 8 (</w:t>
      </w:r>
      <w:proofErr w:type="spellStart"/>
      <w:r w:rsidRPr="00704086">
        <w:rPr>
          <w:spacing w:val="-6"/>
          <w:sz w:val="25"/>
          <w:szCs w:val="25"/>
        </w:rPr>
        <w:t>số</w:t>
      </w:r>
      <w:proofErr w:type="spellEnd"/>
      <w:r w:rsidRPr="00704086">
        <w:rPr>
          <w:spacing w:val="-6"/>
          <w:sz w:val="25"/>
          <w:szCs w:val="25"/>
        </w:rPr>
        <w:t xml:space="preserve"> 270) – 2024, Trang 77-81</w:t>
      </w:r>
      <w:r w:rsidRPr="00704086">
        <w:rPr>
          <w:spacing w:val="-6"/>
          <w:sz w:val="25"/>
          <w:szCs w:val="25"/>
          <w:lang w:val="vi-VN"/>
        </w:rPr>
        <w:t>.</w:t>
      </w:r>
    </w:p>
    <w:p w14:paraId="2292100D" w14:textId="77777777" w:rsidR="00561EE8" w:rsidRPr="00704086" w:rsidRDefault="00561EE8" w:rsidP="00561EE8">
      <w:pPr>
        <w:pStyle w:val="ListParagraph"/>
        <w:widowControl w:val="0"/>
        <w:numPr>
          <w:ilvl w:val="0"/>
          <w:numId w:val="3"/>
        </w:numPr>
        <w:spacing w:line="360" w:lineRule="auto"/>
        <w:jc w:val="both"/>
        <w:rPr>
          <w:spacing w:val="-6"/>
          <w:sz w:val="25"/>
          <w:szCs w:val="25"/>
        </w:rPr>
      </w:pPr>
      <w:proofErr w:type="spellStart"/>
      <w:r w:rsidRPr="00704086">
        <w:rPr>
          <w:spacing w:val="-6"/>
          <w:sz w:val="25"/>
          <w:szCs w:val="25"/>
        </w:rPr>
        <w:lastRenderedPageBreak/>
        <w:t>Nguyễn</w:t>
      </w:r>
      <w:proofErr w:type="spellEnd"/>
      <w:r w:rsidRPr="00704086">
        <w:rPr>
          <w:spacing w:val="-6"/>
          <w:sz w:val="25"/>
          <w:szCs w:val="25"/>
        </w:rPr>
        <w:t xml:space="preserve"> Phan Anh, </w:t>
      </w:r>
      <w:proofErr w:type="spellStart"/>
      <w:r w:rsidRPr="00704086">
        <w:rPr>
          <w:spacing w:val="-6"/>
          <w:sz w:val="25"/>
          <w:szCs w:val="25"/>
        </w:rPr>
        <w:t>Nguyễn</w:t>
      </w:r>
      <w:proofErr w:type="spellEnd"/>
      <w:r w:rsidRPr="00704086">
        <w:rPr>
          <w:spacing w:val="-6"/>
          <w:sz w:val="25"/>
          <w:szCs w:val="25"/>
        </w:rPr>
        <w:t xml:space="preserve"> </w:t>
      </w:r>
      <w:proofErr w:type="spellStart"/>
      <w:r w:rsidRPr="00704086">
        <w:rPr>
          <w:spacing w:val="-6"/>
          <w:sz w:val="25"/>
          <w:szCs w:val="25"/>
        </w:rPr>
        <w:t>Bình</w:t>
      </w:r>
      <w:proofErr w:type="spellEnd"/>
      <w:r w:rsidRPr="00704086">
        <w:rPr>
          <w:spacing w:val="-6"/>
          <w:sz w:val="25"/>
          <w:szCs w:val="25"/>
        </w:rPr>
        <w:t xml:space="preserve"> Minh (2025), </w:t>
      </w:r>
      <w:proofErr w:type="spellStart"/>
      <w:r w:rsidRPr="002134A9">
        <w:rPr>
          <w:i/>
          <w:iCs/>
          <w:spacing w:val="-6"/>
          <w:sz w:val="25"/>
          <w:szCs w:val="25"/>
        </w:rPr>
        <w:t>Quản</w:t>
      </w:r>
      <w:proofErr w:type="spellEnd"/>
      <w:r w:rsidRPr="002134A9">
        <w:rPr>
          <w:i/>
          <w:iCs/>
          <w:spacing w:val="-6"/>
          <w:sz w:val="25"/>
          <w:szCs w:val="25"/>
        </w:rPr>
        <w:t xml:space="preserve"> </w:t>
      </w:r>
      <w:proofErr w:type="spellStart"/>
      <w:r w:rsidRPr="002134A9">
        <w:rPr>
          <w:i/>
          <w:iCs/>
          <w:spacing w:val="-6"/>
          <w:sz w:val="25"/>
          <w:szCs w:val="25"/>
        </w:rPr>
        <w:t>trị</w:t>
      </w:r>
      <w:proofErr w:type="spellEnd"/>
      <w:r w:rsidRPr="002134A9">
        <w:rPr>
          <w:i/>
          <w:iCs/>
          <w:spacing w:val="-6"/>
          <w:sz w:val="25"/>
          <w:szCs w:val="25"/>
        </w:rPr>
        <w:t xml:space="preserve"> </w:t>
      </w:r>
      <w:proofErr w:type="spellStart"/>
      <w:r w:rsidRPr="002134A9">
        <w:rPr>
          <w:i/>
          <w:iCs/>
          <w:spacing w:val="-6"/>
          <w:sz w:val="25"/>
          <w:szCs w:val="25"/>
        </w:rPr>
        <w:t>bán</w:t>
      </w:r>
      <w:proofErr w:type="spellEnd"/>
      <w:r w:rsidRPr="002134A9">
        <w:rPr>
          <w:i/>
          <w:iCs/>
          <w:spacing w:val="-6"/>
          <w:sz w:val="25"/>
          <w:szCs w:val="25"/>
        </w:rPr>
        <w:t xml:space="preserve"> </w:t>
      </w:r>
      <w:proofErr w:type="spellStart"/>
      <w:r w:rsidRPr="002134A9">
        <w:rPr>
          <w:i/>
          <w:iCs/>
          <w:spacing w:val="-6"/>
          <w:sz w:val="25"/>
          <w:szCs w:val="25"/>
        </w:rPr>
        <w:t>lẻ</w:t>
      </w:r>
      <w:proofErr w:type="spellEnd"/>
      <w:r w:rsidRPr="002134A9">
        <w:rPr>
          <w:i/>
          <w:iCs/>
          <w:spacing w:val="-6"/>
          <w:sz w:val="25"/>
          <w:szCs w:val="25"/>
        </w:rPr>
        <w:t xml:space="preserve"> </w:t>
      </w:r>
      <w:proofErr w:type="spellStart"/>
      <w:r w:rsidRPr="002134A9">
        <w:rPr>
          <w:i/>
          <w:iCs/>
          <w:spacing w:val="-6"/>
          <w:sz w:val="25"/>
          <w:szCs w:val="25"/>
        </w:rPr>
        <w:t>điện</w:t>
      </w:r>
      <w:proofErr w:type="spellEnd"/>
      <w:r w:rsidRPr="002134A9">
        <w:rPr>
          <w:i/>
          <w:iCs/>
          <w:spacing w:val="-6"/>
          <w:sz w:val="25"/>
          <w:szCs w:val="25"/>
        </w:rPr>
        <w:t xml:space="preserve"> </w:t>
      </w:r>
      <w:proofErr w:type="spellStart"/>
      <w:r w:rsidRPr="002134A9">
        <w:rPr>
          <w:i/>
          <w:iCs/>
          <w:spacing w:val="-6"/>
          <w:sz w:val="25"/>
          <w:szCs w:val="25"/>
        </w:rPr>
        <w:t>tử</w:t>
      </w:r>
      <w:proofErr w:type="spellEnd"/>
      <w:r w:rsidRPr="002134A9">
        <w:rPr>
          <w:i/>
          <w:iCs/>
          <w:spacing w:val="-6"/>
          <w:sz w:val="25"/>
          <w:szCs w:val="25"/>
        </w:rPr>
        <w:t xml:space="preserve"> </w:t>
      </w:r>
      <w:proofErr w:type="spellStart"/>
      <w:r w:rsidRPr="002134A9">
        <w:rPr>
          <w:i/>
          <w:iCs/>
          <w:spacing w:val="-6"/>
          <w:sz w:val="25"/>
          <w:szCs w:val="25"/>
        </w:rPr>
        <w:t>hàng</w:t>
      </w:r>
      <w:proofErr w:type="spellEnd"/>
      <w:r w:rsidRPr="002134A9">
        <w:rPr>
          <w:i/>
          <w:iCs/>
          <w:spacing w:val="-6"/>
          <w:sz w:val="25"/>
          <w:szCs w:val="25"/>
        </w:rPr>
        <w:t xml:space="preserve"> </w:t>
      </w:r>
      <w:proofErr w:type="spellStart"/>
      <w:r w:rsidRPr="002134A9">
        <w:rPr>
          <w:i/>
          <w:iCs/>
          <w:spacing w:val="-6"/>
          <w:sz w:val="25"/>
          <w:szCs w:val="25"/>
        </w:rPr>
        <w:t>điện</w:t>
      </w:r>
      <w:proofErr w:type="spellEnd"/>
      <w:r w:rsidRPr="002134A9">
        <w:rPr>
          <w:i/>
          <w:iCs/>
          <w:spacing w:val="-6"/>
          <w:sz w:val="25"/>
          <w:szCs w:val="25"/>
        </w:rPr>
        <w:t xml:space="preserve"> </w:t>
      </w:r>
      <w:proofErr w:type="spellStart"/>
      <w:r w:rsidRPr="002134A9">
        <w:rPr>
          <w:i/>
          <w:iCs/>
          <w:spacing w:val="-6"/>
          <w:sz w:val="25"/>
          <w:szCs w:val="25"/>
        </w:rPr>
        <w:t>máy</w:t>
      </w:r>
      <w:proofErr w:type="spellEnd"/>
      <w:r w:rsidRPr="002134A9">
        <w:rPr>
          <w:i/>
          <w:iCs/>
          <w:spacing w:val="-6"/>
          <w:sz w:val="25"/>
          <w:szCs w:val="25"/>
        </w:rPr>
        <w:t xml:space="preserve"> </w:t>
      </w:r>
      <w:proofErr w:type="spellStart"/>
      <w:r w:rsidRPr="002134A9">
        <w:rPr>
          <w:i/>
          <w:iCs/>
          <w:spacing w:val="-6"/>
          <w:sz w:val="25"/>
          <w:szCs w:val="25"/>
        </w:rPr>
        <w:t>tại</w:t>
      </w:r>
      <w:proofErr w:type="spellEnd"/>
      <w:r w:rsidRPr="002134A9">
        <w:rPr>
          <w:i/>
          <w:iCs/>
          <w:spacing w:val="-6"/>
          <w:sz w:val="25"/>
          <w:szCs w:val="25"/>
        </w:rPr>
        <w:t xml:space="preserve"> </w:t>
      </w:r>
      <w:proofErr w:type="spellStart"/>
      <w:r w:rsidRPr="002134A9">
        <w:rPr>
          <w:i/>
          <w:iCs/>
          <w:spacing w:val="-6"/>
          <w:sz w:val="25"/>
          <w:szCs w:val="25"/>
        </w:rPr>
        <w:t>Hà</w:t>
      </w:r>
      <w:proofErr w:type="spellEnd"/>
      <w:r w:rsidRPr="002134A9">
        <w:rPr>
          <w:i/>
          <w:iCs/>
          <w:spacing w:val="-6"/>
          <w:sz w:val="25"/>
          <w:szCs w:val="25"/>
        </w:rPr>
        <w:t xml:space="preserve"> </w:t>
      </w:r>
      <w:proofErr w:type="spellStart"/>
      <w:r w:rsidRPr="002134A9">
        <w:rPr>
          <w:i/>
          <w:iCs/>
          <w:spacing w:val="-6"/>
          <w:sz w:val="25"/>
          <w:szCs w:val="25"/>
        </w:rPr>
        <w:t>Nội</w:t>
      </w:r>
      <w:proofErr w:type="spellEnd"/>
      <w:r w:rsidRPr="002134A9">
        <w:rPr>
          <w:i/>
          <w:iCs/>
          <w:spacing w:val="-6"/>
          <w:sz w:val="25"/>
          <w:szCs w:val="25"/>
        </w:rPr>
        <w:t xml:space="preserve"> </w:t>
      </w:r>
      <w:proofErr w:type="spellStart"/>
      <w:r w:rsidRPr="002134A9">
        <w:rPr>
          <w:i/>
          <w:iCs/>
          <w:spacing w:val="-6"/>
          <w:sz w:val="25"/>
          <w:szCs w:val="25"/>
        </w:rPr>
        <w:t>theo</w:t>
      </w:r>
      <w:proofErr w:type="spellEnd"/>
      <w:r w:rsidRPr="002134A9">
        <w:rPr>
          <w:i/>
          <w:iCs/>
          <w:spacing w:val="-6"/>
          <w:sz w:val="25"/>
          <w:szCs w:val="25"/>
        </w:rPr>
        <w:t xml:space="preserve"> </w:t>
      </w:r>
      <w:proofErr w:type="spellStart"/>
      <w:r w:rsidRPr="002134A9">
        <w:rPr>
          <w:i/>
          <w:iCs/>
          <w:spacing w:val="-6"/>
          <w:sz w:val="25"/>
          <w:szCs w:val="25"/>
        </w:rPr>
        <w:t>tiếp</w:t>
      </w:r>
      <w:proofErr w:type="spellEnd"/>
      <w:r w:rsidRPr="002134A9">
        <w:rPr>
          <w:i/>
          <w:iCs/>
          <w:spacing w:val="-6"/>
          <w:sz w:val="25"/>
          <w:szCs w:val="25"/>
        </w:rPr>
        <w:t xml:space="preserve"> </w:t>
      </w:r>
      <w:proofErr w:type="spellStart"/>
      <w:r w:rsidRPr="002134A9">
        <w:rPr>
          <w:i/>
          <w:iCs/>
          <w:spacing w:val="-6"/>
          <w:sz w:val="25"/>
          <w:szCs w:val="25"/>
        </w:rPr>
        <w:t>cận</w:t>
      </w:r>
      <w:proofErr w:type="spellEnd"/>
      <w:r w:rsidRPr="002134A9">
        <w:rPr>
          <w:i/>
          <w:iCs/>
          <w:spacing w:val="-6"/>
          <w:sz w:val="25"/>
          <w:szCs w:val="25"/>
        </w:rPr>
        <w:t xml:space="preserve"> </w:t>
      </w:r>
      <w:proofErr w:type="spellStart"/>
      <w:r w:rsidRPr="002134A9">
        <w:rPr>
          <w:i/>
          <w:iCs/>
          <w:spacing w:val="-6"/>
          <w:sz w:val="25"/>
          <w:szCs w:val="25"/>
        </w:rPr>
        <w:t>chức</w:t>
      </w:r>
      <w:proofErr w:type="spellEnd"/>
      <w:r w:rsidRPr="002134A9">
        <w:rPr>
          <w:i/>
          <w:iCs/>
          <w:spacing w:val="-6"/>
          <w:sz w:val="25"/>
          <w:szCs w:val="25"/>
        </w:rPr>
        <w:t xml:space="preserve"> </w:t>
      </w:r>
      <w:proofErr w:type="spellStart"/>
      <w:r w:rsidRPr="002134A9">
        <w:rPr>
          <w:i/>
          <w:iCs/>
          <w:spacing w:val="-6"/>
          <w:sz w:val="25"/>
          <w:szCs w:val="25"/>
        </w:rPr>
        <w:t>năng</w:t>
      </w:r>
      <w:proofErr w:type="spellEnd"/>
      <w:r w:rsidRPr="00704086">
        <w:rPr>
          <w:spacing w:val="-6"/>
          <w:sz w:val="25"/>
          <w:szCs w:val="25"/>
        </w:rPr>
        <w:t xml:space="preserve">, </w:t>
      </w:r>
      <w:proofErr w:type="spellStart"/>
      <w:r w:rsidRPr="002134A9">
        <w:rPr>
          <w:spacing w:val="-6"/>
          <w:sz w:val="25"/>
          <w:szCs w:val="25"/>
        </w:rPr>
        <w:t>Tạp</w:t>
      </w:r>
      <w:proofErr w:type="spellEnd"/>
      <w:r w:rsidRPr="002134A9">
        <w:rPr>
          <w:spacing w:val="-6"/>
          <w:sz w:val="25"/>
          <w:szCs w:val="25"/>
        </w:rPr>
        <w:t xml:space="preserve"> </w:t>
      </w:r>
      <w:proofErr w:type="spellStart"/>
      <w:r w:rsidRPr="002134A9">
        <w:rPr>
          <w:spacing w:val="-6"/>
          <w:sz w:val="25"/>
          <w:szCs w:val="25"/>
        </w:rPr>
        <w:t>chí</w:t>
      </w:r>
      <w:proofErr w:type="spellEnd"/>
      <w:r w:rsidRPr="002134A9">
        <w:rPr>
          <w:spacing w:val="-6"/>
          <w:sz w:val="25"/>
          <w:szCs w:val="25"/>
        </w:rPr>
        <w:t xml:space="preserve"> </w:t>
      </w:r>
      <w:proofErr w:type="spellStart"/>
      <w:r w:rsidRPr="002134A9">
        <w:rPr>
          <w:spacing w:val="-6"/>
          <w:sz w:val="25"/>
          <w:szCs w:val="25"/>
        </w:rPr>
        <w:t>Tài</w:t>
      </w:r>
      <w:proofErr w:type="spellEnd"/>
      <w:r w:rsidRPr="002134A9">
        <w:rPr>
          <w:spacing w:val="-6"/>
          <w:sz w:val="25"/>
          <w:szCs w:val="25"/>
        </w:rPr>
        <w:t xml:space="preserve"> </w:t>
      </w:r>
      <w:proofErr w:type="spellStart"/>
      <w:r w:rsidRPr="002134A9">
        <w:rPr>
          <w:spacing w:val="-6"/>
          <w:sz w:val="25"/>
          <w:szCs w:val="25"/>
        </w:rPr>
        <w:t>chính</w:t>
      </w:r>
      <w:proofErr w:type="spellEnd"/>
      <w:r w:rsidRPr="00704086">
        <w:rPr>
          <w:spacing w:val="-6"/>
          <w:sz w:val="25"/>
          <w:szCs w:val="25"/>
        </w:rPr>
        <w:t xml:space="preserve">, </w:t>
      </w:r>
      <w:proofErr w:type="spellStart"/>
      <w:r w:rsidRPr="00704086">
        <w:rPr>
          <w:spacing w:val="-6"/>
          <w:sz w:val="25"/>
          <w:szCs w:val="25"/>
        </w:rPr>
        <w:t>Kỳ</w:t>
      </w:r>
      <w:proofErr w:type="spellEnd"/>
      <w:r w:rsidRPr="00704086">
        <w:rPr>
          <w:spacing w:val="-6"/>
          <w:sz w:val="25"/>
          <w:szCs w:val="25"/>
        </w:rPr>
        <w:t xml:space="preserve"> 2, </w:t>
      </w:r>
      <w:proofErr w:type="spellStart"/>
      <w:r w:rsidRPr="00704086">
        <w:rPr>
          <w:spacing w:val="-6"/>
          <w:sz w:val="25"/>
          <w:szCs w:val="25"/>
        </w:rPr>
        <w:t>tháng</w:t>
      </w:r>
      <w:proofErr w:type="spellEnd"/>
      <w:r w:rsidRPr="00704086">
        <w:rPr>
          <w:spacing w:val="-6"/>
          <w:sz w:val="25"/>
          <w:szCs w:val="25"/>
        </w:rPr>
        <w:t xml:space="preserve"> 5/2025 (847), Trang 90-95.</w:t>
      </w:r>
    </w:p>
    <w:p w14:paraId="587E766C" w14:textId="77777777" w:rsidR="00561EE8" w:rsidRPr="00704086" w:rsidRDefault="00561EE8" w:rsidP="00561EE8">
      <w:pPr>
        <w:widowControl w:val="0"/>
        <w:spacing w:line="312" w:lineRule="auto"/>
        <w:rPr>
          <w:spacing w:val="-6"/>
          <w:sz w:val="25"/>
          <w:szCs w:val="25"/>
        </w:rPr>
      </w:pPr>
    </w:p>
    <w:p w14:paraId="0691F3D1" w14:textId="77777777" w:rsidR="00561EE8" w:rsidRPr="00704086" w:rsidRDefault="00561EE8" w:rsidP="00561EE8">
      <w:pPr>
        <w:widowControl w:val="0"/>
        <w:spacing w:line="312" w:lineRule="auto"/>
        <w:rPr>
          <w:b/>
          <w:bCs/>
          <w:spacing w:val="-6"/>
          <w:sz w:val="25"/>
          <w:szCs w:val="25"/>
        </w:rPr>
      </w:pPr>
    </w:p>
    <w:p w14:paraId="42796B60" w14:textId="28433F97" w:rsidR="00561EE8" w:rsidRDefault="00561EE8">
      <w:pPr>
        <w:spacing w:after="160" w:line="278" w:lineRule="auto"/>
        <w:rPr>
          <w:rFonts w:asciiTheme="majorHAnsi" w:eastAsiaTheme="majorEastAsia" w:hAnsiTheme="majorHAnsi" w:cstheme="majorBidi"/>
          <w:b/>
          <w:sz w:val="27"/>
          <w:szCs w:val="27"/>
          <w:lang w:val="vi-VN"/>
        </w:rPr>
      </w:pPr>
    </w:p>
    <w:p w14:paraId="1DB3207F" w14:textId="77777777" w:rsidR="00E7433A" w:rsidRDefault="00E7433A" w:rsidP="0004241D">
      <w:pPr>
        <w:pStyle w:val="Heading1"/>
        <w:keepNext w:val="0"/>
        <w:keepLines w:val="0"/>
        <w:widowControl w:val="0"/>
        <w:spacing w:line="312" w:lineRule="auto"/>
        <w:rPr>
          <w:sz w:val="27"/>
          <w:szCs w:val="27"/>
          <w:lang w:val="vi-VN"/>
        </w:rPr>
      </w:pPr>
    </w:p>
    <w:p w14:paraId="1DBC902C" w14:textId="77777777" w:rsidR="00E7433A" w:rsidRDefault="00E7433A" w:rsidP="0004241D">
      <w:pPr>
        <w:pStyle w:val="Heading1"/>
        <w:keepNext w:val="0"/>
        <w:keepLines w:val="0"/>
        <w:widowControl w:val="0"/>
        <w:spacing w:line="312" w:lineRule="auto"/>
        <w:rPr>
          <w:sz w:val="27"/>
          <w:szCs w:val="27"/>
          <w:lang w:val="vi-VN"/>
        </w:rPr>
      </w:pPr>
    </w:p>
    <w:p w14:paraId="5023B292" w14:textId="77777777" w:rsidR="00E7433A" w:rsidRDefault="00E7433A" w:rsidP="0004241D">
      <w:pPr>
        <w:pStyle w:val="Heading1"/>
        <w:keepNext w:val="0"/>
        <w:keepLines w:val="0"/>
        <w:widowControl w:val="0"/>
        <w:spacing w:line="312" w:lineRule="auto"/>
        <w:rPr>
          <w:sz w:val="27"/>
          <w:szCs w:val="27"/>
          <w:lang w:val="vi-VN"/>
        </w:rPr>
      </w:pPr>
    </w:p>
    <w:p w14:paraId="326BA253" w14:textId="77777777" w:rsidR="00E7433A" w:rsidRDefault="00E7433A" w:rsidP="0004241D">
      <w:pPr>
        <w:pStyle w:val="Heading1"/>
        <w:keepNext w:val="0"/>
        <w:keepLines w:val="0"/>
        <w:widowControl w:val="0"/>
        <w:spacing w:line="312" w:lineRule="auto"/>
        <w:rPr>
          <w:sz w:val="27"/>
          <w:szCs w:val="27"/>
          <w:lang w:val="vi-VN"/>
        </w:rPr>
      </w:pPr>
    </w:p>
    <w:p w14:paraId="1FBC144B" w14:textId="77777777" w:rsidR="00E7433A" w:rsidRDefault="00E7433A" w:rsidP="0004241D">
      <w:pPr>
        <w:pStyle w:val="Heading1"/>
        <w:keepNext w:val="0"/>
        <w:keepLines w:val="0"/>
        <w:widowControl w:val="0"/>
        <w:spacing w:line="312" w:lineRule="auto"/>
        <w:rPr>
          <w:sz w:val="27"/>
          <w:szCs w:val="27"/>
          <w:lang w:val="vi-VN"/>
        </w:rPr>
      </w:pPr>
    </w:p>
    <w:p w14:paraId="329CA6DD" w14:textId="77777777" w:rsidR="00E7433A" w:rsidRDefault="00E7433A" w:rsidP="0004241D">
      <w:pPr>
        <w:pStyle w:val="Heading1"/>
        <w:keepNext w:val="0"/>
        <w:keepLines w:val="0"/>
        <w:widowControl w:val="0"/>
        <w:spacing w:line="312" w:lineRule="auto"/>
        <w:rPr>
          <w:sz w:val="27"/>
          <w:szCs w:val="27"/>
          <w:lang w:val="vi-VN"/>
        </w:rPr>
      </w:pPr>
    </w:p>
    <w:p w14:paraId="074437CA" w14:textId="77777777" w:rsidR="00E7433A" w:rsidRDefault="00E7433A" w:rsidP="0004241D">
      <w:pPr>
        <w:pStyle w:val="Heading1"/>
        <w:keepNext w:val="0"/>
        <w:keepLines w:val="0"/>
        <w:widowControl w:val="0"/>
        <w:spacing w:line="312" w:lineRule="auto"/>
        <w:rPr>
          <w:sz w:val="27"/>
          <w:szCs w:val="27"/>
          <w:lang w:val="vi-VN"/>
        </w:rPr>
      </w:pPr>
    </w:p>
    <w:p w14:paraId="746DD478" w14:textId="77777777" w:rsidR="00E7433A" w:rsidRDefault="00E7433A" w:rsidP="0004241D">
      <w:pPr>
        <w:pStyle w:val="Heading1"/>
        <w:keepNext w:val="0"/>
        <w:keepLines w:val="0"/>
        <w:widowControl w:val="0"/>
        <w:spacing w:line="312" w:lineRule="auto"/>
        <w:rPr>
          <w:sz w:val="27"/>
          <w:szCs w:val="27"/>
          <w:lang w:val="vi-VN"/>
        </w:rPr>
      </w:pPr>
    </w:p>
    <w:p w14:paraId="3BA478E4" w14:textId="77777777" w:rsidR="00E7433A" w:rsidRDefault="00E7433A" w:rsidP="0004241D">
      <w:pPr>
        <w:pStyle w:val="Heading1"/>
        <w:keepNext w:val="0"/>
        <w:keepLines w:val="0"/>
        <w:widowControl w:val="0"/>
        <w:spacing w:line="312" w:lineRule="auto"/>
        <w:rPr>
          <w:sz w:val="27"/>
          <w:szCs w:val="27"/>
          <w:lang w:val="vi-VN"/>
        </w:rPr>
      </w:pPr>
    </w:p>
    <w:p w14:paraId="3C11DA60" w14:textId="77777777" w:rsidR="00E7433A" w:rsidRDefault="00E7433A" w:rsidP="0004241D">
      <w:pPr>
        <w:pStyle w:val="Heading1"/>
        <w:keepNext w:val="0"/>
        <w:keepLines w:val="0"/>
        <w:widowControl w:val="0"/>
        <w:spacing w:line="312" w:lineRule="auto"/>
        <w:rPr>
          <w:sz w:val="27"/>
          <w:szCs w:val="27"/>
          <w:lang w:val="vi-VN"/>
        </w:rPr>
      </w:pPr>
    </w:p>
    <w:p w14:paraId="7B5BA620" w14:textId="77777777" w:rsidR="00E7433A" w:rsidRDefault="00E7433A" w:rsidP="0004241D">
      <w:pPr>
        <w:pStyle w:val="Heading1"/>
        <w:keepNext w:val="0"/>
        <w:keepLines w:val="0"/>
        <w:widowControl w:val="0"/>
        <w:spacing w:line="312" w:lineRule="auto"/>
        <w:rPr>
          <w:sz w:val="27"/>
          <w:szCs w:val="27"/>
          <w:lang w:val="vi-VN"/>
        </w:rPr>
      </w:pPr>
    </w:p>
    <w:p w14:paraId="72D2D0FD" w14:textId="77777777" w:rsidR="00E7433A" w:rsidRDefault="00E7433A" w:rsidP="0004241D">
      <w:pPr>
        <w:pStyle w:val="Heading1"/>
        <w:keepNext w:val="0"/>
        <w:keepLines w:val="0"/>
        <w:widowControl w:val="0"/>
        <w:spacing w:line="312" w:lineRule="auto"/>
        <w:rPr>
          <w:sz w:val="27"/>
          <w:szCs w:val="27"/>
          <w:lang w:val="vi-VN"/>
        </w:rPr>
      </w:pPr>
    </w:p>
    <w:p w14:paraId="02E3846E" w14:textId="77777777" w:rsidR="00E7433A" w:rsidRDefault="00E7433A" w:rsidP="0004241D">
      <w:pPr>
        <w:pStyle w:val="Heading1"/>
        <w:keepNext w:val="0"/>
        <w:keepLines w:val="0"/>
        <w:widowControl w:val="0"/>
        <w:spacing w:line="312" w:lineRule="auto"/>
        <w:rPr>
          <w:sz w:val="27"/>
          <w:szCs w:val="27"/>
          <w:lang w:val="vi-VN"/>
        </w:rPr>
      </w:pPr>
    </w:p>
    <w:p w14:paraId="050FD71D" w14:textId="77777777" w:rsidR="00E7433A" w:rsidRDefault="00E7433A" w:rsidP="0004241D">
      <w:pPr>
        <w:pStyle w:val="Heading1"/>
        <w:keepNext w:val="0"/>
        <w:keepLines w:val="0"/>
        <w:widowControl w:val="0"/>
        <w:spacing w:line="312" w:lineRule="auto"/>
        <w:rPr>
          <w:sz w:val="27"/>
          <w:szCs w:val="27"/>
          <w:lang w:val="vi-VN"/>
        </w:rPr>
      </w:pPr>
    </w:p>
    <w:p w14:paraId="0AEF7E40" w14:textId="77777777" w:rsidR="00E7433A" w:rsidRDefault="00E7433A" w:rsidP="0004241D">
      <w:pPr>
        <w:pStyle w:val="Heading1"/>
        <w:keepNext w:val="0"/>
        <w:keepLines w:val="0"/>
        <w:widowControl w:val="0"/>
        <w:spacing w:line="312" w:lineRule="auto"/>
        <w:rPr>
          <w:sz w:val="27"/>
          <w:szCs w:val="27"/>
          <w:lang w:val="vi-VN"/>
        </w:rPr>
      </w:pPr>
    </w:p>
    <w:p w14:paraId="296A3FF3" w14:textId="77777777" w:rsidR="00E7433A" w:rsidRDefault="00E7433A" w:rsidP="0004241D">
      <w:pPr>
        <w:pStyle w:val="Heading1"/>
        <w:keepNext w:val="0"/>
        <w:keepLines w:val="0"/>
        <w:widowControl w:val="0"/>
        <w:spacing w:line="312" w:lineRule="auto"/>
        <w:rPr>
          <w:sz w:val="27"/>
          <w:szCs w:val="27"/>
          <w:lang w:val="vi-VN"/>
        </w:rPr>
      </w:pPr>
    </w:p>
    <w:p w14:paraId="417F0143" w14:textId="77777777" w:rsidR="00E7433A" w:rsidRDefault="00E7433A" w:rsidP="0004241D">
      <w:pPr>
        <w:pStyle w:val="Heading1"/>
        <w:keepNext w:val="0"/>
        <w:keepLines w:val="0"/>
        <w:widowControl w:val="0"/>
        <w:spacing w:line="312" w:lineRule="auto"/>
        <w:rPr>
          <w:sz w:val="27"/>
          <w:szCs w:val="27"/>
          <w:lang w:val="vi-VN"/>
        </w:rPr>
      </w:pPr>
    </w:p>
    <w:p w14:paraId="7B763E17" w14:textId="6C2423D1" w:rsidR="0004241D" w:rsidRDefault="0004241D" w:rsidP="0004241D">
      <w:pPr>
        <w:pStyle w:val="Heading1"/>
        <w:keepNext w:val="0"/>
        <w:keepLines w:val="0"/>
        <w:widowControl w:val="0"/>
        <w:spacing w:line="312" w:lineRule="auto"/>
        <w:rPr>
          <w:sz w:val="27"/>
          <w:szCs w:val="27"/>
          <w:lang w:val="vi-VN"/>
        </w:rPr>
      </w:pPr>
      <w:r w:rsidRPr="00704086">
        <w:rPr>
          <w:sz w:val="27"/>
          <w:szCs w:val="27"/>
          <w:lang w:val="vi-VN"/>
        </w:rPr>
        <w:t>DANH MỤC TÀI LIỆU THAM KHẢO</w:t>
      </w:r>
      <w:bookmarkEnd w:id="945"/>
      <w:bookmarkEnd w:id="946"/>
      <w:bookmarkEnd w:id="947"/>
      <w:bookmarkEnd w:id="948"/>
      <w:bookmarkEnd w:id="949"/>
      <w:bookmarkEnd w:id="950"/>
      <w:bookmarkEnd w:id="951"/>
      <w:bookmarkEnd w:id="952"/>
      <w:bookmarkEnd w:id="953"/>
      <w:bookmarkEnd w:id="954"/>
      <w:bookmarkEnd w:id="955"/>
      <w:bookmarkEnd w:id="956"/>
    </w:p>
    <w:p w14:paraId="0238F1D1" w14:textId="77777777" w:rsidR="0004241D" w:rsidRDefault="0004241D" w:rsidP="0004241D">
      <w:pPr>
        <w:jc w:val="center"/>
        <w:rPr>
          <w:i/>
          <w:iCs/>
          <w:sz w:val="26"/>
          <w:szCs w:val="26"/>
        </w:rPr>
      </w:pPr>
      <w:r w:rsidRPr="007E6A9A">
        <w:rPr>
          <w:i/>
          <w:iCs/>
          <w:sz w:val="26"/>
          <w:szCs w:val="26"/>
        </w:rPr>
        <w:t>(</w:t>
      </w:r>
      <w:proofErr w:type="spellStart"/>
      <w:r w:rsidRPr="007E6A9A">
        <w:rPr>
          <w:i/>
          <w:iCs/>
          <w:sz w:val="26"/>
          <w:szCs w:val="26"/>
        </w:rPr>
        <w:t>Trích</w:t>
      </w:r>
      <w:proofErr w:type="spellEnd"/>
      <w:r w:rsidRPr="007E6A9A">
        <w:rPr>
          <w:i/>
          <w:iCs/>
          <w:sz w:val="26"/>
          <w:szCs w:val="26"/>
        </w:rPr>
        <w:t xml:space="preserve"> </w:t>
      </w:r>
      <w:proofErr w:type="spellStart"/>
      <w:r w:rsidRPr="007E6A9A">
        <w:rPr>
          <w:i/>
          <w:iCs/>
          <w:sz w:val="26"/>
          <w:szCs w:val="26"/>
        </w:rPr>
        <w:t>dẫn</w:t>
      </w:r>
      <w:proofErr w:type="spellEnd"/>
      <w:r>
        <w:rPr>
          <w:i/>
          <w:iCs/>
          <w:sz w:val="26"/>
          <w:szCs w:val="26"/>
        </w:rPr>
        <w:t xml:space="preserve"> </w:t>
      </w:r>
      <w:proofErr w:type="spellStart"/>
      <w:r>
        <w:rPr>
          <w:i/>
          <w:iCs/>
          <w:sz w:val="26"/>
          <w:szCs w:val="26"/>
        </w:rPr>
        <w:t>TLTK</w:t>
      </w:r>
      <w:proofErr w:type="spellEnd"/>
      <w:r w:rsidRPr="007E6A9A">
        <w:rPr>
          <w:i/>
          <w:iCs/>
          <w:sz w:val="26"/>
          <w:szCs w:val="26"/>
        </w:rPr>
        <w:t xml:space="preserve"> </w:t>
      </w:r>
      <w:proofErr w:type="spellStart"/>
      <w:r w:rsidRPr="007E6A9A">
        <w:rPr>
          <w:i/>
          <w:iCs/>
          <w:sz w:val="26"/>
          <w:szCs w:val="26"/>
        </w:rPr>
        <w:t>theo</w:t>
      </w:r>
      <w:proofErr w:type="spellEnd"/>
      <w:r w:rsidRPr="007E6A9A">
        <w:rPr>
          <w:i/>
          <w:iCs/>
          <w:sz w:val="26"/>
          <w:szCs w:val="26"/>
        </w:rPr>
        <w:t xml:space="preserve"> </w:t>
      </w:r>
      <w:proofErr w:type="spellStart"/>
      <w:r w:rsidRPr="007E6A9A">
        <w:rPr>
          <w:i/>
          <w:iCs/>
          <w:sz w:val="26"/>
          <w:szCs w:val="26"/>
        </w:rPr>
        <w:t>chuẩn</w:t>
      </w:r>
      <w:proofErr w:type="spellEnd"/>
      <w:r w:rsidRPr="007E6A9A">
        <w:rPr>
          <w:i/>
          <w:iCs/>
          <w:sz w:val="26"/>
          <w:szCs w:val="26"/>
        </w:rPr>
        <w:t xml:space="preserve"> APA)</w:t>
      </w:r>
    </w:p>
    <w:p w14:paraId="5DA1A355" w14:textId="77777777" w:rsidR="0004241D" w:rsidRPr="00575FEC" w:rsidRDefault="0004241D" w:rsidP="0004241D">
      <w:pPr>
        <w:spacing w:line="360" w:lineRule="auto"/>
        <w:jc w:val="center"/>
        <w:rPr>
          <w:sz w:val="26"/>
          <w:szCs w:val="26"/>
        </w:rPr>
      </w:pPr>
    </w:p>
    <w:p w14:paraId="1D03EDDE" w14:textId="77777777" w:rsidR="0004241D" w:rsidRPr="00575FEC" w:rsidRDefault="0004241D" w:rsidP="0004241D">
      <w:pPr>
        <w:widowControl w:val="0"/>
        <w:spacing w:line="360" w:lineRule="auto"/>
        <w:rPr>
          <w:b/>
          <w:bCs/>
          <w:spacing w:val="-6"/>
          <w:sz w:val="26"/>
          <w:szCs w:val="26"/>
          <w:lang w:val="vi-VN"/>
        </w:rPr>
      </w:pPr>
      <w:r w:rsidRPr="00575FEC">
        <w:rPr>
          <w:b/>
          <w:bCs/>
          <w:spacing w:val="-6"/>
          <w:sz w:val="26"/>
          <w:szCs w:val="26"/>
          <w:lang w:val="vi-VN"/>
        </w:rPr>
        <w:t>TIẾNG VIỆT</w:t>
      </w:r>
    </w:p>
    <w:p w14:paraId="3AC91D0A" w14:textId="77777777" w:rsidR="0004241D" w:rsidRPr="00FD32DB" w:rsidRDefault="0004241D" w:rsidP="0004241D">
      <w:pPr>
        <w:pStyle w:val="NormalWeb"/>
        <w:numPr>
          <w:ilvl w:val="0"/>
          <w:numId w:val="13"/>
        </w:numPr>
        <w:spacing w:line="360" w:lineRule="auto"/>
        <w:ind w:hanging="720"/>
        <w:rPr>
          <w:color w:val="000000"/>
        </w:rPr>
      </w:pPr>
      <w:proofErr w:type="spellStart"/>
      <w:r w:rsidRPr="00FD32DB">
        <w:rPr>
          <w:color w:val="000000"/>
        </w:rPr>
        <w:t>Bộ</w:t>
      </w:r>
      <w:proofErr w:type="spellEnd"/>
      <w:r w:rsidRPr="00FD32DB">
        <w:rPr>
          <w:color w:val="000000"/>
        </w:rPr>
        <w:t xml:space="preserve"> </w:t>
      </w:r>
      <w:proofErr w:type="spellStart"/>
      <w:r w:rsidRPr="00FD32DB">
        <w:rPr>
          <w:color w:val="000000"/>
        </w:rPr>
        <w:t>Công</w:t>
      </w:r>
      <w:proofErr w:type="spellEnd"/>
      <w:r w:rsidRPr="00FD32DB">
        <w:rPr>
          <w:color w:val="000000"/>
        </w:rPr>
        <w:t xml:space="preserve"> </w:t>
      </w:r>
      <w:proofErr w:type="spellStart"/>
      <w:r w:rsidRPr="00FD32DB">
        <w:rPr>
          <w:color w:val="000000"/>
        </w:rPr>
        <w:t>Thương</w:t>
      </w:r>
      <w:proofErr w:type="spellEnd"/>
      <w:r w:rsidRPr="00FD32DB">
        <w:rPr>
          <w:color w:val="000000"/>
        </w:rPr>
        <w:t>. (2024).</w:t>
      </w:r>
      <w:r w:rsidRPr="00FD32DB">
        <w:rPr>
          <w:rStyle w:val="apple-converted-space"/>
          <w:color w:val="000000"/>
        </w:rPr>
        <w:t> </w:t>
      </w:r>
      <w:proofErr w:type="spellStart"/>
      <w:r w:rsidRPr="00FD32DB">
        <w:rPr>
          <w:rStyle w:val="Emphasis"/>
          <w:rFonts w:eastAsiaTheme="majorEastAsia"/>
          <w:color w:val="000000"/>
        </w:rPr>
        <w:t>Báo</w:t>
      </w:r>
      <w:proofErr w:type="spellEnd"/>
      <w:r w:rsidRPr="00FD32DB">
        <w:rPr>
          <w:rStyle w:val="Emphasis"/>
          <w:rFonts w:eastAsiaTheme="majorEastAsia"/>
          <w:color w:val="000000"/>
        </w:rPr>
        <w:t xml:space="preserve"> </w:t>
      </w:r>
      <w:proofErr w:type="spellStart"/>
      <w:r w:rsidRPr="00FD32DB">
        <w:rPr>
          <w:rStyle w:val="Emphasis"/>
          <w:rFonts w:eastAsiaTheme="majorEastAsia"/>
          <w:color w:val="000000"/>
        </w:rPr>
        <w:t>cáo</w:t>
      </w:r>
      <w:proofErr w:type="spellEnd"/>
      <w:r w:rsidRPr="00FD32DB">
        <w:rPr>
          <w:rStyle w:val="Emphasis"/>
          <w:rFonts w:eastAsiaTheme="majorEastAsia"/>
          <w:color w:val="000000"/>
        </w:rPr>
        <w:t xml:space="preserve"> </w:t>
      </w:r>
      <w:proofErr w:type="spellStart"/>
      <w:r w:rsidRPr="00FD32DB">
        <w:rPr>
          <w:rStyle w:val="Emphasis"/>
          <w:rFonts w:eastAsiaTheme="majorEastAsia"/>
          <w:color w:val="000000"/>
        </w:rPr>
        <w:t>số</w:t>
      </w:r>
      <w:proofErr w:type="spellEnd"/>
      <w:r w:rsidRPr="00FD32DB">
        <w:rPr>
          <w:rStyle w:val="Emphasis"/>
          <w:rFonts w:eastAsiaTheme="majorEastAsia"/>
          <w:color w:val="000000"/>
        </w:rPr>
        <w:t xml:space="preserve"> 9950/</w:t>
      </w:r>
      <w:proofErr w:type="spellStart"/>
      <w:r w:rsidRPr="00FD32DB">
        <w:rPr>
          <w:rStyle w:val="Emphasis"/>
          <w:rFonts w:eastAsiaTheme="majorEastAsia"/>
          <w:color w:val="000000"/>
        </w:rPr>
        <w:t>BCT-KHTC</w:t>
      </w:r>
      <w:proofErr w:type="spellEnd"/>
      <w:r w:rsidRPr="00FD32DB">
        <w:rPr>
          <w:rStyle w:val="Emphasis"/>
          <w:rFonts w:eastAsiaTheme="majorEastAsia"/>
          <w:color w:val="000000"/>
        </w:rPr>
        <w:t xml:space="preserve"> </w:t>
      </w:r>
      <w:proofErr w:type="spellStart"/>
      <w:r w:rsidRPr="00FD32DB">
        <w:rPr>
          <w:rStyle w:val="Emphasis"/>
          <w:rFonts w:eastAsiaTheme="majorEastAsia"/>
          <w:color w:val="000000"/>
        </w:rPr>
        <w:t>về</w:t>
      </w:r>
      <w:proofErr w:type="spellEnd"/>
      <w:r w:rsidRPr="00FD32DB">
        <w:rPr>
          <w:rStyle w:val="Emphasis"/>
          <w:rFonts w:eastAsiaTheme="majorEastAsia"/>
          <w:color w:val="000000"/>
        </w:rPr>
        <w:t xml:space="preserve"> </w:t>
      </w:r>
      <w:proofErr w:type="spellStart"/>
      <w:r w:rsidRPr="00FD32DB">
        <w:rPr>
          <w:rStyle w:val="Emphasis"/>
          <w:rFonts w:eastAsiaTheme="majorEastAsia"/>
          <w:color w:val="000000"/>
        </w:rPr>
        <w:t>tình</w:t>
      </w:r>
      <w:proofErr w:type="spellEnd"/>
      <w:r w:rsidRPr="00FD32DB">
        <w:rPr>
          <w:rStyle w:val="Emphasis"/>
          <w:rFonts w:eastAsiaTheme="majorEastAsia"/>
          <w:color w:val="000000"/>
        </w:rPr>
        <w:t xml:space="preserve"> </w:t>
      </w:r>
      <w:proofErr w:type="spellStart"/>
      <w:r w:rsidRPr="00FD32DB">
        <w:rPr>
          <w:rStyle w:val="Emphasis"/>
          <w:rFonts w:eastAsiaTheme="majorEastAsia"/>
          <w:color w:val="000000"/>
        </w:rPr>
        <w:t>hình</w:t>
      </w:r>
      <w:proofErr w:type="spellEnd"/>
      <w:r w:rsidRPr="00FD32DB">
        <w:rPr>
          <w:rStyle w:val="Emphasis"/>
          <w:rFonts w:eastAsiaTheme="majorEastAsia"/>
          <w:color w:val="000000"/>
        </w:rPr>
        <w:t xml:space="preserve"> </w:t>
      </w:r>
      <w:proofErr w:type="spellStart"/>
      <w:r w:rsidRPr="00FD32DB">
        <w:rPr>
          <w:rStyle w:val="Emphasis"/>
          <w:rFonts w:eastAsiaTheme="majorEastAsia"/>
          <w:color w:val="000000"/>
        </w:rPr>
        <w:t>phát</w:t>
      </w:r>
      <w:proofErr w:type="spellEnd"/>
      <w:r w:rsidRPr="00FD32DB">
        <w:rPr>
          <w:rStyle w:val="Emphasis"/>
          <w:rFonts w:eastAsiaTheme="majorEastAsia"/>
          <w:color w:val="000000"/>
        </w:rPr>
        <w:t xml:space="preserve"> </w:t>
      </w:r>
      <w:proofErr w:type="spellStart"/>
      <w:r w:rsidRPr="00FD32DB">
        <w:rPr>
          <w:rStyle w:val="Emphasis"/>
          <w:rFonts w:eastAsiaTheme="majorEastAsia"/>
          <w:color w:val="000000"/>
        </w:rPr>
        <w:t>triển</w:t>
      </w:r>
      <w:proofErr w:type="spellEnd"/>
      <w:r w:rsidRPr="00FD32DB">
        <w:rPr>
          <w:rStyle w:val="Emphasis"/>
          <w:rFonts w:eastAsiaTheme="majorEastAsia"/>
          <w:color w:val="000000"/>
        </w:rPr>
        <w:t xml:space="preserve"> </w:t>
      </w:r>
      <w:proofErr w:type="spellStart"/>
      <w:r w:rsidRPr="00FD32DB">
        <w:rPr>
          <w:rStyle w:val="Emphasis"/>
          <w:rFonts w:eastAsiaTheme="majorEastAsia"/>
          <w:color w:val="000000"/>
        </w:rPr>
        <w:t>thương</w:t>
      </w:r>
      <w:proofErr w:type="spellEnd"/>
      <w:r w:rsidRPr="00FD32DB">
        <w:rPr>
          <w:rStyle w:val="Emphasis"/>
          <w:rFonts w:eastAsiaTheme="majorEastAsia"/>
          <w:color w:val="000000"/>
        </w:rPr>
        <w:t xml:space="preserve"> </w:t>
      </w:r>
      <w:proofErr w:type="spellStart"/>
      <w:r w:rsidRPr="00FD32DB">
        <w:rPr>
          <w:rStyle w:val="Emphasis"/>
          <w:rFonts w:eastAsiaTheme="majorEastAsia"/>
          <w:color w:val="000000"/>
        </w:rPr>
        <w:t>mại</w:t>
      </w:r>
      <w:proofErr w:type="spellEnd"/>
      <w:r w:rsidRPr="00FD32DB">
        <w:rPr>
          <w:rStyle w:val="Emphasis"/>
          <w:rFonts w:eastAsiaTheme="majorEastAsia"/>
          <w:color w:val="000000"/>
        </w:rPr>
        <w:t xml:space="preserve"> </w:t>
      </w:r>
      <w:proofErr w:type="spellStart"/>
      <w:r w:rsidRPr="00FD32DB">
        <w:rPr>
          <w:rStyle w:val="Emphasis"/>
          <w:rFonts w:eastAsiaTheme="majorEastAsia"/>
          <w:color w:val="000000"/>
        </w:rPr>
        <w:t>điện</w:t>
      </w:r>
      <w:proofErr w:type="spellEnd"/>
      <w:r w:rsidRPr="00FD32DB">
        <w:rPr>
          <w:rStyle w:val="Emphasis"/>
          <w:rFonts w:eastAsiaTheme="majorEastAsia"/>
          <w:color w:val="000000"/>
        </w:rPr>
        <w:t xml:space="preserve"> </w:t>
      </w:r>
      <w:proofErr w:type="spellStart"/>
      <w:r w:rsidRPr="00FD32DB">
        <w:rPr>
          <w:rStyle w:val="Emphasis"/>
          <w:rFonts w:eastAsiaTheme="majorEastAsia"/>
          <w:color w:val="000000"/>
        </w:rPr>
        <w:t>tử</w:t>
      </w:r>
      <w:proofErr w:type="spellEnd"/>
      <w:r w:rsidRPr="00FD32DB">
        <w:rPr>
          <w:rStyle w:val="Emphasis"/>
          <w:rFonts w:eastAsiaTheme="majorEastAsia"/>
          <w:color w:val="000000"/>
        </w:rPr>
        <w:t xml:space="preserve"> </w:t>
      </w:r>
      <w:proofErr w:type="spellStart"/>
      <w:r w:rsidRPr="00FD32DB">
        <w:rPr>
          <w:rStyle w:val="Emphasis"/>
          <w:rFonts w:eastAsiaTheme="majorEastAsia"/>
          <w:color w:val="000000"/>
        </w:rPr>
        <w:t>năm</w:t>
      </w:r>
      <w:proofErr w:type="spellEnd"/>
      <w:r w:rsidRPr="00FD32DB">
        <w:rPr>
          <w:rStyle w:val="Emphasis"/>
          <w:rFonts w:eastAsiaTheme="majorEastAsia"/>
          <w:color w:val="000000"/>
        </w:rPr>
        <w:t xml:space="preserve"> 2024.</w:t>
      </w:r>
      <w:r w:rsidRPr="00FD32DB">
        <w:rPr>
          <w:rStyle w:val="apple-converted-space"/>
          <w:color w:val="000000"/>
        </w:rPr>
        <w:t> </w:t>
      </w:r>
      <w:proofErr w:type="spellStart"/>
      <w:r w:rsidRPr="00FD32DB">
        <w:rPr>
          <w:color w:val="000000"/>
        </w:rPr>
        <w:t>Báo</w:t>
      </w:r>
      <w:proofErr w:type="spellEnd"/>
      <w:r w:rsidRPr="00FD32DB">
        <w:rPr>
          <w:color w:val="000000"/>
        </w:rPr>
        <w:t xml:space="preserve"> </w:t>
      </w:r>
      <w:proofErr w:type="spellStart"/>
      <w:r w:rsidRPr="00FD32DB">
        <w:rPr>
          <w:color w:val="000000"/>
        </w:rPr>
        <w:t>Đầu</w:t>
      </w:r>
      <w:proofErr w:type="spellEnd"/>
      <w:r w:rsidRPr="00FD32DB">
        <w:rPr>
          <w:color w:val="000000"/>
        </w:rPr>
        <w:t xml:space="preserve"> </w:t>
      </w:r>
      <w:proofErr w:type="spellStart"/>
      <w:r w:rsidRPr="00FD32DB">
        <w:rPr>
          <w:color w:val="000000"/>
        </w:rPr>
        <w:t>Tư</w:t>
      </w:r>
      <w:proofErr w:type="spellEnd"/>
      <w:r w:rsidRPr="00FD32DB">
        <w:rPr>
          <w:color w:val="000000"/>
        </w:rPr>
        <w:t xml:space="preserve">. </w:t>
      </w:r>
      <w:proofErr w:type="spellStart"/>
      <w:r w:rsidRPr="00FD32DB">
        <w:rPr>
          <w:color w:val="000000"/>
        </w:rPr>
        <w:t>Truy</w:t>
      </w:r>
      <w:proofErr w:type="spellEnd"/>
      <w:r w:rsidRPr="00FD32DB">
        <w:rPr>
          <w:color w:val="000000"/>
        </w:rPr>
        <w:t xml:space="preserve"> </w:t>
      </w:r>
      <w:proofErr w:type="spellStart"/>
      <w:r w:rsidRPr="00FD32DB">
        <w:rPr>
          <w:color w:val="000000"/>
        </w:rPr>
        <w:t>cập</w:t>
      </w:r>
      <w:proofErr w:type="spellEnd"/>
      <w:r w:rsidRPr="00FD32DB">
        <w:rPr>
          <w:color w:val="000000"/>
        </w:rPr>
        <w:t xml:space="preserve"> </w:t>
      </w:r>
      <w:proofErr w:type="spellStart"/>
      <w:r w:rsidRPr="00FD32DB">
        <w:rPr>
          <w:color w:val="000000"/>
        </w:rPr>
        <w:t>ngày</w:t>
      </w:r>
      <w:proofErr w:type="spellEnd"/>
      <w:r w:rsidRPr="00FD32DB">
        <w:rPr>
          <w:color w:val="000000"/>
        </w:rPr>
        <w:t xml:space="preserve"> 1/3/2025, từ</w:t>
      </w:r>
      <w:r w:rsidRPr="00FD32DB">
        <w:rPr>
          <w:rStyle w:val="apple-converted-space"/>
          <w:color w:val="000000"/>
        </w:rPr>
        <w:t> </w:t>
      </w:r>
      <w:hyperlink r:id="rId26" w:tgtFrame="_new" w:history="1">
        <w:r w:rsidRPr="00FD32DB">
          <w:rPr>
            <w:rStyle w:val="Hyperlink"/>
            <w:rFonts w:eastAsiaTheme="majorEastAsia"/>
          </w:rPr>
          <w:t>https://baodautu.vn/quy-mo-thuong-mai-dien-tu-viet-nam-nam-2024-uoc-dat-25-ty-usd-d232175.html</w:t>
        </w:r>
      </w:hyperlink>
    </w:p>
    <w:p w14:paraId="506BD5BC" w14:textId="77777777" w:rsidR="0004241D" w:rsidRPr="00FD32DB" w:rsidRDefault="0004241D" w:rsidP="0004241D">
      <w:pPr>
        <w:pStyle w:val="NormalWeb"/>
        <w:numPr>
          <w:ilvl w:val="0"/>
          <w:numId w:val="13"/>
        </w:numPr>
        <w:spacing w:line="360" w:lineRule="auto"/>
        <w:ind w:hanging="720"/>
        <w:rPr>
          <w:color w:val="000000"/>
        </w:rPr>
      </w:pPr>
      <w:proofErr w:type="spellStart"/>
      <w:r w:rsidRPr="00FD32DB">
        <w:rPr>
          <w:color w:val="000000"/>
        </w:rPr>
        <w:t>Bộ</w:t>
      </w:r>
      <w:proofErr w:type="spellEnd"/>
      <w:r w:rsidRPr="00FD32DB">
        <w:rPr>
          <w:color w:val="000000"/>
        </w:rPr>
        <w:t xml:space="preserve"> </w:t>
      </w:r>
      <w:proofErr w:type="spellStart"/>
      <w:r w:rsidRPr="00FD32DB">
        <w:rPr>
          <w:color w:val="000000"/>
        </w:rPr>
        <w:t>Kế</w:t>
      </w:r>
      <w:proofErr w:type="spellEnd"/>
      <w:r w:rsidRPr="00FD32DB">
        <w:rPr>
          <w:color w:val="000000"/>
        </w:rPr>
        <w:t xml:space="preserve"> </w:t>
      </w:r>
      <w:proofErr w:type="spellStart"/>
      <w:r w:rsidRPr="00FD32DB">
        <w:rPr>
          <w:color w:val="000000"/>
        </w:rPr>
        <w:t>hoạch</w:t>
      </w:r>
      <w:proofErr w:type="spellEnd"/>
      <w:r w:rsidRPr="00FD32DB">
        <w:rPr>
          <w:color w:val="000000"/>
        </w:rPr>
        <w:t xml:space="preserve"> </w:t>
      </w:r>
      <w:proofErr w:type="spellStart"/>
      <w:r w:rsidRPr="00FD32DB">
        <w:rPr>
          <w:color w:val="000000"/>
        </w:rPr>
        <w:t>và</w:t>
      </w:r>
      <w:proofErr w:type="spellEnd"/>
      <w:r w:rsidRPr="00FD32DB">
        <w:rPr>
          <w:color w:val="000000"/>
        </w:rPr>
        <w:t xml:space="preserve"> </w:t>
      </w:r>
      <w:proofErr w:type="spellStart"/>
      <w:r w:rsidRPr="00FD32DB">
        <w:rPr>
          <w:color w:val="000000"/>
        </w:rPr>
        <w:t>Đầu</w:t>
      </w:r>
      <w:proofErr w:type="spellEnd"/>
      <w:r w:rsidRPr="00FD32DB">
        <w:rPr>
          <w:color w:val="000000"/>
        </w:rPr>
        <w:t xml:space="preserve"> </w:t>
      </w:r>
      <w:proofErr w:type="spellStart"/>
      <w:r w:rsidRPr="00FD32DB">
        <w:rPr>
          <w:color w:val="000000"/>
        </w:rPr>
        <w:t>tư</w:t>
      </w:r>
      <w:proofErr w:type="spellEnd"/>
      <w:r w:rsidRPr="00FD32DB">
        <w:rPr>
          <w:color w:val="000000"/>
        </w:rPr>
        <w:t>. (2024).</w:t>
      </w:r>
      <w:r w:rsidRPr="00FD32DB">
        <w:rPr>
          <w:rStyle w:val="apple-converted-space"/>
          <w:color w:val="000000"/>
        </w:rPr>
        <w:t> </w:t>
      </w:r>
      <w:proofErr w:type="spellStart"/>
      <w:r w:rsidRPr="00FD32DB">
        <w:rPr>
          <w:rStyle w:val="Emphasis"/>
          <w:rFonts w:eastAsiaTheme="majorEastAsia"/>
          <w:color w:val="000000"/>
        </w:rPr>
        <w:t>Tình</w:t>
      </w:r>
      <w:proofErr w:type="spellEnd"/>
      <w:r w:rsidRPr="00FD32DB">
        <w:rPr>
          <w:rStyle w:val="Emphasis"/>
          <w:rFonts w:eastAsiaTheme="majorEastAsia"/>
          <w:color w:val="000000"/>
        </w:rPr>
        <w:t xml:space="preserve"> </w:t>
      </w:r>
      <w:proofErr w:type="spellStart"/>
      <w:r w:rsidRPr="00FD32DB">
        <w:rPr>
          <w:rStyle w:val="Emphasis"/>
          <w:rFonts w:eastAsiaTheme="majorEastAsia"/>
          <w:color w:val="000000"/>
        </w:rPr>
        <w:t>hình</w:t>
      </w:r>
      <w:proofErr w:type="spellEnd"/>
      <w:r w:rsidRPr="00FD32DB">
        <w:rPr>
          <w:rStyle w:val="Emphasis"/>
          <w:rFonts w:eastAsiaTheme="majorEastAsia"/>
          <w:color w:val="000000"/>
        </w:rPr>
        <w:t xml:space="preserve"> </w:t>
      </w:r>
      <w:proofErr w:type="spellStart"/>
      <w:r w:rsidRPr="00FD32DB">
        <w:rPr>
          <w:rStyle w:val="Emphasis"/>
          <w:rFonts w:eastAsiaTheme="majorEastAsia"/>
          <w:color w:val="000000"/>
        </w:rPr>
        <w:t>thu</w:t>
      </w:r>
      <w:proofErr w:type="spellEnd"/>
      <w:r w:rsidRPr="00FD32DB">
        <w:rPr>
          <w:rStyle w:val="Emphasis"/>
          <w:rFonts w:eastAsiaTheme="majorEastAsia"/>
          <w:color w:val="000000"/>
        </w:rPr>
        <w:t xml:space="preserve"> </w:t>
      </w:r>
      <w:proofErr w:type="spellStart"/>
      <w:r w:rsidRPr="00FD32DB">
        <w:rPr>
          <w:rStyle w:val="Emphasis"/>
          <w:rFonts w:eastAsiaTheme="majorEastAsia"/>
          <w:color w:val="000000"/>
        </w:rPr>
        <w:t>hút</w:t>
      </w:r>
      <w:proofErr w:type="spellEnd"/>
      <w:r w:rsidRPr="00FD32DB">
        <w:rPr>
          <w:rStyle w:val="Emphasis"/>
          <w:rFonts w:eastAsiaTheme="majorEastAsia"/>
          <w:color w:val="000000"/>
        </w:rPr>
        <w:t xml:space="preserve"> </w:t>
      </w:r>
      <w:proofErr w:type="spellStart"/>
      <w:r w:rsidRPr="00FD32DB">
        <w:rPr>
          <w:rStyle w:val="Emphasis"/>
          <w:rFonts w:eastAsiaTheme="majorEastAsia"/>
          <w:color w:val="000000"/>
        </w:rPr>
        <w:t>đầu</w:t>
      </w:r>
      <w:proofErr w:type="spellEnd"/>
      <w:r w:rsidRPr="00FD32DB">
        <w:rPr>
          <w:rStyle w:val="Emphasis"/>
          <w:rFonts w:eastAsiaTheme="majorEastAsia"/>
          <w:color w:val="000000"/>
        </w:rPr>
        <w:t xml:space="preserve"> </w:t>
      </w:r>
      <w:proofErr w:type="spellStart"/>
      <w:r w:rsidRPr="00FD32DB">
        <w:rPr>
          <w:rStyle w:val="Emphasis"/>
          <w:rFonts w:eastAsiaTheme="majorEastAsia"/>
          <w:color w:val="000000"/>
        </w:rPr>
        <w:t>tư</w:t>
      </w:r>
      <w:proofErr w:type="spellEnd"/>
      <w:r w:rsidRPr="00FD32DB">
        <w:rPr>
          <w:rStyle w:val="Emphasis"/>
          <w:rFonts w:eastAsiaTheme="majorEastAsia"/>
          <w:color w:val="000000"/>
        </w:rPr>
        <w:t xml:space="preserve"> </w:t>
      </w:r>
      <w:proofErr w:type="spellStart"/>
      <w:r w:rsidRPr="00FD32DB">
        <w:rPr>
          <w:rStyle w:val="Emphasis"/>
          <w:rFonts w:eastAsiaTheme="majorEastAsia"/>
          <w:color w:val="000000"/>
        </w:rPr>
        <w:t>nước</w:t>
      </w:r>
      <w:proofErr w:type="spellEnd"/>
      <w:r w:rsidRPr="00FD32DB">
        <w:rPr>
          <w:rStyle w:val="Emphasis"/>
          <w:rFonts w:eastAsiaTheme="majorEastAsia"/>
          <w:color w:val="000000"/>
        </w:rPr>
        <w:t xml:space="preserve"> </w:t>
      </w:r>
      <w:proofErr w:type="spellStart"/>
      <w:r w:rsidRPr="00FD32DB">
        <w:rPr>
          <w:rStyle w:val="Emphasis"/>
          <w:rFonts w:eastAsiaTheme="majorEastAsia"/>
          <w:color w:val="000000"/>
        </w:rPr>
        <w:t>ngoài</w:t>
      </w:r>
      <w:proofErr w:type="spellEnd"/>
      <w:r w:rsidRPr="00FD32DB">
        <w:rPr>
          <w:rStyle w:val="Emphasis"/>
          <w:rFonts w:eastAsiaTheme="majorEastAsia"/>
          <w:color w:val="000000"/>
        </w:rPr>
        <w:t xml:space="preserve"> 11 </w:t>
      </w:r>
      <w:proofErr w:type="spellStart"/>
      <w:r w:rsidRPr="00FD32DB">
        <w:rPr>
          <w:rStyle w:val="Emphasis"/>
          <w:rFonts w:eastAsiaTheme="majorEastAsia"/>
          <w:color w:val="000000"/>
        </w:rPr>
        <w:t>tháng</w:t>
      </w:r>
      <w:proofErr w:type="spellEnd"/>
      <w:r w:rsidRPr="00FD32DB">
        <w:rPr>
          <w:rStyle w:val="Emphasis"/>
          <w:rFonts w:eastAsiaTheme="majorEastAsia"/>
          <w:color w:val="000000"/>
        </w:rPr>
        <w:t xml:space="preserve"> </w:t>
      </w:r>
      <w:proofErr w:type="spellStart"/>
      <w:r w:rsidRPr="00FD32DB">
        <w:rPr>
          <w:rStyle w:val="Emphasis"/>
          <w:rFonts w:eastAsiaTheme="majorEastAsia"/>
          <w:color w:val="000000"/>
        </w:rPr>
        <w:t>năm</w:t>
      </w:r>
      <w:proofErr w:type="spellEnd"/>
      <w:r w:rsidRPr="00FD32DB">
        <w:rPr>
          <w:rStyle w:val="Emphasis"/>
          <w:rFonts w:eastAsiaTheme="majorEastAsia"/>
          <w:color w:val="000000"/>
        </w:rPr>
        <w:t xml:space="preserve"> 2024. </w:t>
      </w:r>
      <w:proofErr w:type="spellStart"/>
      <w:r w:rsidRPr="00FD32DB">
        <w:rPr>
          <w:rStyle w:val="Emphasis"/>
          <w:rFonts w:eastAsiaTheme="majorEastAsia"/>
          <w:color w:val="000000"/>
        </w:rPr>
        <w:t>Truy</w:t>
      </w:r>
      <w:proofErr w:type="spellEnd"/>
      <w:r w:rsidRPr="00FD32DB">
        <w:rPr>
          <w:rStyle w:val="Emphasis"/>
          <w:rFonts w:eastAsiaTheme="majorEastAsia"/>
          <w:color w:val="000000"/>
        </w:rPr>
        <w:t xml:space="preserve"> </w:t>
      </w:r>
      <w:proofErr w:type="spellStart"/>
      <w:r w:rsidRPr="00FD32DB">
        <w:rPr>
          <w:rStyle w:val="Emphasis"/>
          <w:rFonts w:eastAsiaTheme="majorEastAsia"/>
          <w:color w:val="000000"/>
        </w:rPr>
        <w:t>cập</w:t>
      </w:r>
      <w:proofErr w:type="spellEnd"/>
      <w:r w:rsidRPr="00FD32DB">
        <w:rPr>
          <w:rStyle w:val="Emphasis"/>
          <w:rFonts w:eastAsiaTheme="majorEastAsia"/>
          <w:color w:val="000000"/>
        </w:rPr>
        <w:t xml:space="preserve"> </w:t>
      </w:r>
      <w:proofErr w:type="spellStart"/>
      <w:r w:rsidRPr="00FD32DB">
        <w:rPr>
          <w:rStyle w:val="Emphasis"/>
          <w:rFonts w:eastAsiaTheme="majorEastAsia"/>
          <w:color w:val="000000"/>
        </w:rPr>
        <w:t>ngày</w:t>
      </w:r>
      <w:proofErr w:type="spellEnd"/>
      <w:r w:rsidRPr="00FD32DB">
        <w:rPr>
          <w:rStyle w:val="Emphasis"/>
          <w:rFonts w:eastAsiaTheme="majorEastAsia"/>
          <w:color w:val="000000"/>
        </w:rPr>
        <w:t xml:space="preserve"> 11/2/2024, </w:t>
      </w:r>
      <w:proofErr w:type="spellStart"/>
      <w:r w:rsidRPr="00FD32DB">
        <w:rPr>
          <w:rStyle w:val="Emphasis"/>
          <w:rFonts w:eastAsiaTheme="majorEastAsia"/>
          <w:color w:val="000000"/>
        </w:rPr>
        <w:t>từ</w:t>
      </w:r>
      <w:proofErr w:type="spellEnd"/>
      <w:r w:rsidRPr="00FD32DB">
        <w:rPr>
          <w:rStyle w:val="Emphasis"/>
          <w:rFonts w:eastAsiaTheme="majorEastAsia"/>
          <w:color w:val="000000"/>
        </w:rPr>
        <w:t xml:space="preserve"> </w:t>
      </w:r>
      <w:hyperlink r:id="rId27" w:history="1">
        <w:r w:rsidRPr="00FD32DB">
          <w:rPr>
            <w:rStyle w:val="Hyperlink"/>
            <w:rFonts w:eastAsiaTheme="majorEastAsia"/>
          </w:rPr>
          <w:t>https://www.mpi.gov.vn/portal/Pages/2024-12-4/Tinh-hinh-thu-hut-dau-tu-nuoc-ngoai-11-thang-nam-2rmt56i.aspx</w:t>
        </w:r>
      </w:hyperlink>
    </w:p>
    <w:p w14:paraId="03CC1EA7" w14:textId="77777777" w:rsidR="0004241D" w:rsidRPr="00FD32DB" w:rsidRDefault="0004241D" w:rsidP="0004241D">
      <w:pPr>
        <w:pStyle w:val="NormalWeb"/>
        <w:numPr>
          <w:ilvl w:val="0"/>
          <w:numId w:val="13"/>
        </w:numPr>
        <w:spacing w:line="360" w:lineRule="auto"/>
        <w:ind w:hanging="720"/>
        <w:rPr>
          <w:color w:val="000000"/>
        </w:rPr>
      </w:pPr>
      <w:proofErr w:type="spellStart"/>
      <w:r w:rsidRPr="00FD32DB">
        <w:rPr>
          <w:color w:val="000000"/>
        </w:rPr>
        <w:t>Chử</w:t>
      </w:r>
      <w:proofErr w:type="spellEnd"/>
      <w:r w:rsidRPr="00FD32DB">
        <w:rPr>
          <w:color w:val="000000"/>
        </w:rPr>
        <w:t xml:space="preserve"> </w:t>
      </w:r>
      <w:proofErr w:type="spellStart"/>
      <w:r w:rsidRPr="00FD32DB">
        <w:rPr>
          <w:color w:val="000000"/>
        </w:rPr>
        <w:t>Bá</w:t>
      </w:r>
      <w:proofErr w:type="spellEnd"/>
      <w:r w:rsidRPr="00FD32DB">
        <w:rPr>
          <w:color w:val="000000"/>
        </w:rPr>
        <w:t xml:space="preserve"> </w:t>
      </w:r>
      <w:proofErr w:type="spellStart"/>
      <w:r w:rsidRPr="00FD32DB">
        <w:rPr>
          <w:color w:val="000000"/>
        </w:rPr>
        <w:t>Quyết</w:t>
      </w:r>
      <w:proofErr w:type="spellEnd"/>
      <w:r w:rsidRPr="00FD32DB">
        <w:rPr>
          <w:color w:val="000000"/>
        </w:rPr>
        <w:t>. (2013).</w:t>
      </w:r>
      <w:r w:rsidRPr="00FD32DB">
        <w:rPr>
          <w:rStyle w:val="apple-converted-space"/>
          <w:color w:val="000000"/>
        </w:rPr>
        <w:t> </w:t>
      </w:r>
      <w:proofErr w:type="spellStart"/>
      <w:r w:rsidRPr="00FD32DB">
        <w:rPr>
          <w:rStyle w:val="Emphasis"/>
          <w:rFonts w:eastAsiaTheme="majorEastAsia"/>
          <w:color w:val="000000"/>
        </w:rPr>
        <w:t>Phát</w:t>
      </w:r>
      <w:proofErr w:type="spellEnd"/>
      <w:r w:rsidRPr="00FD32DB">
        <w:rPr>
          <w:rStyle w:val="Emphasis"/>
          <w:rFonts w:eastAsiaTheme="majorEastAsia"/>
          <w:color w:val="000000"/>
        </w:rPr>
        <w:t xml:space="preserve"> </w:t>
      </w:r>
      <w:proofErr w:type="spellStart"/>
      <w:r w:rsidRPr="00FD32DB">
        <w:rPr>
          <w:rStyle w:val="Emphasis"/>
          <w:rFonts w:eastAsiaTheme="majorEastAsia"/>
          <w:color w:val="000000"/>
        </w:rPr>
        <w:t>triển</w:t>
      </w:r>
      <w:proofErr w:type="spellEnd"/>
      <w:r w:rsidRPr="00FD32DB">
        <w:rPr>
          <w:rStyle w:val="Emphasis"/>
          <w:rFonts w:eastAsiaTheme="majorEastAsia"/>
          <w:color w:val="000000"/>
        </w:rPr>
        <w:t xml:space="preserve"> </w:t>
      </w:r>
      <w:proofErr w:type="spellStart"/>
      <w:r w:rsidRPr="00FD32DB">
        <w:rPr>
          <w:rStyle w:val="Emphasis"/>
          <w:rFonts w:eastAsiaTheme="majorEastAsia"/>
          <w:color w:val="000000"/>
        </w:rPr>
        <w:t>dịch</w:t>
      </w:r>
      <w:proofErr w:type="spellEnd"/>
      <w:r w:rsidRPr="00FD32DB">
        <w:rPr>
          <w:rStyle w:val="Emphasis"/>
          <w:rFonts w:eastAsiaTheme="majorEastAsia"/>
          <w:color w:val="000000"/>
        </w:rPr>
        <w:t xml:space="preserve"> </w:t>
      </w:r>
      <w:proofErr w:type="spellStart"/>
      <w:r w:rsidRPr="00FD32DB">
        <w:rPr>
          <w:rStyle w:val="Emphasis"/>
          <w:rFonts w:eastAsiaTheme="majorEastAsia"/>
          <w:color w:val="000000"/>
        </w:rPr>
        <w:t>vụ</w:t>
      </w:r>
      <w:proofErr w:type="spellEnd"/>
      <w:r w:rsidRPr="00FD32DB">
        <w:rPr>
          <w:rStyle w:val="Emphasis"/>
          <w:rFonts w:eastAsiaTheme="majorEastAsia"/>
          <w:color w:val="000000"/>
        </w:rPr>
        <w:t xml:space="preserve"> </w:t>
      </w:r>
      <w:proofErr w:type="spellStart"/>
      <w:r w:rsidRPr="00FD32DB">
        <w:rPr>
          <w:rStyle w:val="Emphasis"/>
          <w:rFonts w:eastAsiaTheme="majorEastAsia"/>
          <w:color w:val="000000"/>
        </w:rPr>
        <w:t>hỗ</w:t>
      </w:r>
      <w:proofErr w:type="spellEnd"/>
      <w:r w:rsidRPr="00FD32DB">
        <w:rPr>
          <w:rStyle w:val="Emphasis"/>
          <w:rFonts w:eastAsiaTheme="majorEastAsia"/>
          <w:color w:val="000000"/>
        </w:rPr>
        <w:t xml:space="preserve"> </w:t>
      </w:r>
      <w:proofErr w:type="spellStart"/>
      <w:r w:rsidRPr="00FD32DB">
        <w:rPr>
          <w:rStyle w:val="Emphasis"/>
          <w:rFonts w:eastAsiaTheme="majorEastAsia"/>
          <w:color w:val="000000"/>
        </w:rPr>
        <w:t>trợ</w:t>
      </w:r>
      <w:proofErr w:type="spellEnd"/>
      <w:r w:rsidRPr="00FD32DB">
        <w:rPr>
          <w:rStyle w:val="Emphasis"/>
          <w:rFonts w:eastAsiaTheme="majorEastAsia"/>
          <w:color w:val="000000"/>
        </w:rPr>
        <w:t xml:space="preserve"> </w:t>
      </w:r>
      <w:proofErr w:type="spellStart"/>
      <w:r w:rsidRPr="00FD32DB">
        <w:rPr>
          <w:rStyle w:val="Emphasis"/>
          <w:rFonts w:eastAsiaTheme="majorEastAsia"/>
          <w:color w:val="000000"/>
        </w:rPr>
        <w:t>mua</w:t>
      </w:r>
      <w:proofErr w:type="spellEnd"/>
      <w:r w:rsidRPr="00FD32DB">
        <w:rPr>
          <w:rStyle w:val="Emphasis"/>
          <w:rFonts w:eastAsiaTheme="majorEastAsia"/>
          <w:color w:val="000000"/>
        </w:rPr>
        <w:t xml:space="preserve"> </w:t>
      </w:r>
      <w:proofErr w:type="spellStart"/>
      <w:r w:rsidRPr="00FD32DB">
        <w:rPr>
          <w:rStyle w:val="Emphasis"/>
          <w:rFonts w:eastAsiaTheme="majorEastAsia"/>
          <w:color w:val="000000"/>
        </w:rPr>
        <w:t>bán</w:t>
      </w:r>
      <w:proofErr w:type="spellEnd"/>
      <w:r w:rsidRPr="00FD32DB">
        <w:rPr>
          <w:rStyle w:val="Emphasis"/>
          <w:rFonts w:eastAsiaTheme="majorEastAsia"/>
          <w:color w:val="000000"/>
        </w:rPr>
        <w:t xml:space="preserve"> </w:t>
      </w:r>
      <w:proofErr w:type="spellStart"/>
      <w:r w:rsidRPr="00FD32DB">
        <w:rPr>
          <w:rStyle w:val="Emphasis"/>
          <w:rFonts w:eastAsiaTheme="majorEastAsia"/>
          <w:color w:val="000000"/>
        </w:rPr>
        <w:t>trực</w:t>
      </w:r>
      <w:proofErr w:type="spellEnd"/>
      <w:r w:rsidRPr="00FD32DB">
        <w:rPr>
          <w:rStyle w:val="Emphasis"/>
          <w:rFonts w:eastAsiaTheme="majorEastAsia"/>
          <w:color w:val="000000"/>
        </w:rPr>
        <w:t xml:space="preserve"> </w:t>
      </w:r>
      <w:proofErr w:type="spellStart"/>
      <w:r w:rsidRPr="00FD32DB">
        <w:rPr>
          <w:rStyle w:val="Emphasis"/>
          <w:rFonts w:eastAsiaTheme="majorEastAsia"/>
          <w:color w:val="000000"/>
        </w:rPr>
        <w:t>tuyến</w:t>
      </w:r>
      <w:proofErr w:type="spellEnd"/>
      <w:r w:rsidRPr="00FD32DB">
        <w:rPr>
          <w:rStyle w:val="Emphasis"/>
          <w:rFonts w:eastAsiaTheme="majorEastAsia"/>
          <w:color w:val="000000"/>
        </w:rPr>
        <w:t xml:space="preserve"> ở </w:t>
      </w:r>
      <w:proofErr w:type="spellStart"/>
      <w:r w:rsidRPr="00FD32DB">
        <w:rPr>
          <w:rStyle w:val="Emphasis"/>
          <w:rFonts w:eastAsiaTheme="majorEastAsia"/>
          <w:color w:val="000000"/>
        </w:rPr>
        <w:t>Việt</w:t>
      </w:r>
      <w:proofErr w:type="spellEnd"/>
      <w:r w:rsidRPr="00FD32DB">
        <w:rPr>
          <w:rStyle w:val="Emphasis"/>
          <w:rFonts w:eastAsiaTheme="majorEastAsia"/>
          <w:color w:val="000000"/>
        </w:rPr>
        <w:t xml:space="preserve"> Nam </w:t>
      </w:r>
      <w:proofErr w:type="spellStart"/>
      <w:r w:rsidRPr="00FD32DB">
        <w:rPr>
          <w:rStyle w:val="Emphasis"/>
          <w:rFonts w:eastAsiaTheme="majorEastAsia"/>
          <w:color w:val="000000"/>
        </w:rPr>
        <w:t>hiện</w:t>
      </w:r>
      <w:proofErr w:type="spellEnd"/>
      <w:r w:rsidRPr="00FD32DB">
        <w:rPr>
          <w:rStyle w:val="Emphasis"/>
          <w:rFonts w:eastAsiaTheme="majorEastAsia"/>
          <w:color w:val="000000"/>
        </w:rPr>
        <w:t xml:space="preserve"> nay</w:t>
      </w:r>
      <w:r w:rsidRPr="00FD32DB">
        <w:rPr>
          <w:rStyle w:val="apple-converted-space"/>
          <w:color w:val="000000"/>
        </w:rPr>
        <w:t> </w:t>
      </w:r>
      <w:r w:rsidRPr="00FD32DB">
        <w:rPr>
          <w:color w:val="000000"/>
        </w:rPr>
        <w:t>[</w:t>
      </w:r>
      <w:proofErr w:type="spellStart"/>
      <w:r w:rsidRPr="00FD32DB">
        <w:rPr>
          <w:color w:val="000000"/>
        </w:rPr>
        <w:t>Luận</w:t>
      </w:r>
      <w:proofErr w:type="spellEnd"/>
      <w:r w:rsidRPr="00FD32DB">
        <w:rPr>
          <w:color w:val="000000"/>
        </w:rPr>
        <w:t xml:space="preserve"> </w:t>
      </w:r>
      <w:proofErr w:type="spellStart"/>
      <w:r w:rsidRPr="00FD32DB">
        <w:rPr>
          <w:color w:val="000000"/>
        </w:rPr>
        <w:t>án</w:t>
      </w:r>
      <w:proofErr w:type="spellEnd"/>
      <w:r w:rsidRPr="00FD32DB">
        <w:rPr>
          <w:color w:val="000000"/>
        </w:rPr>
        <w:t xml:space="preserve"> </w:t>
      </w:r>
      <w:proofErr w:type="spellStart"/>
      <w:r w:rsidRPr="00FD32DB">
        <w:rPr>
          <w:color w:val="000000"/>
        </w:rPr>
        <w:t>tiến</w:t>
      </w:r>
      <w:proofErr w:type="spellEnd"/>
      <w:r w:rsidRPr="00FD32DB">
        <w:rPr>
          <w:color w:val="000000"/>
        </w:rPr>
        <w:t xml:space="preserve"> </w:t>
      </w:r>
      <w:proofErr w:type="spellStart"/>
      <w:r w:rsidRPr="00FD32DB">
        <w:rPr>
          <w:color w:val="000000"/>
        </w:rPr>
        <w:t>sĩ</w:t>
      </w:r>
      <w:proofErr w:type="spellEnd"/>
      <w:r w:rsidRPr="00FD32DB">
        <w:rPr>
          <w:color w:val="000000"/>
        </w:rPr>
        <w:t xml:space="preserve">, </w:t>
      </w:r>
      <w:proofErr w:type="spellStart"/>
      <w:r w:rsidRPr="00FD32DB">
        <w:rPr>
          <w:color w:val="000000"/>
        </w:rPr>
        <w:t>Trường</w:t>
      </w:r>
      <w:proofErr w:type="spellEnd"/>
      <w:r w:rsidRPr="00FD32DB">
        <w:rPr>
          <w:color w:val="000000"/>
        </w:rPr>
        <w:t xml:space="preserve"> </w:t>
      </w:r>
      <w:proofErr w:type="spellStart"/>
      <w:r w:rsidRPr="00FD32DB">
        <w:rPr>
          <w:color w:val="000000"/>
        </w:rPr>
        <w:t>Đại</w:t>
      </w:r>
      <w:proofErr w:type="spellEnd"/>
      <w:r w:rsidRPr="00FD32DB">
        <w:rPr>
          <w:color w:val="000000"/>
        </w:rPr>
        <w:t xml:space="preserve"> </w:t>
      </w:r>
      <w:proofErr w:type="spellStart"/>
      <w:r w:rsidRPr="00FD32DB">
        <w:rPr>
          <w:color w:val="000000"/>
        </w:rPr>
        <w:t>học</w:t>
      </w:r>
      <w:proofErr w:type="spellEnd"/>
      <w:r w:rsidRPr="00FD32DB">
        <w:rPr>
          <w:color w:val="000000"/>
        </w:rPr>
        <w:t xml:space="preserve"> </w:t>
      </w:r>
      <w:proofErr w:type="spellStart"/>
      <w:r w:rsidRPr="00FD32DB">
        <w:rPr>
          <w:color w:val="000000"/>
        </w:rPr>
        <w:t>Thương</w:t>
      </w:r>
      <w:proofErr w:type="spellEnd"/>
      <w:r w:rsidRPr="00FD32DB">
        <w:rPr>
          <w:color w:val="000000"/>
        </w:rPr>
        <w:t xml:space="preserve"> </w:t>
      </w:r>
      <w:proofErr w:type="spellStart"/>
      <w:r w:rsidRPr="00FD32DB">
        <w:rPr>
          <w:color w:val="000000"/>
        </w:rPr>
        <w:t>mại</w:t>
      </w:r>
      <w:proofErr w:type="spellEnd"/>
      <w:r w:rsidRPr="00FD32DB">
        <w:rPr>
          <w:color w:val="000000"/>
        </w:rPr>
        <w:t>].</w:t>
      </w:r>
    </w:p>
    <w:p w14:paraId="48C0AF47" w14:textId="77777777" w:rsidR="0004241D" w:rsidRPr="00FD32DB" w:rsidRDefault="0004241D" w:rsidP="0004241D">
      <w:pPr>
        <w:pStyle w:val="NormalWeb"/>
        <w:numPr>
          <w:ilvl w:val="0"/>
          <w:numId w:val="13"/>
        </w:numPr>
        <w:spacing w:line="360" w:lineRule="auto"/>
        <w:ind w:hanging="720"/>
        <w:rPr>
          <w:color w:val="000000"/>
        </w:rPr>
      </w:pPr>
      <w:proofErr w:type="spellStart"/>
      <w:r w:rsidRPr="00FD32DB">
        <w:rPr>
          <w:color w:val="000000"/>
        </w:rPr>
        <w:t>Chử</w:t>
      </w:r>
      <w:proofErr w:type="spellEnd"/>
      <w:r w:rsidRPr="00FD32DB">
        <w:rPr>
          <w:color w:val="000000"/>
        </w:rPr>
        <w:t xml:space="preserve"> </w:t>
      </w:r>
      <w:proofErr w:type="spellStart"/>
      <w:r w:rsidRPr="00FD32DB">
        <w:rPr>
          <w:color w:val="000000"/>
        </w:rPr>
        <w:t>Bá</w:t>
      </w:r>
      <w:proofErr w:type="spellEnd"/>
      <w:r w:rsidRPr="00FD32DB">
        <w:rPr>
          <w:color w:val="000000"/>
        </w:rPr>
        <w:t xml:space="preserve"> </w:t>
      </w:r>
      <w:proofErr w:type="spellStart"/>
      <w:r w:rsidRPr="00FD32DB">
        <w:rPr>
          <w:color w:val="000000"/>
        </w:rPr>
        <w:t>Quyết</w:t>
      </w:r>
      <w:proofErr w:type="spellEnd"/>
      <w:r w:rsidRPr="00FD32DB">
        <w:rPr>
          <w:color w:val="000000"/>
        </w:rPr>
        <w:t>. (2021).</w:t>
      </w:r>
      <w:r w:rsidRPr="00FD32DB">
        <w:rPr>
          <w:rStyle w:val="apple-converted-space"/>
          <w:color w:val="000000"/>
        </w:rPr>
        <w:t> </w:t>
      </w:r>
      <w:proofErr w:type="spellStart"/>
      <w:r w:rsidRPr="00FD32DB">
        <w:rPr>
          <w:rStyle w:val="Emphasis"/>
          <w:rFonts w:eastAsiaTheme="majorEastAsia"/>
          <w:color w:val="000000"/>
        </w:rPr>
        <w:t>Giáo</w:t>
      </w:r>
      <w:proofErr w:type="spellEnd"/>
      <w:r w:rsidRPr="00FD32DB">
        <w:rPr>
          <w:rStyle w:val="Emphasis"/>
          <w:rFonts w:eastAsiaTheme="majorEastAsia"/>
          <w:color w:val="000000"/>
        </w:rPr>
        <w:t xml:space="preserve"> </w:t>
      </w:r>
      <w:proofErr w:type="spellStart"/>
      <w:r w:rsidRPr="00FD32DB">
        <w:rPr>
          <w:rStyle w:val="Emphasis"/>
          <w:rFonts w:eastAsiaTheme="majorEastAsia"/>
          <w:color w:val="000000"/>
        </w:rPr>
        <w:t>trình</w:t>
      </w:r>
      <w:proofErr w:type="spellEnd"/>
      <w:r w:rsidRPr="00FD32DB">
        <w:rPr>
          <w:rStyle w:val="Emphasis"/>
          <w:rFonts w:eastAsiaTheme="majorEastAsia"/>
          <w:color w:val="000000"/>
        </w:rPr>
        <w:t xml:space="preserve"> </w:t>
      </w:r>
      <w:proofErr w:type="spellStart"/>
      <w:r w:rsidRPr="00FD32DB">
        <w:rPr>
          <w:rStyle w:val="Emphasis"/>
          <w:rFonts w:eastAsiaTheme="majorEastAsia"/>
          <w:color w:val="000000"/>
        </w:rPr>
        <w:t>Quản</w:t>
      </w:r>
      <w:proofErr w:type="spellEnd"/>
      <w:r w:rsidRPr="00FD32DB">
        <w:rPr>
          <w:rStyle w:val="Emphasis"/>
          <w:rFonts w:eastAsiaTheme="majorEastAsia"/>
          <w:color w:val="000000"/>
        </w:rPr>
        <w:t xml:space="preserve"> </w:t>
      </w:r>
      <w:proofErr w:type="spellStart"/>
      <w:r w:rsidRPr="00FD32DB">
        <w:rPr>
          <w:rStyle w:val="Emphasis"/>
          <w:rFonts w:eastAsiaTheme="majorEastAsia"/>
          <w:color w:val="000000"/>
        </w:rPr>
        <w:t>trị</w:t>
      </w:r>
      <w:proofErr w:type="spellEnd"/>
      <w:r w:rsidRPr="00FD32DB">
        <w:rPr>
          <w:rStyle w:val="Emphasis"/>
          <w:rFonts w:eastAsiaTheme="majorEastAsia"/>
          <w:color w:val="000000"/>
        </w:rPr>
        <w:t xml:space="preserve"> </w:t>
      </w:r>
      <w:proofErr w:type="spellStart"/>
      <w:r w:rsidRPr="00FD32DB">
        <w:rPr>
          <w:rStyle w:val="Emphasis"/>
          <w:rFonts w:eastAsiaTheme="majorEastAsia"/>
          <w:color w:val="000000"/>
        </w:rPr>
        <w:t>thương</w:t>
      </w:r>
      <w:proofErr w:type="spellEnd"/>
      <w:r w:rsidRPr="00FD32DB">
        <w:rPr>
          <w:rStyle w:val="Emphasis"/>
          <w:rFonts w:eastAsiaTheme="majorEastAsia"/>
          <w:color w:val="000000"/>
        </w:rPr>
        <w:t xml:space="preserve"> </w:t>
      </w:r>
      <w:proofErr w:type="spellStart"/>
      <w:r w:rsidRPr="00FD32DB">
        <w:rPr>
          <w:rStyle w:val="Emphasis"/>
          <w:rFonts w:eastAsiaTheme="majorEastAsia"/>
          <w:color w:val="000000"/>
        </w:rPr>
        <w:t>mại</w:t>
      </w:r>
      <w:proofErr w:type="spellEnd"/>
      <w:r w:rsidRPr="00FD32DB">
        <w:rPr>
          <w:rStyle w:val="Emphasis"/>
          <w:rFonts w:eastAsiaTheme="majorEastAsia"/>
          <w:color w:val="000000"/>
        </w:rPr>
        <w:t xml:space="preserve"> </w:t>
      </w:r>
      <w:proofErr w:type="spellStart"/>
      <w:r w:rsidRPr="00FD32DB">
        <w:rPr>
          <w:rStyle w:val="Emphasis"/>
          <w:rFonts w:eastAsiaTheme="majorEastAsia"/>
          <w:color w:val="000000"/>
        </w:rPr>
        <w:t>điện</w:t>
      </w:r>
      <w:proofErr w:type="spellEnd"/>
      <w:r w:rsidRPr="00FD32DB">
        <w:rPr>
          <w:rStyle w:val="Emphasis"/>
          <w:rFonts w:eastAsiaTheme="majorEastAsia"/>
          <w:color w:val="000000"/>
        </w:rPr>
        <w:t xml:space="preserve"> </w:t>
      </w:r>
      <w:proofErr w:type="spellStart"/>
      <w:r w:rsidRPr="00FD32DB">
        <w:rPr>
          <w:rStyle w:val="Emphasis"/>
          <w:rFonts w:eastAsiaTheme="majorEastAsia"/>
          <w:color w:val="000000"/>
        </w:rPr>
        <w:t>tử</w:t>
      </w:r>
      <w:proofErr w:type="spellEnd"/>
      <w:r w:rsidRPr="00FD32DB">
        <w:rPr>
          <w:color w:val="000000"/>
        </w:rPr>
        <w:t xml:space="preserve">. </w:t>
      </w:r>
      <w:proofErr w:type="spellStart"/>
      <w:r w:rsidRPr="00FD32DB">
        <w:rPr>
          <w:color w:val="000000"/>
        </w:rPr>
        <w:t>Nhà</w:t>
      </w:r>
      <w:proofErr w:type="spellEnd"/>
      <w:r w:rsidRPr="00FD32DB">
        <w:rPr>
          <w:color w:val="000000"/>
        </w:rPr>
        <w:t xml:space="preserve"> </w:t>
      </w:r>
      <w:proofErr w:type="spellStart"/>
      <w:r w:rsidRPr="00FD32DB">
        <w:rPr>
          <w:color w:val="000000"/>
        </w:rPr>
        <w:t>xuất</w:t>
      </w:r>
      <w:proofErr w:type="spellEnd"/>
      <w:r w:rsidRPr="00FD32DB">
        <w:rPr>
          <w:color w:val="000000"/>
        </w:rPr>
        <w:t xml:space="preserve"> </w:t>
      </w:r>
      <w:proofErr w:type="spellStart"/>
      <w:r w:rsidRPr="00FD32DB">
        <w:rPr>
          <w:color w:val="000000"/>
        </w:rPr>
        <w:t>bản</w:t>
      </w:r>
      <w:proofErr w:type="spellEnd"/>
      <w:r w:rsidRPr="00FD32DB">
        <w:rPr>
          <w:color w:val="000000"/>
        </w:rPr>
        <w:t xml:space="preserve"> </w:t>
      </w:r>
      <w:proofErr w:type="spellStart"/>
      <w:r w:rsidRPr="00FD32DB">
        <w:rPr>
          <w:color w:val="000000"/>
        </w:rPr>
        <w:t>Thống</w:t>
      </w:r>
      <w:proofErr w:type="spellEnd"/>
      <w:r w:rsidRPr="00FD32DB">
        <w:rPr>
          <w:color w:val="000000"/>
        </w:rPr>
        <w:t xml:space="preserve"> </w:t>
      </w:r>
      <w:proofErr w:type="spellStart"/>
      <w:r w:rsidRPr="00FD32DB">
        <w:rPr>
          <w:color w:val="000000"/>
        </w:rPr>
        <w:t>kê</w:t>
      </w:r>
      <w:proofErr w:type="spellEnd"/>
      <w:r w:rsidRPr="00FD32DB">
        <w:rPr>
          <w:color w:val="000000"/>
        </w:rPr>
        <w:t>.</w:t>
      </w:r>
    </w:p>
    <w:p w14:paraId="4A99E8C1" w14:textId="77777777" w:rsidR="0004241D" w:rsidRPr="00FD32DB" w:rsidRDefault="0004241D" w:rsidP="0004241D">
      <w:pPr>
        <w:pStyle w:val="NormalWeb"/>
        <w:numPr>
          <w:ilvl w:val="0"/>
          <w:numId w:val="13"/>
        </w:numPr>
        <w:spacing w:line="360" w:lineRule="auto"/>
        <w:ind w:hanging="720"/>
        <w:rPr>
          <w:color w:val="000000"/>
        </w:rPr>
      </w:pPr>
      <w:proofErr w:type="spellStart"/>
      <w:r w:rsidRPr="00FD32DB">
        <w:rPr>
          <w:color w:val="000000"/>
        </w:rPr>
        <w:lastRenderedPageBreak/>
        <w:t>Hoàng</w:t>
      </w:r>
      <w:proofErr w:type="spellEnd"/>
      <w:r w:rsidRPr="00FD32DB">
        <w:rPr>
          <w:color w:val="000000"/>
        </w:rPr>
        <w:t xml:space="preserve"> Cao </w:t>
      </w:r>
      <w:proofErr w:type="spellStart"/>
      <w:r w:rsidRPr="00FD32DB">
        <w:rPr>
          <w:color w:val="000000"/>
        </w:rPr>
        <w:t>Cường</w:t>
      </w:r>
      <w:proofErr w:type="spellEnd"/>
      <w:r w:rsidRPr="00FD32DB">
        <w:rPr>
          <w:color w:val="000000"/>
        </w:rPr>
        <w:t>. (2022).</w:t>
      </w:r>
      <w:r w:rsidRPr="00FD32DB">
        <w:rPr>
          <w:rStyle w:val="apple-converted-space"/>
          <w:color w:val="000000"/>
        </w:rPr>
        <w:t> </w:t>
      </w:r>
      <w:proofErr w:type="spellStart"/>
      <w:r w:rsidRPr="00FD32DB">
        <w:rPr>
          <w:rStyle w:val="Emphasis"/>
          <w:rFonts w:eastAsiaTheme="majorEastAsia"/>
          <w:color w:val="000000"/>
        </w:rPr>
        <w:t>Quản</w:t>
      </w:r>
      <w:proofErr w:type="spellEnd"/>
      <w:r w:rsidRPr="00FD32DB">
        <w:rPr>
          <w:rStyle w:val="Emphasis"/>
          <w:rFonts w:eastAsiaTheme="majorEastAsia"/>
          <w:color w:val="000000"/>
        </w:rPr>
        <w:t xml:space="preserve"> </w:t>
      </w:r>
      <w:proofErr w:type="spellStart"/>
      <w:r w:rsidRPr="00FD32DB">
        <w:rPr>
          <w:rStyle w:val="Emphasis"/>
          <w:rFonts w:eastAsiaTheme="majorEastAsia"/>
          <w:color w:val="000000"/>
        </w:rPr>
        <w:t>trị</w:t>
      </w:r>
      <w:proofErr w:type="spellEnd"/>
      <w:r w:rsidRPr="00FD32DB">
        <w:rPr>
          <w:rStyle w:val="Emphasis"/>
          <w:rFonts w:eastAsiaTheme="majorEastAsia"/>
          <w:color w:val="000000"/>
        </w:rPr>
        <w:t xml:space="preserve"> </w:t>
      </w:r>
      <w:proofErr w:type="spellStart"/>
      <w:r w:rsidRPr="00FD32DB">
        <w:rPr>
          <w:rStyle w:val="Emphasis"/>
          <w:rFonts w:eastAsiaTheme="majorEastAsia"/>
          <w:color w:val="000000"/>
        </w:rPr>
        <w:t>bán</w:t>
      </w:r>
      <w:proofErr w:type="spellEnd"/>
      <w:r w:rsidRPr="00FD32DB">
        <w:rPr>
          <w:rStyle w:val="Emphasis"/>
          <w:rFonts w:eastAsiaTheme="majorEastAsia"/>
          <w:color w:val="000000"/>
        </w:rPr>
        <w:t xml:space="preserve"> </w:t>
      </w:r>
      <w:proofErr w:type="spellStart"/>
      <w:r w:rsidRPr="00FD32DB">
        <w:rPr>
          <w:rStyle w:val="Emphasis"/>
          <w:rFonts w:eastAsiaTheme="majorEastAsia"/>
          <w:color w:val="000000"/>
        </w:rPr>
        <w:t>hàng</w:t>
      </w:r>
      <w:proofErr w:type="spellEnd"/>
      <w:r w:rsidRPr="00FD32DB">
        <w:rPr>
          <w:rStyle w:val="Emphasis"/>
          <w:rFonts w:eastAsiaTheme="majorEastAsia"/>
          <w:color w:val="000000"/>
        </w:rPr>
        <w:t xml:space="preserve"> </w:t>
      </w:r>
      <w:proofErr w:type="spellStart"/>
      <w:r w:rsidRPr="00FD32DB">
        <w:rPr>
          <w:rStyle w:val="Emphasis"/>
          <w:rFonts w:eastAsiaTheme="majorEastAsia"/>
          <w:color w:val="000000"/>
        </w:rPr>
        <w:t>trực</w:t>
      </w:r>
      <w:proofErr w:type="spellEnd"/>
      <w:r w:rsidRPr="00FD32DB">
        <w:rPr>
          <w:rStyle w:val="Emphasis"/>
          <w:rFonts w:eastAsiaTheme="majorEastAsia"/>
          <w:color w:val="000000"/>
        </w:rPr>
        <w:t xml:space="preserve"> </w:t>
      </w:r>
      <w:proofErr w:type="spellStart"/>
      <w:r w:rsidRPr="00FD32DB">
        <w:rPr>
          <w:rStyle w:val="Emphasis"/>
          <w:rFonts w:eastAsiaTheme="majorEastAsia"/>
          <w:color w:val="000000"/>
        </w:rPr>
        <w:t>tuyến</w:t>
      </w:r>
      <w:proofErr w:type="spellEnd"/>
      <w:r w:rsidRPr="00FD32DB">
        <w:rPr>
          <w:rStyle w:val="Emphasis"/>
          <w:rFonts w:eastAsiaTheme="majorEastAsia"/>
          <w:color w:val="000000"/>
        </w:rPr>
        <w:t xml:space="preserve"> </w:t>
      </w:r>
      <w:proofErr w:type="spellStart"/>
      <w:r w:rsidRPr="00FD32DB">
        <w:rPr>
          <w:rStyle w:val="Emphasis"/>
          <w:rFonts w:eastAsiaTheme="majorEastAsia"/>
          <w:color w:val="000000"/>
        </w:rPr>
        <w:t>tại</w:t>
      </w:r>
      <w:proofErr w:type="spellEnd"/>
      <w:r w:rsidRPr="00FD32DB">
        <w:rPr>
          <w:rStyle w:val="Emphasis"/>
          <w:rFonts w:eastAsiaTheme="majorEastAsia"/>
          <w:color w:val="000000"/>
        </w:rPr>
        <w:t xml:space="preserve"> </w:t>
      </w:r>
      <w:proofErr w:type="spellStart"/>
      <w:r w:rsidRPr="00FD32DB">
        <w:rPr>
          <w:rStyle w:val="Emphasis"/>
          <w:rFonts w:eastAsiaTheme="majorEastAsia"/>
          <w:color w:val="000000"/>
        </w:rPr>
        <w:t>thị</w:t>
      </w:r>
      <w:proofErr w:type="spellEnd"/>
      <w:r w:rsidRPr="00FD32DB">
        <w:rPr>
          <w:rStyle w:val="Emphasis"/>
          <w:rFonts w:eastAsiaTheme="majorEastAsia"/>
          <w:color w:val="000000"/>
        </w:rPr>
        <w:t xml:space="preserve"> </w:t>
      </w:r>
      <w:proofErr w:type="spellStart"/>
      <w:r w:rsidRPr="00FD32DB">
        <w:rPr>
          <w:rStyle w:val="Emphasis"/>
          <w:rFonts w:eastAsiaTheme="majorEastAsia"/>
          <w:color w:val="000000"/>
        </w:rPr>
        <w:t>trường</w:t>
      </w:r>
      <w:proofErr w:type="spellEnd"/>
      <w:r w:rsidRPr="00FD32DB">
        <w:rPr>
          <w:rStyle w:val="Emphasis"/>
          <w:rFonts w:eastAsiaTheme="majorEastAsia"/>
          <w:color w:val="000000"/>
        </w:rPr>
        <w:t xml:space="preserve"> </w:t>
      </w:r>
      <w:proofErr w:type="spellStart"/>
      <w:r w:rsidRPr="00FD32DB">
        <w:rPr>
          <w:rStyle w:val="Emphasis"/>
          <w:rFonts w:eastAsiaTheme="majorEastAsia"/>
          <w:color w:val="000000"/>
        </w:rPr>
        <w:t>Việt</w:t>
      </w:r>
      <w:proofErr w:type="spellEnd"/>
      <w:r w:rsidRPr="00FD32DB">
        <w:rPr>
          <w:rStyle w:val="Emphasis"/>
          <w:rFonts w:eastAsiaTheme="majorEastAsia"/>
          <w:color w:val="000000"/>
        </w:rPr>
        <w:t xml:space="preserve"> Nam </w:t>
      </w:r>
      <w:proofErr w:type="spellStart"/>
      <w:r w:rsidRPr="00FD32DB">
        <w:rPr>
          <w:rStyle w:val="Emphasis"/>
          <w:rFonts w:eastAsiaTheme="majorEastAsia"/>
          <w:color w:val="000000"/>
        </w:rPr>
        <w:t>của</w:t>
      </w:r>
      <w:proofErr w:type="spellEnd"/>
      <w:r w:rsidRPr="00FD32DB">
        <w:rPr>
          <w:rStyle w:val="Emphasis"/>
          <w:rFonts w:eastAsiaTheme="majorEastAsia"/>
          <w:color w:val="000000"/>
        </w:rPr>
        <w:t xml:space="preserve"> Viettel</w:t>
      </w:r>
      <w:r w:rsidRPr="00FD32DB">
        <w:rPr>
          <w:rStyle w:val="apple-converted-space"/>
          <w:color w:val="000000"/>
        </w:rPr>
        <w:t> </w:t>
      </w:r>
      <w:r w:rsidRPr="00FD32DB">
        <w:rPr>
          <w:color w:val="000000"/>
        </w:rPr>
        <w:t>[</w:t>
      </w:r>
      <w:proofErr w:type="spellStart"/>
      <w:r w:rsidRPr="00FD32DB">
        <w:rPr>
          <w:color w:val="000000"/>
        </w:rPr>
        <w:t>Luận</w:t>
      </w:r>
      <w:proofErr w:type="spellEnd"/>
      <w:r w:rsidRPr="00FD32DB">
        <w:rPr>
          <w:color w:val="000000"/>
        </w:rPr>
        <w:t xml:space="preserve"> </w:t>
      </w:r>
      <w:proofErr w:type="spellStart"/>
      <w:r w:rsidRPr="00FD32DB">
        <w:rPr>
          <w:color w:val="000000"/>
        </w:rPr>
        <w:t>án</w:t>
      </w:r>
      <w:proofErr w:type="spellEnd"/>
      <w:r w:rsidRPr="00FD32DB">
        <w:rPr>
          <w:color w:val="000000"/>
        </w:rPr>
        <w:t xml:space="preserve"> </w:t>
      </w:r>
      <w:proofErr w:type="spellStart"/>
      <w:r w:rsidRPr="00FD32DB">
        <w:rPr>
          <w:color w:val="000000"/>
        </w:rPr>
        <w:t>tiến</w:t>
      </w:r>
      <w:proofErr w:type="spellEnd"/>
      <w:r w:rsidRPr="00FD32DB">
        <w:rPr>
          <w:color w:val="000000"/>
        </w:rPr>
        <w:t xml:space="preserve"> </w:t>
      </w:r>
      <w:proofErr w:type="spellStart"/>
      <w:r w:rsidRPr="00FD32DB">
        <w:rPr>
          <w:color w:val="000000"/>
        </w:rPr>
        <w:t>sĩ</w:t>
      </w:r>
      <w:proofErr w:type="spellEnd"/>
      <w:r w:rsidRPr="00FD32DB">
        <w:rPr>
          <w:color w:val="000000"/>
        </w:rPr>
        <w:t xml:space="preserve">, </w:t>
      </w:r>
      <w:proofErr w:type="spellStart"/>
      <w:r w:rsidRPr="00FD32DB">
        <w:rPr>
          <w:color w:val="000000"/>
        </w:rPr>
        <w:t>Trường</w:t>
      </w:r>
      <w:proofErr w:type="spellEnd"/>
      <w:r w:rsidRPr="00FD32DB">
        <w:rPr>
          <w:color w:val="000000"/>
        </w:rPr>
        <w:t xml:space="preserve"> </w:t>
      </w:r>
      <w:proofErr w:type="spellStart"/>
      <w:r w:rsidRPr="00FD32DB">
        <w:rPr>
          <w:color w:val="000000"/>
        </w:rPr>
        <w:t>Đại</w:t>
      </w:r>
      <w:proofErr w:type="spellEnd"/>
      <w:r w:rsidRPr="00FD32DB">
        <w:rPr>
          <w:color w:val="000000"/>
        </w:rPr>
        <w:t xml:space="preserve"> </w:t>
      </w:r>
      <w:proofErr w:type="spellStart"/>
      <w:r w:rsidRPr="00FD32DB">
        <w:rPr>
          <w:color w:val="000000"/>
        </w:rPr>
        <w:t>học</w:t>
      </w:r>
      <w:proofErr w:type="spellEnd"/>
      <w:r w:rsidRPr="00FD32DB">
        <w:rPr>
          <w:color w:val="000000"/>
        </w:rPr>
        <w:t xml:space="preserve"> </w:t>
      </w:r>
      <w:proofErr w:type="spellStart"/>
      <w:r w:rsidRPr="00FD32DB">
        <w:rPr>
          <w:color w:val="000000"/>
        </w:rPr>
        <w:t>Thương</w:t>
      </w:r>
      <w:proofErr w:type="spellEnd"/>
      <w:r w:rsidRPr="00FD32DB">
        <w:rPr>
          <w:color w:val="000000"/>
        </w:rPr>
        <w:t xml:space="preserve"> </w:t>
      </w:r>
      <w:proofErr w:type="spellStart"/>
      <w:r w:rsidRPr="00FD32DB">
        <w:rPr>
          <w:color w:val="000000"/>
        </w:rPr>
        <w:t>mại</w:t>
      </w:r>
      <w:proofErr w:type="spellEnd"/>
      <w:r w:rsidRPr="00FD32DB">
        <w:rPr>
          <w:color w:val="000000"/>
        </w:rPr>
        <w:t>].</w:t>
      </w:r>
    </w:p>
    <w:p w14:paraId="6EBCF7EB" w14:textId="77777777" w:rsidR="0004241D" w:rsidRPr="00FD32DB" w:rsidRDefault="0004241D" w:rsidP="0004241D">
      <w:pPr>
        <w:pStyle w:val="NormalWeb"/>
        <w:numPr>
          <w:ilvl w:val="0"/>
          <w:numId w:val="13"/>
        </w:numPr>
        <w:spacing w:line="360" w:lineRule="auto"/>
        <w:ind w:hanging="720"/>
        <w:rPr>
          <w:color w:val="000000"/>
        </w:rPr>
      </w:pPr>
      <w:proofErr w:type="spellStart"/>
      <w:r w:rsidRPr="00FD32DB">
        <w:rPr>
          <w:color w:val="000000"/>
        </w:rPr>
        <w:t>Nguyễn</w:t>
      </w:r>
      <w:proofErr w:type="spellEnd"/>
      <w:r w:rsidRPr="00FD32DB">
        <w:rPr>
          <w:color w:val="000000"/>
        </w:rPr>
        <w:t xml:space="preserve"> Minh </w:t>
      </w:r>
      <w:proofErr w:type="spellStart"/>
      <w:r w:rsidRPr="00FD32DB">
        <w:rPr>
          <w:color w:val="000000"/>
        </w:rPr>
        <w:t>Phương</w:t>
      </w:r>
      <w:proofErr w:type="spellEnd"/>
      <w:r w:rsidRPr="00FD32DB">
        <w:rPr>
          <w:color w:val="000000"/>
        </w:rPr>
        <w:t xml:space="preserve">, &amp; </w:t>
      </w:r>
      <w:proofErr w:type="spellStart"/>
      <w:r w:rsidRPr="00FD32DB">
        <w:rPr>
          <w:color w:val="000000"/>
        </w:rPr>
        <w:t>Vũ</w:t>
      </w:r>
      <w:proofErr w:type="spellEnd"/>
      <w:r w:rsidRPr="00FD32DB">
        <w:rPr>
          <w:color w:val="000000"/>
        </w:rPr>
        <w:t xml:space="preserve"> </w:t>
      </w:r>
      <w:proofErr w:type="spellStart"/>
      <w:r w:rsidRPr="00FD32DB">
        <w:rPr>
          <w:color w:val="000000"/>
        </w:rPr>
        <w:t>Xuân</w:t>
      </w:r>
      <w:proofErr w:type="spellEnd"/>
      <w:r w:rsidRPr="00FD32DB">
        <w:rPr>
          <w:color w:val="000000"/>
        </w:rPr>
        <w:t xml:space="preserve"> </w:t>
      </w:r>
      <w:proofErr w:type="spellStart"/>
      <w:r w:rsidRPr="00FD32DB">
        <w:rPr>
          <w:color w:val="000000"/>
        </w:rPr>
        <w:t>Trường</w:t>
      </w:r>
      <w:proofErr w:type="spellEnd"/>
      <w:r w:rsidRPr="00FD32DB">
        <w:rPr>
          <w:color w:val="000000"/>
        </w:rPr>
        <w:t xml:space="preserve">. (2021). </w:t>
      </w:r>
      <w:proofErr w:type="spellStart"/>
      <w:r w:rsidRPr="00FD32DB">
        <w:rPr>
          <w:color w:val="000000"/>
        </w:rPr>
        <w:t>Giải</w:t>
      </w:r>
      <w:proofErr w:type="spellEnd"/>
      <w:r w:rsidRPr="00FD32DB">
        <w:rPr>
          <w:color w:val="000000"/>
        </w:rPr>
        <w:t xml:space="preserve"> </w:t>
      </w:r>
      <w:proofErr w:type="spellStart"/>
      <w:r w:rsidRPr="00FD32DB">
        <w:rPr>
          <w:color w:val="000000"/>
        </w:rPr>
        <w:t>pháp</w:t>
      </w:r>
      <w:proofErr w:type="spellEnd"/>
      <w:r w:rsidRPr="00FD32DB">
        <w:rPr>
          <w:color w:val="000000"/>
        </w:rPr>
        <w:t xml:space="preserve"> </w:t>
      </w:r>
      <w:proofErr w:type="spellStart"/>
      <w:r w:rsidRPr="00FD32DB">
        <w:rPr>
          <w:color w:val="000000"/>
        </w:rPr>
        <w:t>đẩy</w:t>
      </w:r>
      <w:proofErr w:type="spellEnd"/>
      <w:r w:rsidRPr="00FD32DB">
        <w:rPr>
          <w:color w:val="000000"/>
        </w:rPr>
        <w:t xml:space="preserve"> </w:t>
      </w:r>
      <w:proofErr w:type="spellStart"/>
      <w:r w:rsidRPr="00FD32DB">
        <w:rPr>
          <w:color w:val="000000"/>
        </w:rPr>
        <w:t>mạnh</w:t>
      </w:r>
      <w:proofErr w:type="spellEnd"/>
      <w:r w:rsidRPr="00FD32DB">
        <w:rPr>
          <w:color w:val="000000"/>
        </w:rPr>
        <w:t xml:space="preserve"> </w:t>
      </w:r>
      <w:proofErr w:type="spellStart"/>
      <w:r w:rsidRPr="00FD32DB">
        <w:rPr>
          <w:color w:val="000000"/>
        </w:rPr>
        <w:t>bán</w:t>
      </w:r>
      <w:proofErr w:type="spellEnd"/>
      <w:r w:rsidRPr="00FD32DB">
        <w:rPr>
          <w:color w:val="000000"/>
        </w:rPr>
        <w:t xml:space="preserve"> </w:t>
      </w:r>
      <w:proofErr w:type="spellStart"/>
      <w:r w:rsidRPr="00FD32DB">
        <w:rPr>
          <w:color w:val="000000"/>
        </w:rPr>
        <w:t>hàng</w:t>
      </w:r>
      <w:proofErr w:type="spellEnd"/>
      <w:r w:rsidRPr="00FD32DB">
        <w:rPr>
          <w:color w:val="000000"/>
        </w:rPr>
        <w:t xml:space="preserve"> </w:t>
      </w:r>
      <w:proofErr w:type="spellStart"/>
      <w:r w:rsidRPr="00FD32DB">
        <w:rPr>
          <w:color w:val="000000"/>
        </w:rPr>
        <w:t>trực</w:t>
      </w:r>
      <w:proofErr w:type="spellEnd"/>
      <w:r w:rsidRPr="00FD32DB">
        <w:rPr>
          <w:color w:val="000000"/>
        </w:rPr>
        <w:t xml:space="preserve"> </w:t>
      </w:r>
      <w:proofErr w:type="spellStart"/>
      <w:r w:rsidRPr="00FD32DB">
        <w:rPr>
          <w:color w:val="000000"/>
        </w:rPr>
        <w:t>tuyến</w:t>
      </w:r>
      <w:proofErr w:type="spellEnd"/>
      <w:r w:rsidRPr="00FD32DB">
        <w:rPr>
          <w:color w:val="000000"/>
        </w:rPr>
        <w:t xml:space="preserve"> ở </w:t>
      </w:r>
      <w:proofErr w:type="spellStart"/>
      <w:r w:rsidRPr="00FD32DB">
        <w:rPr>
          <w:color w:val="000000"/>
        </w:rPr>
        <w:t>Việt</w:t>
      </w:r>
      <w:proofErr w:type="spellEnd"/>
      <w:r w:rsidRPr="00FD32DB">
        <w:rPr>
          <w:color w:val="000000"/>
        </w:rPr>
        <w:t xml:space="preserve"> Nam.</w:t>
      </w:r>
      <w:r w:rsidRPr="00FD32DB">
        <w:rPr>
          <w:rStyle w:val="apple-converted-space"/>
          <w:color w:val="000000"/>
        </w:rPr>
        <w:t> </w:t>
      </w:r>
      <w:proofErr w:type="spellStart"/>
      <w:r w:rsidRPr="00FD32DB">
        <w:rPr>
          <w:rStyle w:val="Emphasis"/>
          <w:rFonts w:eastAsiaTheme="majorEastAsia"/>
          <w:color w:val="000000"/>
        </w:rPr>
        <w:t>Tạp</w:t>
      </w:r>
      <w:proofErr w:type="spellEnd"/>
      <w:r w:rsidRPr="00FD32DB">
        <w:rPr>
          <w:rStyle w:val="Emphasis"/>
          <w:rFonts w:eastAsiaTheme="majorEastAsia"/>
          <w:color w:val="000000"/>
        </w:rPr>
        <w:t xml:space="preserve"> </w:t>
      </w:r>
      <w:proofErr w:type="spellStart"/>
      <w:r w:rsidRPr="00FD32DB">
        <w:rPr>
          <w:rStyle w:val="Emphasis"/>
          <w:rFonts w:eastAsiaTheme="majorEastAsia"/>
          <w:color w:val="000000"/>
        </w:rPr>
        <w:t>chí</w:t>
      </w:r>
      <w:proofErr w:type="spellEnd"/>
      <w:r w:rsidRPr="00FD32DB">
        <w:rPr>
          <w:rStyle w:val="Emphasis"/>
          <w:rFonts w:eastAsiaTheme="majorEastAsia"/>
          <w:color w:val="000000"/>
        </w:rPr>
        <w:t xml:space="preserve"> </w:t>
      </w:r>
      <w:proofErr w:type="spellStart"/>
      <w:r w:rsidRPr="00FD32DB">
        <w:rPr>
          <w:rStyle w:val="Emphasis"/>
          <w:rFonts w:eastAsiaTheme="majorEastAsia"/>
          <w:color w:val="000000"/>
        </w:rPr>
        <w:t>Kinh</w:t>
      </w:r>
      <w:proofErr w:type="spellEnd"/>
      <w:r w:rsidRPr="00FD32DB">
        <w:rPr>
          <w:rStyle w:val="Emphasis"/>
          <w:rFonts w:eastAsiaTheme="majorEastAsia"/>
          <w:color w:val="000000"/>
        </w:rPr>
        <w:t xml:space="preserve"> </w:t>
      </w:r>
      <w:proofErr w:type="spellStart"/>
      <w:r w:rsidRPr="00FD32DB">
        <w:rPr>
          <w:rStyle w:val="Emphasis"/>
          <w:rFonts w:eastAsiaTheme="majorEastAsia"/>
          <w:color w:val="000000"/>
        </w:rPr>
        <w:t>tế</w:t>
      </w:r>
      <w:proofErr w:type="spellEnd"/>
      <w:r w:rsidRPr="00FD32DB">
        <w:rPr>
          <w:rStyle w:val="Emphasis"/>
          <w:rFonts w:eastAsiaTheme="majorEastAsia"/>
          <w:color w:val="000000"/>
        </w:rPr>
        <w:t xml:space="preserve"> </w:t>
      </w:r>
      <w:proofErr w:type="spellStart"/>
      <w:r w:rsidRPr="00FD32DB">
        <w:rPr>
          <w:rStyle w:val="Emphasis"/>
          <w:rFonts w:eastAsiaTheme="majorEastAsia"/>
          <w:color w:val="000000"/>
        </w:rPr>
        <w:t>Châu</w:t>
      </w:r>
      <w:proofErr w:type="spellEnd"/>
      <w:r w:rsidRPr="00FD32DB">
        <w:rPr>
          <w:rStyle w:val="Emphasis"/>
          <w:rFonts w:eastAsiaTheme="majorEastAsia"/>
          <w:color w:val="000000"/>
        </w:rPr>
        <w:t xml:space="preserve"> Á - </w:t>
      </w:r>
      <w:proofErr w:type="spellStart"/>
      <w:r w:rsidRPr="00FD32DB">
        <w:rPr>
          <w:rStyle w:val="Emphasis"/>
          <w:rFonts w:eastAsiaTheme="majorEastAsia"/>
          <w:color w:val="000000"/>
        </w:rPr>
        <w:t>Thái</w:t>
      </w:r>
      <w:proofErr w:type="spellEnd"/>
      <w:r w:rsidRPr="00FD32DB">
        <w:rPr>
          <w:rStyle w:val="Emphasis"/>
          <w:rFonts w:eastAsiaTheme="majorEastAsia"/>
          <w:color w:val="000000"/>
        </w:rPr>
        <w:t xml:space="preserve"> </w:t>
      </w:r>
      <w:proofErr w:type="spellStart"/>
      <w:r w:rsidRPr="00FD32DB">
        <w:rPr>
          <w:rStyle w:val="Emphasis"/>
          <w:rFonts w:eastAsiaTheme="majorEastAsia"/>
          <w:color w:val="000000"/>
        </w:rPr>
        <w:t>Bình</w:t>
      </w:r>
      <w:proofErr w:type="spellEnd"/>
      <w:r w:rsidRPr="00FD32DB">
        <w:rPr>
          <w:rStyle w:val="Emphasis"/>
          <w:rFonts w:eastAsiaTheme="majorEastAsia"/>
          <w:color w:val="000000"/>
        </w:rPr>
        <w:t xml:space="preserve"> </w:t>
      </w:r>
      <w:proofErr w:type="spellStart"/>
      <w:r w:rsidRPr="00FD32DB">
        <w:rPr>
          <w:rStyle w:val="Emphasis"/>
          <w:rFonts w:eastAsiaTheme="majorEastAsia"/>
          <w:color w:val="000000"/>
        </w:rPr>
        <w:t>Dương</w:t>
      </w:r>
      <w:proofErr w:type="spellEnd"/>
      <w:r w:rsidRPr="00FD32DB">
        <w:rPr>
          <w:rStyle w:val="Emphasis"/>
          <w:rFonts w:eastAsiaTheme="majorEastAsia"/>
          <w:color w:val="000000"/>
        </w:rPr>
        <w:t>, 588</w:t>
      </w:r>
      <w:r w:rsidRPr="00FD32DB">
        <w:rPr>
          <w:color w:val="000000"/>
        </w:rPr>
        <w:t>, 74–76.</w:t>
      </w:r>
    </w:p>
    <w:p w14:paraId="72DEAE01" w14:textId="77777777" w:rsidR="0004241D" w:rsidRPr="00FD32DB" w:rsidRDefault="0004241D" w:rsidP="0004241D">
      <w:pPr>
        <w:pStyle w:val="NormalWeb"/>
        <w:numPr>
          <w:ilvl w:val="0"/>
          <w:numId w:val="13"/>
        </w:numPr>
        <w:spacing w:line="360" w:lineRule="auto"/>
        <w:ind w:hanging="720"/>
        <w:rPr>
          <w:color w:val="000000"/>
        </w:rPr>
      </w:pPr>
      <w:proofErr w:type="spellStart"/>
      <w:r w:rsidRPr="00FD32DB">
        <w:rPr>
          <w:color w:val="000000"/>
        </w:rPr>
        <w:t>Nguyễn</w:t>
      </w:r>
      <w:proofErr w:type="spellEnd"/>
      <w:r w:rsidRPr="00FD32DB">
        <w:rPr>
          <w:color w:val="000000"/>
        </w:rPr>
        <w:t xml:space="preserve"> </w:t>
      </w:r>
      <w:proofErr w:type="spellStart"/>
      <w:r w:rsidRPr="00FD32DB">
        <w:rPr>
          <w:color w:val="000000"/>
        </w:rPr>
        <w:t>Văn</w:t>
      </w:r>
      <w:proofErr w:type="spellEnd"/>
      <w:r w:rsidRPr="00FD32DB">
        <w:rPr>
          <w:color w:val="000000"/>
        </w:rPr>
        <w:t xml:space="preserve"> Minh. (2011).</w:t>
      </w:r>
      <w:r w:rsidRPr="00FD32DB">
        <w:rPr>
          <w:rStyle w:val="apple-converted-space"/>
          <w:color w:val="000000"/>
        </w:rPr>
        <w:t> </w:t>
      </w:r>
      <w:proofErr w:type="spellStart"/>
      <w:r w:rsidRPr="00FD32DB">
        <w:rPr>
          <w:rStyle w:val="Emphasis"/>
          <w:rFonts w:eastAsiaTheme="majorEastAsia"/>
          <w:color w:val="000000"/>
        </w:rPr>
        <w:t>Giáo</w:t>
      </w:r>
      <w:proofErr w:type="spellEnd"/>
      <w:r w:rsidRPr="00FD32DB">
        <w:rPr>
          <w:rStyle w:val="Emphasis"/>
          <w:rFonts w:eastAsiaTheme="majorEastAsia"/>
          <w:color w:val="000000"/>
        </w:rPr>
        <w:t xml:space="preserve"> </w:t>
      </w:r>
      <w:proofErr w:type="spellStart"/>
      <w:r w:rsidRPr="00FD32DB">
        <w:rPr>
          <w:rStyle w:val="Emphasis"/>
          <w:rFonts w:eastAsiaTheme="majorEastAsia"/>
          <w:color w:val="000000"/>
        </w:rPr>
        <w:t>trình</w:t>
      </w:r>
      <w:proofErr w:type="spellEnd"/>
      <w:r w:rsidRPr="00FD32DB">
        <w:rPr>
          <w:rStyle w:val="Emphasis"/>
          <w:rFonts w:eastAsiaTheme="majorEastAsia"/>
          <w:color w:val="000000"/>
        </w:rPr>
        <w:t xml:space="preserve"> </w:t>
      </w:r>
      <w:proofErr w:type="spellStart"/>
      <w:r w:rsidRPr="00FD32DB">
        <w:rPr>
          <w:rStyle w:val="Emphasis"/>
          <w:rFonts w:eastAsiaTheme="majorEastAsia"/>
          <w:color w:val="000000"/>
        </w:rPr>
        <w:t>thương</w:t>
      </w:r>
      <w:proofErr w:type="spellEnd"/>
      <w:r w:rsidRPr="00FD32DB">
        <w:rPr>
          <w:rStyle w:val="Emphasis"/>
          <w:rFonts w:eastAsiaTheme="majorEastAsia"/>
          <w:color w:val="000000"/>
        </w:rPr>
        <w:t xml:space="preserve"> </w:t>
      </w:r>
      <w:proofErr w:type="spellStart"/>
      <w:r w:rsidRPr="00FD32DB">
        <w:rPr>
          <w:rStyle w:val="Emphasis"/>
          <w:rFonts w:eastAsiaTheme="majorEastAsia"/>
          <w:color w:val="000000"/>
        </w:rPr>
        <w:t>mại</w:t>
      </w:r>
      <w:proofErr w:type="spellEnd"/>
      <w:r w:rsidRPr="00FD32DB">
        <w:rPr>
          <w:rStyle w:val="Emphasis"/>
          <w:rFonts w:eastAsiaTheme="majorEastAsia"/>
          <w:color w:val="000000"/>
        </w:rPr>
        <w:t xml:space="preserve"> </w:t>
      </w:r>
      <w:proofErr w:type="spellStart"/>
      <w:r w:rsidRPr="00FD32DB">
        <w:rPr>
          <w:rStyle w:val="Emphasis"/>
          <w:rFonts w:eastAsiaTheme="majorEastAsia"/>
          <w:color w:val="000000"/>
        </w:rPr>
        <w:t>điện</w:t>
      </w:r>
      <w:proofErr w:type="spellEnd"/>
      <w:r w:rsidRPr="00FD32DB">
        <w:rPr>
          <w:rStyle w:val="Emphasis"/>
          <w:rFonts w:eastAsiaTheme="majorEastAsia"/>
          <w:color w:val="000000"/>
        </w:rPr>
        <w:t xml:space="preserve"> </w:t>
      </w:r>
      <w:proofErr w:type="spellStart"/>
      <w:r w:rsidRPr="00FD32DB">
        <w:rPr>
          <w:rStyle w:val="Emphasis"/>
          <w:rFonts w:eastAsiaTheme="majorEastAsia"/>
          <w:color w:val="000000"/>
        </w:rPr>
        <w:t>tử</w:t>
      </w:r>
      <w:proofErr w:type="spellEnd"/>
      <w:r w:rsidRPr="00FD32DB">
        <w:rPr>
          <w:rStyle w:val="Emphasis"/>
          <w:rFonts w:eastAsiaTheme="majorEastAsia"/>
          <w:color w:val="000000"/>
        </w:rPr>
        <w:t xml:space="preserve"> </w:t>
      </w:r>
      <w:proofErr w:type="spellStart"/>
      <w:r w:rsidRPr="00FD32DB">
        <w:rPr>
          <w:rStyle w:val="Emphasis"/>
          <w:rFonts w:eastAsiaTheme="majorEastAsia"/>
          <w:color w:val="000000"/>
        </w:rPr>
        <w:t>căn</w:t>
      </w:r>
      <w:proofErr w:type="spellEnd"/>
      <w:r w:rsidRPr="00FD32DB">
        <w:rPr>
          <w:rStyle w:val="Emphasis"/>
          <w:rFonts w:eastAsiaTheme="majorEastAsia"/>
          <w:color w:val="000000"/>
        </w:rPr>
        <w:t xml:space="preserve"> </w:t>
      </w:r>
      <w:proofErr w:type="spellStart"/>
      <w:r w:rsidRPr="00FD32DB">
        <w:rPr>
          <w:rStyle w:val="Emphasis"/>
          <w:rFonts w:eastAsiaTheme="majorEastAsia"/>
          <w:color w:val="000000"/>
        </w:rPr>
        <w:t>bản</w:t>
      </w:r>
      <w:proofErr w:type="spellEnd"/>
      <w:r w:rsidRPr="00FD32DB">
        <w:rPr>
          <w:color w:val="000000"/>
        </w:rPr>
        <w:t xml:space="preserve">. </w:t>
      </w:r>
      <w:proofErr w:type="spellStart"/>
      <w:r w:rsidRPr="00FD32DB">
        <w:rPr>
          <w:color w:val="000000"/>
        </w:rPr>
        <w:t>Nhà</w:t>
      </w:r>
      <w:proofErr w:type="spellEnd"/>
      <w:r w:rsidRPr="00FD32DB">
        <w:rPr>
          <w:color w:val="000000"/>
        </w:rPr>
        <w:t xml:space="preserve"> </w:t>
      </w:r>
      <w:proofErr w:type="spellStart"/>
      <w:r w:rsidRPr="00FD32DB">
        <w:rPr>
          <w:color w:val="000000"/>
        </w:rPr>
        <w:t>xuất</w:t>
      </w:r>
      <w:proofErr w:type="spellEnd"/>
      <w:r w:rsidRPr="00FD32DB">
        <w:rPr>
          <w:color w:val="000000"/>
        </w:rPr>
        <w:t xml:space="preserve"> </w:t>
      </w:r>
      <w:proofErr w:type="spellStart"/>
      <w:r w:rsidRPr="00FD32DB">
        <w:rPr>
          <w:color w:val="000000"/>
        </w:rPr>
        <w:t>bản</w:t>
      </w:r>
      <w:proofErr w:type="spellEnd"/>
      <w:r w:rsidRPr="00FD32DB">
        <w:rPr>
          <w:color w:val="000000"/>
        </w:rPr>
        <w:t xml:space="preserve"> </w:t>
      </w:r>
      <w:proofErr w:type="spellStart"/>
      <w:r w:rsidRPr="00FD32DB">
        <w:rPr>
          <w:color w:val="000000"/>
        </w:rPr>
        <w:t>Thống</w:t>
      </w:r>
      <w:proofErr w:type="spellEnd"/>
      <w:r w:rsidRPr="00FD32DB">
        <w:rPr>
          <w:color w:val="000000"/>
        </w:rPr>
        <w:t xml:space="preserve"> </w:t>
      </w:r>
      <w:proofErr w:type="spellStart"/>
      <w:r w:rsidRPr="00FD32DB">
        <w:rPr>
          <w:color w:val="000000"/>
        </w:rPr>
        <w:t>kê</w:t>
      </w:r>
      <w:proofErr w:type="spellEnd"/>
      <w:r w:rsidRPr="00FD32DB">
        <w:rPr>
          <w:color w:val="000000"/>
        </w:rPr>
        <w:t>.</w:t>
      </w:r>
    </w:p>
    <w:p w14:paraId="5FBC6EDB" w14:textId="77777777" w:rsidR="0004241D" w:rsidRPr="00FD32DB" w:rsidRDefault="0004241D" w:rsidP="0004241D">
      <w:pPr>
        <w:pStyle w:val="NormalWeb"/>
        <w:numPr>
          <w:ilvl w:val="0"/>
          <w:numId w:val="13"/>
        </w:numPr>
        <w:spacing w:line="360" w:lineRule="auto"/>
        <w:ind w:hanging="720"/>
        <w:rPr>
          <w:color w:val="000000"/>
        </w:rPr>
      </w:pPr>
      <w:proofErr w:type="spellStart"/>
      <w:r w:rsidRPr="00FD32DB">
        <w:rPr>
          <w:color w:val="000000"/>
        </w:rPr>
        <w:t>Nguyễn</w:t>
      </w:r>
      <w:proofErr w:type="spellEnd"/>
      <w:r w:rsidRPr="00FD32DB">
        <w:rPr>
          <w:color w:val="000000"/>
        </w:rPr>
        <w:t xml:space="preserve"> </w:t>
      </w:r>
      <w:proofErr w:type="spellStart"/>
      <w:r w:rsidRPr="00FD32DB">
        <w:rPr>
          <w:color w:val="000000"/>
        </w:rPr>
        <w:t>Xuân</w:t>
      </w:r>
      <w:proofErr w:type="spellEnd"/>
      <w:r w:rsidRPr="00FD32DB">
        <w:rPr>
          <w:color w:val="000000"/>
        </w:rPr>
        <w:t xml:space="preserve"> </w:t>
      </w:r>
      <w:proofErr w:type="spellStart"/>
      <w:r w:rsidRPr="00FD32DB">
        <w:rPr>
          <w:color w:val="000000"/>
        </w:rPr>
        <w:t>Thủy</w:t>
      </w:r>
      <w:proofErr w:type="spellEnd"/>
      <w:r w:rsidRPr="00FD32DB">
        <w:rPr>
          <w:color w:val="000000"/>
        </w:rPr>
        <w:t>. (2016).</w:t>
      </w:r>
      <w:r w:rsidRPr="00FD32DB">
        <w:rPr>
          <w:rStyle w:val="apple-converted-space"/>
          <w:color w:val="000000"/>
        </w:rPr>
        <w:t> </w:t>
      </w:r>
      <w:proofErr w:type="spellStart"/>
      <w:r w:rsidRPr="00FD32DB">
        <w:rPr>
          <w:rStyle w:val="Emphasis"/>
          <w:rFonts w:eastAsiaTheme="majorEastAsia"/>
          <w:color w:val="000000"/>
        </w:rPr>
        <w:t>Nghiên</w:t>
      </w:r>
      <w:proofErr w:type="spellEnd"/>
      <w:r w:rsidRPr="00FD32DB">
        <w:rPr>
          <w:rStyle w:val="Emphasis"/>
          <w:rFonts w:eastAsiaTheme="majorEastAsia"/>
          <w:color w:val="000000"/>
        </w:rPr>
        <w:t xml:space="preserve"> </w:t>
      </w:r>
      <w:proofErr w:type="spellStart"/>
      <w:r w:rsidRPr="00FD32DB">
        <w:rPr>
          <w:rStyle w:val="Emphasis"/>
          <w:rFonts w:eastAsiaTheme="majorEastAsia"/>
          <w:color w:val="000000"/>
        </w:rPr>
        <w:t>cứu</w:t>
      </w:r>
      <w:proofErr w:type="spellEnd"/>
      <w:r w:rsidRPr="00FD32DB">
        <w:rPr>
          <w:rStyle w:val="Emphasis"/>
          <w:rFonts w:eastAsiaTheme="majorEastAsia"/>
          <w:color w:val="000000"/>
        </w:rPr>
        <w:t xml:space="preserve"> </w:t>
      </w:r>
      <w:proofErr w:type="spellStart"/>
      <w:r w:rsidRPr="00FD32DB">
        <w:rPr>
          <w:rStyle w:val="Emphasis"/>
          <w:rFonts w:eastAsiaTheme="majorEastAsia"/>
          <w:color w:val="000000"/>
        </w:rPr>
        <w:t>phát</w:t>
      </w:r>
      <w:proofErr w:type="spellEnd"/>
      <w:r w:rsidRPr="00FD32DB">
        <w:rPr>
          <w:rStyle w:val="Emphasis"/>
          <w:rFonts w:eastAsiaTheme="majorEastAsia"/>
          <w:color w:val="000000"/>
        </w:rPr>
        <w:t xml:space="preserve"> </w:t>
      </w:r>
      <w:proofErr w:type="spellStart"/>
      <w:r w:rsidRPr="00FD32DB">
        <w:rPr>
          <w:rStyle w:val="Emphasis"/>
          <w:rFonts w:eastAsiaTheme="majorEastAsia"/>
          <w:color w:val="000000"/>
        </w:rPr>
        <w:t>triển</w:t>
      </w:r>
      <w:proofErr w:type="spellEnd"/>
      <w:r w:rsidRPr="00FD32DB">
        <w:rPr>
          <w:rStyle w:val="Emphasis"/>
          <w:rFonts w:eastAsiaTheme="majorEastAsia"/>
          <w:color w:val="000000"/>
        </w:rPr>
        <w:t xml:space="preserve"> </w:t>
      </w:r>
      <w:proofErr w:type="spellStart"/>
      <w:r w:rsidRPr="00FD32DB">
        <w:rPr>
          <w:rStyle w:val="Emphasis"/>
          <w:rFonts w:eastAsiaTheme="majorEastAsia"/>
          <w:color w:val="000000"/>
        </w:rPr>
        <w:t>thương</w:t>
      </w:r>
      <w:proofErr w:type="spellEnd"/>
      <w:r w:rsidRPr="00FD32DB">
        <w:rPr>
          <w:rStyle w:val="Emphasis"/>
          <w:rFonts w:eastAsiaTheme="majorEastAsia"/>
          <w:color w:val="000000"/>
        </w:rPr>
        <w:t xml:space="preserve"> </w:t>
      </w:r>
      <w:proofErr w:type="spellStart"/>
      <w:r w:rsidRPr="00FD32DB">
        <w:rPr>
          <w:rStyle w:val="Emphasis"/>
          <w:rFonts w:eastAsiaTheme="majorEastAsia"/>
          <w:color w:val="000000"/>
        </w:rPr>
        <w:t>mại</w:t>
      </w:r>
      <w:proofErr w:type="spellEnd"/>
      <w:r w:rsidRPr="00FD32DB">
        <w:rPr>
          <w:rStyle w:val="Emphasis"/>
          <w:rFonts w:eastAsiaTheme="majorEastAsia"/>
          <w:color w:val="000000"/>
        </w:rPr>
        <w:t xml:space="preserve"> </w:t>
      </w:r>
      <w:proofErr w:type="spellStart"/>
      <w:r w:rsidRPr="00FD32DB">
        <w:rPr>
          <w:rStyle w:val="Emphasis"/>
          <w:rFonts w:eastAsiaTheme="majorEastAsia"/>
          <w:color w:val="000000"/>
        </w:rPr>
        <w:t>điện</w:t>
      </w:r>
      <w:proofErr w:type="spellEnd"/>
      <w:r w:rsidRPr="00FD32DB">
        <w:rPr>
          <w:rStyle w:val="Emphasis"/>
          <w:rFonts w:eastAsiaTheme="majorEastAsia"/>
          <w:color w:val="000000"/>
        </w:rPr>
        <w:t xml:space="preserve"> </w:t>
      </w:r>
      <w:proofErr w:type="spellStart"/>
      <w:r w:rsidRPr="00FD32DB">
        <w:rPr>
          <w:rStyle w:val="Emphasis"/>
          <w:rFonts w:eastAsiaTheme="majorEastAsia"/>
          <w:color w:val="000000"/>
        </w:rPr>
        <w:t>tử</w:t>
      </w:r>
      <w:proofErr w:type="spellEnd"/>
      <w:r w:rsidRPr="00FD32DB">
        <w:rPr>
          <w:rStyle w:val="Emphasis"/>
          <w:rFonts w:eastAsiaTheme="majorEastAsia"/>
          <w:color w:val="000000"/>
        </w:rPr>
        <w:t xml:space="preserve"> </w:t>
      </w:r>
      <w:proofErr w:type="spellStart"/>
      <w:r w:rsidRPr="00FD32DB">
        <w:rPr>
          <w:rStyle w:val="Emphasis"/>
          <w:rFonts w:eastAsiaTheme="majorEastAsia"/>
          <w:color w:val="000000"/>
        </w:rPr>
        <w:t>trong</w:t>
      </w:r>
      <w:proofErr w:type="spellEnd"/>
      <w:r w:rsidRPr="00FD32DB">
        <w:rPr>
          <w:rStyle w:val="Emphasis"/>
          <w:rFonts w:eastAsiaTheme="majorEastAsia"/>
          <w:color w:val="000000"/>
        </w:rPr>
        <w:t xml:space="preserve"> </w:t>
      </w:r>
      <w:proofErr w:type="spellStart"/>
      <w:r w:rsidRPr="00FD32DB">
        <w:rPr>
          <w:rStyle w:val="Emphasis"/>
          <w:rFonts w:eastAsiaTheme="majorEastAsia"/>
          <w:color w:val="000000"/>
        </w:rPr>
        <w:t>doanh</w:t>
      </w:r>
      <w:proofErr w:type="spellEnd"/>
      <w:r w:rsidRPr="00FD32DB">
        <w:rPr>
          <w:rStyle w:val="Emphasis"/>
          <w:rFonts w:eastAsiaTheme="majorEastAsia"/>
          <w:color w:val="000000"/>
        </w:rPr>
        <w:t xml:space="preserve"> </w:t>
      </w:r>
      <w:proofErr w:type="spellStart"/>
      <w:r w:rsidRPr="00FD32DB">
        <w:rPr>
          <w:rStyle w:val="Emphasis"/>
          <w:rFonts w:eastAsiaTheme="majorEastAsia"/>
          <w:color w:val="000000"/>
        </w:rPr>
        <w:t>nghiệp</w:t>
      </w:r>
      <w:proofErr w:type="spellEnd"/>
      <w:r w:rsidRPr="00FD32DB">
        <w:rPr>
          <w:rStyle w:val="Emphasis"/>
          <w:rFonts w:eastAsiaTheme="majorEastAsia"/>
          <w:color w:val="000000"/>
        </w:rPr>
        <w:t xml:space="preserve"> </w:t>
      </w:r>
      <w:proofErr w:type="spellStart"/>
      <w:r w:rsidRPr="00FD32DB">
        <w:rPr>
          <w:rStyle w:val="Emphasis"/>
          <w:rFonts w:eastAsiaTheme="majorEastAsia"/>
          <w:color w:val="000000"/>
        </w:rPr>
        <w:t>dịch</w:t>
      </w:r>
      <w:proofErr w:type="spellEnd"/>
      <w:r w:rsidRPr="00FD32DB">
        <w:rPr>
          <w:rStyle w:val="Emphasis"/>
          <w:rFonts w:eastAsiaTheme="majorEastAsia"/>
          <w:color w:val="000000"/>
        </w:rPr>
        <w:t xml:space="preserve"> </w:t>
      </w:r>
      <w:proofErr w:type="spellStart"/>
      <w:r w:rsidRPr="00FD32DB">
        <w:rPr>
          <w:rStyle w:val="Emphasis"/>
          <w:rFonts w:eastAsiaTheme="majorEastAsia"/>
          <w:color w:val="000000"/>
        </w:rPr>
        <w:t>vụ</w:t>
      </w:r>
      <w:proofErr w:type="spellEnd"/>
      <w:r w:rsidRPr="00FD32DB">
        <w:rPr>
          <w:rStyle w:val="Emphasis"/>
          <w:rFonts w:eastAsiaTheme="majorEastAsia"/>
          <w:color w:val="000000"/>
        </w:rPr>
        <w:t xml:space="preserve"> </w:t>
      </w:r>
      <w:proofErr w:type="spellStart"/>
      <w:r w:rsidRPr="00FD32DB">
        <w:rPr>
          <w:rStyle w:val="Emphasis"/>
          <w:rFonts w:eastAsiaTheme="majorEastAsia"/>
          <w:color w:val="000000"/>
        </w:rPr>
        <w:t>vùng</w:t>
      </w:r>
      <w:proofErr w:type="spellEnd"/>
      <w:r w:rsidRPr="00FD32DB">
        <w:rPr>
          <w:rStyle w:val="Emphasis"/>
          <w:rFonts w:eastAsiaTheme="majorEastAsia"/>
          <w:color w:val="000000"/>
        </w:rPr>
        <w:t xml:space="preserve"> </w:t>
      </w:r>
      <w:proofErr w:type="spellStart"/>
      <w:r w:rsidRPr="00FD32DB">
        <w:rPr>
          <w:rStyle w:val="Emphasis"/>
          <w:rFonts w:eastAsiaTheme="majorEastAsia"/>
          <w:color w:val="000000"/>
        </w:rPr>
        <w:t>kinh</w:t>
      </w:r>
      <w:proofErr w:type="spellEnd"/>
      <w:r w:rsidRPr="00FD32DB">
        <w:rPr>
          <w:rStyle w:val="Emphasis"/>
          <w:rFonts w:eastAsiaTheme="majorEastAsia"/>
          <w:color w:val="000000"/>
        </w:rPr>
        <w:t xml:space="preserve"> </w:t>
      </w:r>
      <w:proofErr w:type="spellStart"/>
      <w:r w:rsidRPr="00FD32DB">
        <w:rPr>
          <w:rStyle w:val="Emphasis"/>
          <w:rFonts w:eastAsiaTheme="majorEastAsia"/>
          <w:color w:val="000000"/>
        </w:rPr>
        <w:t>tế</w:t>
      </w:r>
      <w:proofErr w:type="spellEnd"/>
      <w:r w:rsidRPr="00FD32DB">
        <w:rPr>
          <w:rStyle w:val="Emphasis"/>
          <w:rFonts w:eastAsiaTheme="majorEastAsia"/>
          <w:color w:val="000000"/>
        </w:rPr>
        <w:t xml:space="preserve"> </w:t>
      </w:r>
      <w:proofErr w:type="spellStart"/>
      <w:r w:rsidRPr="00FD32DB">
        <w:rPr>
          <w:rStyle w:val="Emphasis"/>
          <w:rFonts w:eastAsiaTheme="majorEastAsia"/>
          <w:color w:val="000000"/>
        </w:rPr>
        <w:t>trọng</w:t>
      </w:r>
      <w:proofErr w:type="spellEnd"/>
      <w:r w:rsidRPr="00FD32DB">
        <w:rPr>
          <w:rStyle w:val="Emphasis"/>
          <w:rFonts w:eastAsiaTheme="majorEastAsia"/>
          <w:color w:val="000000"/>
        </w:rPr>
        <w:t xml:space="preserve"> </w:t>
      </w:r>
      <w:proofErr w:type="spellStart"/>
      <w:r w:rsidRPr="00FD32DB">
        <w:rPr>
          <w:rStyle w:val="Emphasis"/>
          <w:rFonts w:eastAsiaTheme="majorEastAsia"/>
          <w:color w:val="000000"/>
        </w:rPr>
        <w:t>điểm</w:t>
      </w:r>
      <w:proofErr w:type="spellEnd"/>
      <w:r w:rsidRPr="00FD32DB">
        <w:rPr>
          <w:rStyle w:val="Emphasis"/>
          <w:rFonts w:eastAsiaTheme="majorEastAsia"/>
          <w:color w:val="000000"/>
        </w:rPr>
        <w:t xml:space="preserve"> </w:t>
      </w:r>
      <w:proofErr w:type="spellStart"/>
      <w:r w:rsidRPr="00FD32DB">
        <w:rPr>
          <w:rStyle w:val="Emphasis"/>
          <w:rFonts w:eastAsiaTheme="majorEastAsia"/>
          <w:color w:val="000000"/>
        </w:rPr>
        <w:t>miền</w:t>
      </w:r>
      <w:proofErr w:type="spellEnd"/>
      <w:r w:rsidRPr="00FD32DB">
        <w:rPr>
          <w:rStyle w:val="Emphasis"/>
          <w:rFonts w:eastAsiaTheme="majorEastAsia"/>
          <w:color w:val="000000"/>
        </w:rPr>
        <w:t xml:space="preserve"> </w:t>
      </w:r>
      <w:proofErr w:type="spellStart"/>
      <w:r w:rsidRPr="00FD32DB">
        <w:rPr>
          <w:rStyle w:val="Emphasis"/>
          <w:rFonts w:eastAsiaTheme="majorEastAsia"/>
          <w:color w:val="000000"/>
        </w:rPr>
        <w:t>Trung</w:t>
      </w:r>
      <w:proofErr w:type="spellEnd"/>
      <w:r w:rsidRPr="00FD32DB">
        <w:rPr>
          <w:rStyle w:val="apple-converted-space"/>
          <w:color w:val="000000"/>
        </w:rPr>
        <w:t> </w:t>
      </w:r>
      <w:r w:rsidRPr="00FD32DB">
        <w:rPr>
          <w:color w:val="000000"/>
        </w:rPr>
        <w:t>[</w:t>
      </w:r>
      <w:proofErr w:type="spellStart"/>
      <w:r w:rsidRPr="00FD32DB">
        <w:rPr>
          <w:color w:val="000000"/>
        </w:rPr>
        <w:t>Luận</w:t>
      </w:r>
      <w:proofErr w:type="spellEnd"/>
      <w:r w:rsidRPr="00FD32DB">
        <w:rPr>
          <w:color w:val="000000"/>
        </w:rPr>
        <w:t xml:space="preserve"> </w:t>
      </w:r>
      <w:proofErr w:type="spellStart"/>
      <w:r w:rsidRPr="00FD32DB">
        <w:rPr>
          <w:color w:val="000000"/>
        </w:rPr>
        <w:t>án</w:t>
      </w:r>
      <w:proofErr w:type="spellEnd"/>
      <w:r w:rsidRPr="00FD32DB">
        <w:rPr>
          <w:color w:val="000000"/>
        </w:rPr>
        <w:t xml:space="preserve"> </w:t>
      </w:r>
      <w:proofErr w:type="spellStart"/>
      <w:r w:rsidRPr="00FD32DB">
        <w:rPr>
          <w:color w:val="000000"/>
        </w:rPr>
        <w:t>tiến</w:t>
      </w:r>
      <w:proofErr w:type="spellEnd"/>
      <w:r w:rsidRPr="00FD32DB">
        <w:rPr>
          <w:color w:val="000000"/>
        </w:rPr>
        <w:t xml:space="preserve"> </w:t>
      </w:r>
      <w:proofErr w:type="spellStart"/>
      <w:r w:rsidRPr="00FD32DB">
        <w:rPr>
          <w:color w:val="000000"/>
        </w:rPr>
        <w:t>sĩ</w:t>
      </w:r>
      <w:proofErr w:type="spellEnd"/>
      <w:r w:rsidRPr="00FD32DB">
        <w:rPr>
          <w:color w:val="000000"/>
        </w:rPr>
        <w:t xml:space="preserve">, </w:t>
      </w:r>
      <w:proofErr w:type="spellStart"/>
      <w:r w:rsidRPr="00FD32DB">
        <w:rPr>
          <w:color w:val="000000"/>
        </w:rPr>
        <w:t>Đại</w:t>
      </w:r>
      <w:proofErr w:type="spellEnd"/>
      <w:r w:rsidRPr="00FD32DB">
        <w:rPr>
          <w:color w:val="000000"/>
        </w:rPr>
        <w:t xml:space="preserve"> </w:t>
      </w:r>
      <w:proofErr w:type="spellStart"/>
      <w:r w:rsidRPr="00FD32DB">
        <w:rPr>
          <w:color w:val="000000"/>
        </w:rPr>
        <w:t>học</w:t>
      </w:r>
      <w:proofErr w:type="spellEnd"/>
      <w:r w:rsidRPr="00FD32DB">
        <w:rPr>
          <w:color w:val="000000"/>
        </w:rPr>
        <w:t xml:space="preserve"> </w:t>
      </w:r>
      <w:proofErr w:type="spellStart"/>
      <w:r w:rsidRPr="00FD32DB">
        <w:rPr>
          <w:color w:val="000000"/>
        </w:rPr>
        <w:t>Huế</w:t>
      </w:r>
      <w:proofErr w:type="spellEnd"/>
      <w:r w:rsidRPr="00FD32DB">
        <w:rPr>
          <w:color w:val="000000"/>
        </w:rPr>
        <w:t>].</w:t>
      </w:r>
    </w:p>
    <w:p w14:paraId="5AF5A1C5" w14:textId="77777777" w:rsidR="0004241D" w:rsidRPr="00FD32DB" w:rsidRDefault="0004241D" w:rsidP="0004241D">
      <w:pPr>
        <w:pStyle w:val="NormalWeb"/>
        <w:numPr>
          <w:ilvl w:val="0"/>
          <w:numId w:val="13"/>
        </w:numPr>
        <w:spacing w:line="360" w:lineRule="auto"/>
        <w:ind w:hanging="720"/>
        <w:rPr>
          <w:color w:val="000000"/>
        </w:rPr>
      </w:pPr>
      <w:proofErr w:type="spellStart"/>
      <w:r w:rsidRPr="00FD32DB">
        <w:rPr>
          <w:color w:val="000000"/>
        </w:rPr>
        <w:t>Phạm</w:t>
      </w:r>
      <w:proofErr w:type="spellEnd"/>
      <w:r w:rsidRPr="00FD32DB">
        <w:rPr>
          <w:color w:val="000000"/>
        </w:rPr>
        <w:t xml:space="preserve"> Thu </w:t>
      </w:r>
      <w:proofErr w:type="spellStart"/>
      <w:r w:rsidRPr="00FD32DB">
        <w:rPr>
          <w:color w:val="000000"/>
        </w:rPr>
        <w:t>Hương</w:t>
      </w:r>
      <w:proofErr w:type="spellEnd"/>
      <w:r w:rsidRPr="00FD32DB">
        <w:rPr>
          <w:color w:val="000000"/>
        </w:rPr>
        <w:t xml:space="preserve">. (2021). </w:t>
      </w:r>
      <w:proofErr w:type="spellStart"/>
      <w:r w:rsidRPr="00FD32DB">
        <w:rPr>
          <w:color w:val="000000"/>
        </w:rPr>
        <w:t>Các</w:t>
      </w:r>
      <w:proofErr w:type="spellEnd"/>
      <w:r w:rsidRPr="00FD32DB">
        <w:rPr>
          <w:color w:val="000000"/>
        </w:rPr>
        <w:t xml:space="preserve"> </w:t>
      </w:r>
      <w:proofErr w:type="spellStart"/>
      <w:r w:rsidRPr="00FD32DB">
        <w:rPr>
          <w:color w:val="000000"/>
        </w:rPr>
        <w:t>nền</w:t>
      </w:r>
      <w:proofErr w:type="spellEnd"/>
      <w:r w:rsidRPr="00FD32DB">
        <w:rPr>
          <w:color w:val="000000"/>
        </w:rPr>
        <w:t xml:space="preserve"> </w:t>
      </w:r>
      <w:proofErr w:type="spellStart"/>
      <w:r w:rsidRPr="00FD32DB">
        <w:rPr>
          <w:color w:val="000000"/>
        </w:rPr>
        <w:t>tảng</w:t>
      </w:r>
      <w:proofErr w:type="spellEnd"/>
      <w:r w:rsidRPr="00FD32DB">
        <w:rPr>
          <w:color w:val="000000"/>
        </w:rPr>
        <w:t xml:space="preserve"> </w:t>
      </w:r>
      <w:proofErr w:type="spellStart"/>
      <w:r w:rsidRPr="00FD32DB">
        <w:rPr>
          <w:color w:val="000000"/>
        </w:rPr>
        <w:t>bán</w:t>
      </w:r>
      <w:proofErr w:type="spellEnd"/>
      <w:r w:rsidRPr="00FD32DB">
        <w:rPr>
          <w:color w:val="000000"/>
        </w:rPr>
        <w:t xml:space="preserve"> </w:t>
      </w:r>
      <w:proofErr w:type="spellStart"/>
      <w:r w:rsidRPr="00FD32DB">
        <w:rPr>
          <w:color w:val="000000"/>
        </w:rPr>
        <w:t>lẻ</w:t>
      </w:r>
      <w:proofErr w:type="spellEnd"/>
      <w:r w:rsidRPr="00FD32DB">
        <w:rPr>
          <w:color w:val="000000"/>
        </w:rPr>
        <w:t xml:space="preserve"> </w:t>
      </w:r>
      <w:proofErr w:type="spellStart"/>
      <w:r w:rsidRPr="00FD32DB">
        <w:rPr>
          <w:color w:val="000000"/>
        </w:rPr>
        <w:t>trực</w:t>
      </w:r>
      <w:proofErr w:type="spellEnd"/>
      <w:r w:rsidRPr="00FD32DB">
        <w:rPr>
          <w:color w:val="000000"/>
        </w:rPr>
        <w:t xml:space="preserve"> </w:t>
      </w:r>
      <w:proofErr w:type="spellStart"/>
      <w:r w:rsidRPr="00FD32DB">
        <w:rPr>
          <w:color w:val="000000"/>
        </w:rPr>
        <w:t>tuyến</w:t>
      </w:r>
      <w:proofErr w:type="spellEnd"/>
      <w:r w:rsidRPr="00FD32DB">
        <w:rPr>
          <w:color w:val="000000"/>
        </w:rPr>
        <w:t xml:space="preserve">: </w:t>
      </w:r>
      <w:proofErr w:type="spellStart"/>
      <w:r w:rsidRPr="00FD32DB">
        <w:rPr>
          <w:color w:val="000000"/>
        </w:rPr>
        <w:t>Thực</w:t>
      </w:r>
      <w:proofErr w:type="spellEnd"/>
      <w:r w:rsidRPr="00FD32DB">
        <w:rPr>
          <w:color w:val="000000"/>
        </w:rPr>
        <w:t xml:space="preserve"> </w:t>
      </w:r>
      <w:proofErr w:type="spellStart"/>
      <w:r w:rsidRPr="00FD32DB">
        <w:rPr>
          <w:color w:val="000000"/>
        </w:rPr>
        <w:t>trạng</w:t>
      </w:r>
      <w:proofErr w:type="spellEnd"/>
      <w:r w:rsidRPr="00FD32DB">
        <w:rPr>
          <w:color w:val="000000"/>
        </w:rPr>
        <w:t xml:space="preserve"> </w:t>
      </w:r>
      <w:proofErr w:type="spellStart"/>
      <w:r w:rsidRPr="00FD32DB">
        <w:rPr>
          <w:color w:val="000000"/>
        </w:rPr>
        <w:t>và</w:t>
      </w:r>
      <w:proofErr w:type="spellEnd"/>
      <w:r w:rsidRPr="00FD32DB">
        <w:rPr>
          <w:color w:val="000000"/>
        </w:rPr>
        <w:t xml:space="preserve"> </w:t>
      </w:r>
      <w:proofErr w:type="spellStart"/>
      <w:r w:rsidRPr="00FD32DB">
        <w:rPr>
          <w:color w:val="000000"/>
        </w:rPr>
        <w:t>vấn</w:t>
      </w:r>
      <w:proofErr w:type="spellEnd"/>
      <w:r w:rsidRPr="00FD32DB">
        <w:rPr>
          <w:color w:val="000000"/>
        </w:rPr>
        <w:t xml:space="preserve"> </w:t>
      </w:r>
      <w:proofErr w:type="spellStart"/>
      <w:r w:rsidRPr="00FD32DB">
        <w:rPr>
          <w:color w:val="000000"/>
        </w:rPr>
        <w:t>đề</w:t>
      </w:r>
      <w:proofErr w:type="spellEnd"/>
      <w:r w:rsidRPr="00FD32DB">
        <w:rPr>
          <w:color w:val="000000"/>
        </w:rPr>
        <w:t xml:space="preserve"> </w:t>
      </w:r>
      <w:proofErr w:type="spellStart"/>
      <w:r w:rsidRPr="00FD32DB">
        <w:rPr>
          <w:color w:val="000000"/>
        </w:rPr>
        <w:t>đặt</w:t>
      </w:r>
      <w:proofErr w:type="spellEnd"/>
      <w:r w:rsidRPr="00FD32DB">
        <w:rPr>
          <w:color w:val="000000"/>
        </w:rPr>
        <w:t xml:space="preserve"> </w:t>
      </w:r>
      <w:proofErr w:type="spellStart"/>
      <w:r w:rsidRPr="00FD32DB">
        <w:rPr>
          <w:color w:val="000000"/>
        </w:rPr>
        <w:t>ra.</w:t>
      </w:r>
      <w:proofErr w:type="spellEnd"/>
      <w:r w:rsidRPr="00FD32DB">
        <w:rPr>
          <w:rStyle w:val="apple-converted-space"/>
          <w:color w:val="000000"/>
        </w:rPr>
        <w:t> </w:t>
      </w:r>
      <w:proofErr w:type="spellStart"/>
      <w:r w:rsidRPr="00FD32DB">
        <w:rPr>
          <w:rStyle w:val="Emphasis"/>
          <w:rFonts w:eastAsiaTheme="majorEastAsia"/>
          <w:color w:val="000000"/>
        </w:rPr>
        <w:t>Tạp</w:t>
      </w:r>
      <w:proofErr w:type="spellEnd"/>
      <w:r w:rsidRPr="00FD32DB">
        <w:rPr>
          <w:rStyle w:val="Emphasis"/>
          <w:rFonts w:eastAsiaTheme="majorEastAsia"/>
          <w:color w:val="000000"/>
        </w:rPr>
        <w:t xml:space="preserve"> </w:t>
      </w:r>
      <w:proofErr w:type="spellStart"/>
      <w:r w:rsidRPr="00FD32DB">
        <w:rPr>
          <w:rStyle w:val="Emphasis"/>
          <w:rFonts w:eastAsiaTheme="majorEastAsia"/>
          <w:color w:val="000000"/>
        </w:rPr>
        <w:t>chí</w:t>
      </w:r>
      <w:proofErr w:type="spellEnd"/>
      <w:r w:rsidRPr="00FD32DB">
        <w:rPr>
          <w:rStyle w:val="Emphasis"/>
          <w:rFonts w:eastAsiaTheme="majorEastAsia"/>
          <w:color w:val="000000"/>
        </w:rPr>
        <w:t xml:space="preserve"> </w:t>
      </w:r>
      <w:proofErr w:type="spellStart"/>
      <w:r w:rsidRPr="00FD32DB">
        <w:rPr>
          <w:rStyle w:val="Emphasis"/>
          <w:rFonts w:eastAsiaTheme="majorEastAsia"/>
          <w:color w:val="000000"/>
        </w:rPr>
        <w:t>Tài</w:t>
      </w:r>
      <w:proofErr w:type="spellEnd"/>
      <w:r w:rsidRPr="00FD32DB">
        <w:rPr>
          <w:rStyle w:val="Emphasis"/>
          <w:rFonts w:eastAsiaTheme="majorEastAsia"/>
          <w:color w:val="000000"/>
        </w:rPr>
        <w:t xml:space="preserve"> </w:t>
      </w:r>
      <w:proofErr w:type="spellStart"/>
      <w:r w:rsidRPr="00FD32DB">
        <w:rPr>
          <w:rStyle w:val="Emphasis"/>
          <w:rFonts w:eastAsiaTheme="majorEastAsia"/>
          <w:color w:val="000000"/>
        </w:rPr>
        <w:t>chính</w:t>
      </w:r>
      <w:proofErr w:type="spellEnd"/>
      <w:r w:rsidRPr="00FD32DB">
        <w:rPr>
          <w:color w:val="000000"/>
        </w:rPr>
        <w:t>.</w:t>
      </w:r>
    </w:p>
    <w:p w14:paraId="1C4BF715" w14:textId="77777777" w:rsidR="0004241D" w:rsidRPr="007B15F8" w:rsidRDefault="0004241D" w:rsidP="0004241D">
      <w:pPr>
        <w:pStyle w:val="NormalWeb"/>
        <w:numPr>
          <w:ilvl w:val="0"/>
          <w:numId w:val="13"/>
        </w:numPr>
        <w:spacing w:line="360" w:lineRule="auto"/>
        <w:ind w:hanging="720"/>
        <w:rPr>
          <w:color w:val="000000"/>
        </w:rPr>
      </w:pPr>
      <w:proofErr w:type="spellStart"/>
      <w:r w:rsidRPr="00FD32DB">
        <w:rPr>
          <w:color w:val="000000"/>
        </w:rPr>
        <w:t>Phùng</w:t>
      </w:r>
      <w:proofErr w:type="spellEnd"/>
      <w:r w:rsidRPr="00FD32DB">
        <w:rPr>
          <w:color w:val="000000"/>
        </w:rPr>
        <w:t xml:space="preserve"> </w:t>
      </w:r>
      <w:proofErr w:type="spellStart"/>
      <w:r w:rsidRPr="00FD32DB">
        <w:rPr>
          <w:color w:val="000000"/>
        </w:rPr>
        <w:t>Thế</w:t>
      </w:r>
      <w:proofErr w:type="spellEnd"/>
      <w:r w:rsidRPr="00FD32DB">
        <w:rPr>
          <w:color w:val="000000"/>
        </w:rPr>
        <w:t xml:space="preserve"> </w:t>
      </w:r>
      <w:proofErr w:type="spellStart"/>
      <w:r w:rsidRPr="00FD32DB">
        <w:rPr>
          <w:color w:val="000000"/>
        </w:rPr>
        <w:t>Hùng</w:t>
      </w:r>
      <w:proofErr w:type="spellEnd"/>
      <w:r w:rsidRPr="00FD32DB">
        <w:rPr>
          <w:color w:val="000000"/>
        </w:rPr>
        <w:t xml:space="preserve">, &amp; </w:t>
      </w:r>
      <w:proofErr w:type="spellStart"/>
      <w:r w:rsidRPr="00FD32DB">
        <w:rPr>
          <w:color w:val="000000"/>
        </w:rPr>
        <w:t>Ngô</w:t>
      </w:r>
      <w:proofErr w:type="spellEnd"/>
      <w:r w:rsidRPr="00FD32DB">
        <w:rPr>
          <w:color w:val="000000"/>
        </w:rPr>
        <w:t xml:space="preserve"> Quang </w:t>
      </w:r>
      <w:proofErr w:type="spellStart"/>
      <w:r w:rsidRPr="00FD32DB">
        <w:rPr>
          <w:color w:val="000000"/>
        </w:rPr>
        <w:t>Trường</w:t>
      </w:r>
      <w:proofErr w:type="spellEnd"/>
      <w:r w:rsidRPr="00FD32DB">
        <w:rPr>
          <w:color w:val="000000"/>
        </w:rPr>
        <w:t xml:space="preserve">. (2022). </w:t>
      </w:r>
      <w:proofErr w:type="spellStart"/>
      <w:r w:rsidRPr="00FD32DB">
        <w:rPr>
          <w:color w:val="000000"/>
        </w:rPr>
        <w:t>Ứng</w:t>
      </w:r>
      <w:proofErr w:type="spellEnd"/>
      <w:r w:rsidRPr="00FD32DB">
        <w:rPr>
          <w:color w:val="000000"/>
        </w:rPr>
        <w:t xml:space="preserve"> </w:t>
      </w:r>
      <w:proofErr w:type="spellStart"/>
      <w:r w:rsidRPr="00FD32DB">
        <w:rPr>
          <w:color w:val="000000"/>
        </w:rPr>
        <w:t>dụng</w:t>
      </w:r>
      <w:proofErr w:type="spellEnd"/>
      <w:r w:rsidRPr="00FD32DB">
        <w:rPr>
          <w:color w:val="000000"/>
        </w:rPr>
        <w:t xml:space="preserve"> </w:t>
      </w:r>
      <w:proofErr w:type="spellStart"/>
      <w:r w:rsidRPr="00FD32DB">
        <w:rPr>
          <w:color w:val="000000"/>
        </w:rPr>
        <w:t>thương</w:t>
      </w:r>
      <w:proofErr w:type="spellEnd"/>
      <w:r w:rsidRPr="00FD32DB">
        <w:rPr>
          <w:color w:val="000000"/>
        </w:rPr>
        <w:t xml:space="preserve"> </w:t>
      </w:r>
      <w:proofErr w:type="spellStart"/>
      <w:r w:rsidRPr="00FD32DB">
        <w:rPr>
          <w:color w:val="000000"/>
        </w:rPr>
        <w:t>mại</w:t>
      </w:r>
      <w:proofErr w:type="spellEnd"/>
      <w:r w:rsidRPr="00FD32DB">
        <w:rPr>
          <w:color w:val="000000"/>
        </w:rPr>
        <w:t xml:space="preserve"> </w:t>
      </w:r>
      <w:proofErr w:type="spellStart"/>
      <w:r w:rsidRPr="00FD32DB">
        <w:rPr>
          <w:color w:val="000000"/>
        </w:rPr>
        <w:t>điện</w:t>
      </w:r>
      <w:proofErr w:type="spellEnd"/>
      <w:r w:rsidRPr="00FD32DB">
        <w:rPr>
          <w:color w:val="000000"/>
        </w:rPr>
        <w:t xml:space="preserve"> </w:t>
      </w:r>
      <w:proofErr w:type="spellStart"/>
      <w:r w:rsidRPr="00FD32DB">
        <w:rPr>
          <w:color w:val="000000"/>
        </w:rPr>
        <w:t>tử</w:t>
      </w:r>
      <w:proofErr w:type="spellEnd"/>
      <w:r w:rsidRPr="00FD32DB">
        <w:rPr>
          <w:color w:val="000000"/>
        </w:rPr>
        <w:t xml:space="preserve"> </w:t>
      </w:r>
      <w:proofErr w:type="spellStart"/>
      <w:r w:rsidRPr="00FD32DB">
        <w:rPr>
          <w:color w:val="000000"/>
        </w:rPr>
        <w:t>trong</w:t>
      </w:r>
      <w:proofErr w:type="spellEnd"/>
      <w:r w:rsidRPr="00FD32DB">
        <w:rPr>
          <w:color w:val="000000"/>
        </w:rPr>
        <w:t xml:space="preserve"> </w:t>
      </w:r>
      <w:proofErr w:type="spellStart"/>
      <w:r w:rsidRPr="00FD32DB">
        <w:rPr>
          <w:color w:val="000000"/>
        </w:rPr>
        <w:t>doanh</w:t>
      </w:r>
      <w:proofErr w:type="spellEnd"/>
      <w:r w:rsidRPr="00FD32DB">
        <w:rPr>
          <w:color w:val="000000"/>
        </w:rPr>
        <w:t xml:space="preserve"> </w:t>
      </w:r>
      <w:proofErr w:type="spellStart"/>
      <w:r w:rsidRPr="00FD32DB">
        <w:rPr>
          <w:color w:val="000000"/>
        </w:rPr>
        <w:t>nghiệp</w:t>
      </w:r>
      <w:proofErr w:type="spellEnd"/>
      <w:r w:rsidRPr="00FD32DB">
        <w:rPr>
          <w:color w:val="000000"/>
        </w:rPr>
        <w:t xml:space="preserve"> </w:t>
      </w:r>
      <w:proofErr w:type="spellStart"/>
      <w:r w:rsidRPr="00FD32DB">
        <w:rPr>
          <w:color w:val="000000"/>
        </w:rPr>
        <w:t>bán</w:t>
      </w:r>
      <w:proofErr w:type="spellEnd"/>
      <w:r w:rsidRPr="00FD32DB">
        <w:rPr>
          <w:color w:val="000000"/>
        </w:rPr>
        <w:t xml:space="preserve"> </w:t>
      </w:r>
      <w:proofErr w:type="spellStart"/>
      <w:r w:rsidRPr="00FD32DB">
        <w:rPr>
          <w:color w:val="000000"/>
        </w:rPr>
        <w:t>lẻ</w:t>
      </w:r>
      <w:proofErr w:type="spellEnd"/>
      <w:r w:rsidRPr="00FD32DB">
        <w:rPr>
          <w:color w:val="000000"/>
        </w:rPr>
        <w:t>.</w:t>
      </w:r>
      <w:r w:rsidRPr="00FD32DB">
        <w:rPr>
          <w:rStyle w:val="apple-converted-space"/>
          <w:color w:val="000000"/>
        </w:rPr>
        <w:t> </w:t>
      </w:r>
      <w:proofErr w:type="spellStart"/>
      <w:r w:rsidRPr="00FD32DB">
        <w:rPr>
          <w:rStyle w:val="Emphasis"/>
          <w:rFonts w:eastAsiaTheme="majorEastAsia"/>
          <w:color w:val="000000"/>
        </w:rPr>
        <w:t>Tạp</w:t>
      </w:r>
      <w:proofErr w:type="spellEnd"/>
      <w:r w:rsidRPr="00FD32DB">
        <w:rPr>
          <w:rStyle w:val="Emphasis"/>
          <w:rFonts w:eastAsiaTheme="majorEastAsia"/>
          <w:color w:val="000000"/>
        </w:rPr>
        <w:t xml:space="preserve"> </w:t>
      </w:r>
      <w:proofErr w:type="spellStart"/>
      <w:r w:rsidRPr="00FD32DB">
        <w:rPr>
          <w:rStyle w:val="Emphasis"/>
          <w:rFonts w:eastAsiaTheme="majorEastAsia"/>
          <w:color w:val="000000"/>
        </w:rPr>
        <w:t>chí</w:t>
      </w:r>
      <w:proofErr w:type="spellEnd"/>
      <w:r w:rsidRPr="00FD32DB">
        <w:rPr>
          <w:rStyle w:val="Emphasis"/>
          <w:rFonts w:eastAsiaTheme="majorEastAsia"/>
          <w:color w:val="000000"/>
        </w:rPr>
        <w:t xml:space="preserve"> </w:t>
      </w:r>
      <w:proofErr w:type="spellStart"/>
      <w:r w:rsidRPr="00FD32DB">
        <w:rPr>
          <w:rStyle w:val="Emphasis"/>
          <w:rFonts w:eastAsiaTheme="majorEastAsia"/>
          <w:color w:val="000000"/>
        </w:rPr>
        <w:t>Kinh</w:t>
      </w:r>
      <w:proofErr w:type="spellEnd"/>
      <w:r w:rsidRPr="00FD32DB">
        <w:rPr>
          <w:rStyle w:val="Emphasis"/>
          <w:rFonts w:eastAsiaTheme="majorEastAsia"/>
          <w:color w:val="000000"/>
        </w:rPr>
        <w:t xml:space="preserve"> </w:t>
      </w:r>
      <w:proofErr w:type="spellStart"/>
      <w:r w:rsidRPr="00FD32DB">
        <w:rPr>
          <w:rStyle w:val="Emphasis"/>
          <w:rFonts w:eastAsiaTheme="majorEastAsia"/>
          <w:color w:val="000000"/>
        </w:rPr>
        <w:t>tế</w:t>
      </w:r>
      <w:proofErr w:type="spellEnd"/>
      <w:r w:rsidRPr="00FD32DB">
        <w:rPr>
          <w:rStyle w:val="Emphasis"/>
          <w:rFonts w:eastAsiaTheme="majorEastAsia"/>
          <w:color w:val="000000"/>
        </w:rPr>
        <w:t xml:space="preserve"> &amp; </w:t>
      </w:r>
      <w:proofErr w:type="spellStart"/>
      <w:r w:rsidRPr="00FD32DB">
        <w:rPr>
          <w:rStyle w:val="Emphasis"/>
          <w:rFonts w:eastAsiaTheme="majorEastAsia"/>
          <w:color w:val="000000"/>
        </w:rPr>
        <w:t>Phát</w:t>
      </w:r>
      <w:proofErr w:type="spellEnd"/>
      <w:r w:rsidRPr="00FD32DB">
        <w:rPr>
          <w:rStyle w:val="Emphasis"/>
          <w:rFonts w:eastAsiaTheme="majorEastAsia"/>
          <w:color w:val="000000"/>
        </w:rPr>
        <w:t xml:space="preserve"> </w:t>
      </w:r>
      <w:proofErr w:type="spellStart"/>
      <w:r w:rsidRPr="00FD32DB">
        <w:rPr>
          <w:rStyle w:val="Emphasis"/>
          <w:rFonts w:eastAsiaTheme="majorEastAsia"/>
          <w:color w:val="000000"/>
        </w:rPr>
        <w:t>triển</w:t>
      </w:r>
      <w:proofErr w:type="spellEnd"/>
      <w:r w:rsidRPr="00FD32DB">
        <w:rPr>
          <w:color w:val="000000"/>
        </w:rPr>
        <w:t>.</w:t>
      </w:r>
    </w:p>
    <w:p w14:paraId="2FE8C8C0" w14:textId="07A91ED4" w:rsidR="007B15F8" w:rsidRPr="007B15F8" w:rsidRDefault="007B15F8" w:rsidP="007B15F8">
      <w:pPr>
        <w:pStyle w:val="NormalWeb"/>
        <w:spacing w:line="360" w:lineRule="auto"/>
        <w:ind w:left="720"/>
        <w:rPr>
          <w:b/>
          <w:bCs/>
          <w:color w:val="000000"/>
          <w:lang w:val="vi-VN"/>
        </w:rPr>
      </w:pPr>
      <w:proofErr w:type="spellStart"/>
      <w:r w:rsidRPr="007B15F8">
        <w:rPr>
          <w:b/>
          <w:bCs/>
          <w:color w:val="000000"/>
        </w:rPr>
        <w:t>TIẾNG</w:t>
      </w:r>
      <w:proofErr w:type="spellEnd"/>
      <w:r w:rsidRPr="007B15F8">
        <w:rPr>
          <w:b/>
          <w:bCs/>
          <w:color w:val="000000"/>
        </w:rPr>
        <w:t xml:space="preserve"> ANH</w:t>
      </w:r>
    </w:p>
    <w:p w14:paraId="74C3B5B7" w14:textId="77777777" w:rsidR="007B15F8" w:rsidRPr="007B15F8" w:rsidRDefault="007B15F8" w:rsidP="007B15F8">
      <w:pPr>
        <w:pStyle w:val="NormalWeb"/>
        <w:numPr>
          <w:ilvl w:val="0"/>
          <w:numId w:val="12"/>
        </w:numPr>
        <w:spacing w:line="360" w:lineRule="auto"/>
        <w:ind w:hanging="720"/>
        <w:rPr>
          <w:color w:val="000000"/>
        </w:rPr>
      </w:pPr>
      <w:r w:rsidRPr="007B15F8">
        <w:rPr>
          <w:color w:val="000000"/>
        </w:rPr>
        <w:t>Camilleri, M. A. (2018). Strategic planning and the marketing effectiveness audit. In </w:t>
      </w:r>
      <w:r w:rsidRPr="007B15F8">
        <w:rPr>
          <w:i/>
          <w:iCs/>
          <w:color w:val="000000"/>
        </w:rPr>
        <w:t xml:space="preserve">Travel marketing, </w:t>
      </w:r>
      <w:r w:rsidRPr="007B15F8">
        <w:rPr>
          <w:i/>
          <w:iCs/>
          <w:color w:val="000000"/>
        </w:rPr>
        <w:lastRenderedPageBreak/>
        <w:t>tourism economics and the airline product</w:t>
      </w:r>
      <w:r w:rsidRPr="007B15F8">
        <w:rPr>
          <w:color w:val="000000"/>
        </w:rPr>
        <w:t> (pp. 117–135). Springer. </w:t>
      </w:r>
      <w:hyperlink r:id="rId28" w:tgtFrame="_blank" w:history="1">
        <w:r w:rsidRPr="007B15F8">
          <w:rPr>
            <w:rStyle w:val="Hyperlink"/>
            <w:rFonts w:eastAsiaTheme="majorEastAsia"/>
            <w:u w:val="none"/>
          </w:rPr>
          <w:t>https://doi.org/10.1007/978-3-319-49849-2_7</w:t>
        </w:r>
      </w:hyperlink>
    </w:p>
    <w:p w14:paraId="322B2640" w14:textId="77777777" w:rsidR="007B15F8" w:rsidRPr="007B15F8" w:rsidRDefault="007B15F8" w:rsidP="007B15F8">
      <w:pPr>
        <w:pStyle w:val="NormalWeb"/>
        <w:numPr>
          <w:ilvl w:val="0"/>
          <w:numId w:val="12"/>
        </w:numPr>
        <w:spacing w:line="360" w:lineRule="auto"/>
        <w:ind w:hanging="720"/>
        <w:rPr>
          <w:color w:val="000000"/>
        </w:rPr>
      </w:pPr>
      <w:r w:rsidRPr="007B15F8">
        <w:rPr>
          <w:color w:val="000000"/>
        </w:rPr>
        <w:t>Daft, R. L. (2016). </w:t>
      </w:r>
      <w:r w:rsidRPr="007B15F8">
        <w:rPr>
          <w:i/>
          <w:iCs/>
          <w:color w:val="000000"/>
        </w:rPr>
        <w:t>Management</w:t>
      </w:r>
      <w:r w:rsidRPr="007B15F8">
        <w:rPr>
          <w:color w:val="000000"/>
        </w:rPr>
        <w:t xml:space="preserve"> (12th ed.). Cengage </w:t>
      </w:r>
      <w:proofErr w:type="spellStart"/>
      <w:r w:rsidRPr="007B15F8">
        <w:rPr>
          <w:color w:val="000000"/>
        </w:rPr>
        <w:t>Learning.Deci</w:t>
      </w:r>
      <w:proofErr w:type="spellEnd"/>
      <w:r w:rsidRPr="007B15F8">
        <w:rPr>
          <w:color w:val="000000"/>
        </w:rPr>
        <w:t>, E. L., &amp; Ryan, R. M. (2000). The “what” and “why” of goal pursuit: Human needs and the self-determination of behavior. </w:t>
      </w:r>
      <w:r w:rsidRPr="007B15F8">
        <w:rPr>
          <w:i/>
          <w:iCs/>
          <w:color w:val="000000"/>
        </w:rPr>
        <w:t>Psychological Inquiry, 11</w:t>
      </w:r>
      <w:r w:rsidRPr="007B15F8">
        <w:rPr>
          <w:color w:val="000000"/>
        </w:rPr>
        <w:t>(4), 227-268. </w:t>
      </w:r>
      <w:r w:rsidRPr="007B15F8">
        <w:rPr>
          <w:color w:val="000000"/>
        </w:rPr>
        <w:br/>
      </w:r>
      <w:hyperlink r:id="rId29" w:history="1">
        <w:r w:rsidRPr="007B15F8">
          <w:rPr>
            <w:rStyle w:val="Hyperlink"/>
            <w:rFonts w:eastAsiaTheme="majorEastAsia"/>
            <w:u w:val="none"/>
          </w:rPr>
          <w:t>https://doi.org/10.1207/S15327965PLI1104_01</w:t>
        </w:r>
      </w:hyperlink>
    </w:p>
    <w:p w14:paraId="0DA2744D" w14:textId="77777777" w:rsidR="007B15F8" w:rsidRPr="007B15F8" w:rsidRDefault="007B15F8" w:rsidP="007B15F8">
      <w:pPr>
        <w:pStyle w:val="NormalWeb"/>
        <w:numPr>
          <w:ilvl w:val="0"/>
          <w:numId w:val="12"/>
        </w:numPr>
        <w:spacing w:line="360" w:lineRule="auto"/>
        <w:ind w:hanging="720"/>
        <w:rPr>
          <w:color w:val="000000"/>
        </w:rPr>
      </w:pPr>
      <w:r w:rsidRPr="007B15F8">
        <w:rPr>
          <w:color w:val="000000"/>
        </w:rPr>
        <w:t>Levy, M., Weitz, B. A., &amp; Grewal, D. (2022). </w:t>
      </w:r>
      <w:r w:rsidRPr="007B15F8">
        <w:rPr>
          <w:i/>
          <w:iCs/>
          <w:color w:val="000000"/>
        </w:rPr>
        <w:t>Retailing management</w:t>
      </w:r>
      <w:r w:rsidRPr="007B15F8">
        <w:rPr>
          <w:color w:val="000000"/>
        </w:rPr>
        <w:t> (11th ed.). McGraw-Hill Education.</w:t>
      </w:r>
    </w:p>
    <w:p w14:paraId="3C473E0D" w14:textId="77777777" w:rsidR="007B15F8" w:rsidRPr="007B15F8" w:rsidRDefault="007B15F8" w:rsidP="007B15F8">
      <w:pPr>
        <w:pStyle w:val="NormalWeb"/>
        <w:numPr>
          <w:ilvl w:val="0"/>
          <w:numId w:val="12"/>
        </w:numPr>
        <w:spacing w:line="360" w:lineRule="auto"/>
        <w:ind w:hanging="720"/>
        <w:rPr>
          <w:color w:val="000000"/>
        </w:rPr>
      </w:pPr>
      <w:r w:rsidRPr="007B15F8">
        <w:rPr>
          <w:color w:val="000000"/>
        </w:rPr>
        <w:t>Nadeem, M. (2024). Omnichannel retail strategy: How to meet the needs of today’s shoppers. </w:t>
      </w:r>
      <w:r w:rsidRPr="007B15F8">
        <w:rPr>
          <w:i/>
          <w:iCs/>
          <w:color w:val="000000"/>
        </w:rPr>
        <w:t>Open Journal of Business and Management, 12</w:t>
      </w:r>
      <w:r w:rsidRPr="007B15F8">
        <w:rPr>
          <w:color w:val="000000"/>
        </w:rPr>
        <w:t>(6), 4008–4019. </w:t>
      </w:r>
      <w:hyperlink r:id="rId30" w:tgtFrame="_blank" w:history="1">
        <w:r w:rsidRPr="007B15F8">
          <w:rPr>
            <w:rStyle w:val="Hyperlink"/>
            <w:rFonts w:eastAsiaTheme="majorEastAsia"/>
            <w:u w:val="none"/>
          </w:rPr>
          <w:t>https://doi.org/10.4236/ojbm.2024.126200</w:t>
        </w:r>
      </w:hyperlink>
    </w:p>
    <w:p w14:paraId="53598CB7" w14:textId="3DECB0CB" w:rsidR="007B15F8" w:rsidRPr="007B15F8" w:rsidRDefault="007B15F8" w:rsidP="007B15F8">
      <w:pPr>
        <w:pStyle w:val="NormalWeb"/>
        <w:numPr>
          <w:ilvl w:val="0"/>
          <w:numId w:val="12"/>
        </w:numPr>
        <w:spacing w:line="360" w:lineRule="auto"/>
        <w:ind w:hanging="720"/>
        <w:rPr>
          <w:color w:val="000000"/>
        </w:rPr>
      </w:pPr>
      <w:proofErr w:type="spellStart"/>
      <w:r w:rsidRPr="007B15F8">
        <w:rPr>
          <w:rStyle w:val="Strong"/>
          <w:rFonts w:eastAsiaTheme="majorEastAsia"/>
          <w:b w:val="0"/>
          <w:bCs w:val="0"/>
        </w:rPr>
        <w:t>Oraini</w:t>
      </w:r>
      <w:proofErr w:type="spellEnd"/>
      <w:r w:rsidRPr="007B15F8">
        <w:rPr>
          <w:rStyle w:val="Strong"/>
          <w:rFonts w:eastAsiaTheme="majorEastAsia"/>
          <w:b w:val="0"/>
          <w:bCs w:val="0"/>
        </w:rPr>
        <w:t>, B., &amp; Rahman, A. A.</w:t>
      </w:r>
      <w:r w:rsidRPr="007B15F8">
        <w:t xml:space="preserve"> (2019), </w:t>
      </w:r>
      <w:r w:rsidRPr="007B15F8">
        <w:rPr>
          <w:rStyle w:val="Emphasis"/>
          <w:rFonts w:eastAsiaTheme="majorEastAsia"/>
        </w:rPr>
        <w:t>Omnichannel retailing and consumer experience</w:t>
      </w:r>
      <w:r w:rsidRPr="007B15F8">
        <w:t>, International Journal of Retail &amp; Distribution Management, Vol. 47(8), pp. 825–846.</w:t>
      </w:r>
    </w:p>
    <w:p w14:paraId="01656B7F" w14:textId="77777777" w:rsidR="007B15F8" w:rsidRPr="007B15F8" w:rsidRDefault="007B15F8" w:rsidP="007B15F8">
      <w:pPr>
        <w:pStyle w:val="NormalWeb"/>
        <w:numPr>
          <w:ilvl w:val="0"/>
          <w:numId w:val="12"/>
        </w:numPr>
        <w:spacing w:line="360" w:lineRule="auto"/>
        <w:ind w:hanging="720"/>
        <w:rPr>
          <w:color w:val="000000"/>
        </w:rPr>
      </w:pPr>
      <w:r w:rsidRPr="007B15F8">
        <w:rPr>
          <w:color w:val="000000"/>
        </w:rPr>
        <w:t>Turban, E., Outland, J., King, D., Lee, J. K., Liang, T. P., &amp; Turban, D. C. (2018). </w:t>
      </w:r>
      <w:r w:rsidRPr="007B15F8">
        <w:rPr>
          <w:i/>
          <w:iCs/>
          <w:color w:val="000000"/>
        </w:rPr>
        <w:t>Electronic commerce 2018: A managerial and social networks perspective</w:t>
      </w:r>
      <w:r w:rsidRPr="007B15F8">
        <w:rPr>
          <w:color w:val="000000"/>
        </w:rPr>
        <w:t> (9th ed.). Springer.</w:t>
      </w:r>
    </w:p>
    <w:p w14:paraId="7356FE9A" w14:textId="77777777" w:rsidR="007B15F8" w:rsidRPr="007B15F8" w:rsidRDefault="007B15F8" w:rsidP="007B15F8">
      <w:pPr>
        <w:pStyle w:val="NormalWeb"/>
        <w:numPr>
          <w:ilvl w:val="0"/>
          <w:numId w:val="12"/>
        </w:numPr>
        <w:spacing w:line="360" w:lineRule="auto"/>
        <w:ind w:hanging="720"/>
        <w:rPr>
          <w:color w:val="000000"/>
        </w:rPr>
      </w:pPr>
      <w:r w:rsidRPr="007B15F8">
        <w:rPr>
          <w:color w:val="000000"/>
        </w:rPr>
        <w:lastRenderedPageBreak/>
        <w:t>Zou, W. (2024). E-commerce and the transformation of offline retail in China: Based on the perspective of sales model transformation. </w:t>
      </w:r>
      <w:r w:rsidRPr="007B15F8">
        <w:rPr>
          <w:i/>
          <w:iCs/>
          <w:color w:val="000000"/>
        </w:rPr>
        <w:t>Advances in Economics, Management and Political Sciences, 125</w:t>
      </w:r>
      <w:r w:rsidRPr="007B15F8">
        <w:rPr>
          <w:color w:val="000000"/>
        </w:rPr>
        <w:t>(1), 35–42. </w:t>
      </w:r>
      <w:hyperlink r:id="rId31" w:tgtFrame="_blank" w:history="1">
        <w:r w:rsidRPr="007B15F8">
          <w:rPr>
            <w:rStyle w:val="Hyperlink"/>
            <w:rFonts w:eastAsiaTheme="majorEastAsia"/>
            <w:u w:val="none"/>
          </w:rPr>
          <w:t>https://doi.org/10.54254/2754-1169/2024.17778</w:t>
        </w:r>
      </w:hyperlink>
    </w:p>
    <w:p w14:paraId="524C1B4B" w14:textId="77777777" w:rsidR="007B15F8" w:rsidRPr="007B15F8" w:rsidRDefault="007B15F8" w:rsidP="007B15F8">
      <w:pPr>
        <w:pStyle w:val="NormalWeb"/>
        <w:spacing w:line="360" w:lineRule="auto"/>
        <w:ind w:left="720"/>
        <w:rPr>
          <w:color w:val="000000"/>
        </w:rPr>
      </w:pPr>
    </w:p>
    <w:p w14:paraId="51D61D65" w14:textId="77777777" w:rsidR="007B15F8" w:rsidRPr="00FD32DB" w:rsidRDefault="007B15F8" w:rsidP="007B15F8">
      <w:pPr>
        <w:pStyle w:val="NormalWeb"/>
        <w:spacing w:line="360" w:lineRule="auto"/>
        <w:ind w:left="720"/>
        <w:rPr>
          <w:color w:val="000000"/>
        </w:rPr>
      </w:pPr>
    </w:p>
    <w:p w14:paraId="23DA68E3" w14:textId="77777777" w:rsidR="0004241D" w:rsidRPr="00B36F0C" w:rsidRDefault="0004241D" w:rsidP="00B36F0C">
      <w:pPr>
        <w:widowControl w:val="0"/>
        <w:spacing w:line="264" w:lineRule="auto"/>
        <w:ind w:firstLine="567"/>
        <w:jc w:val="both"/>
        <w:rPr>
          <w:spacing w:val="-6"/>
          <w:sz w:val="22"/>
          <w:szCs w:val="22"/>
          <w:lang w:val="vi-VN"/>
        </w:rPr>
      </w:pPr>
    </w:p>
    <w:p w14:paraId="293954D5" w14:textId="77777777" w:rsidR="00310E21" w:rsidRPr="00B36F0C" w:rsidRDefault="00310E21" w:rsidP="00B36F0C">
      <w:pPr>
        <w:widowControl w:val="0"/>
        <w:spacing w:line="264" w:lineRule="auto"/>
        <w:ind w:firstLine="567"/>
        <w:jc w:val="both"/>
        <w:rPr>
          <w:spacing w:val="-6"/>
          <w:sz w:val="22"/>
          <w:szCs w:val="22"/>
          <w:lang w:val="vi-VN"/>
        </w:rPr>
      </w:pPr>
    </w:p>
    <w:p w14:paraId="79FD1946" w14:textId="77777777" w:rsidR="00310E21" w:rsidRPr="00B36F0C" w:rsidRDefault="00310E21" w:rsidP="00B36F0C">
      <w:pPr>
        <w:widowControl w:val="0"/>
        <w:spacing w:line="264" w:lineRule="auto"/>
        <w:ind w:firstLine="567"/>
        <w:jc w:val="both"/>
        <w:rPr>
          <w:spacing w:val="-6"/>
          <w:sz w:val="22"/>
          <w:szCs w:val="22"/>
          <w:lang w:val="vi-VN"/>
        </w:rPr>
      </w:pPr>
    </w:p>
    <w:p w14:paraId="66FF8E90" w14:textId="77777777" w:rsidR="00310E21" w:rsidRPr="00B36F0C" w:rsidRDefault="00310E21" w:rsidP="00B36F0C">
      <w:pPr>
        <w:widowControl w:val="0"/>
        <w:spacing w:line="264" w:lineRule="auto"/>
        <w:ind w:firstLine="567"/>
        <w:jc w:val="both"/>
        <w:rPr>
          <w:sz w:val="22"/>
          <w:szCs w:val="22"/>
          <w:lang w:val="vi-VN"/>
        </w:rPr>
      </w:pPr>
    </w:p>
    <w:sectPr w:rsidR="00310E21" w:rsidRPr="00B36F0C" w:rsidSect="00B36F0C">
      <w:pgSz w:w="8392" w:h="11907" w:code="11"/>
      <w:pgMar w:top="1134" w:right="1134" w:bottom="1134" w:left="1134"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53BEF" w14:textId="77777777" w:rsidR="00802BF4" w:rsidRDefault="00802BF4">
      <w:r>
        <w:separator/>
      </w:r>
    </w:p>
  </w:endnote>
  <w:endnote w:type="continuationSeparator" w:id="0">
    <w:p w14:paraId="31B554E1" w14:textId="77777777" w:rsidR="00802BF4" w:rsidRDefault="00802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36808" w14:textId="77777777" w:rsidR="008312C2" w:rsidRDefault="008312C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767ABA71" w14:textId="77777777" w:rsidR="008312C2" w:rsidRDefault="008312C2" w:rsidP="007B7838">
    <w:pPr>
      <w:pStyle w:val="Footer"/>
      <w:ind w:right="360"/>
      <w:rPr>
        <w:rStyle w:val="PageNumber"/>
      </w:rPr>
    </w:pPr>
  </w:p>
  <w:p w14:paraId="5D4F8273" w14:textId="77777777" w:rsidR="008312C2" w:rsidRDefault="008312C2" w:rsidP="00B95C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68407" w14:textId="77777777" w:rsidR="008312C2" w:rsidRDefault="008312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2BCF8" w14:textId="77777777" w:rsidR="008312C2" w:rsidRDefault="008312C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74314" w14:textId="77777777" w:rsidR="00C80D80" w:rsidRDefault="00C80D8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4035282A" w14:textId="77777777" w:rsidR="00C80D80" w:rsidRDefault="00C80D80" w:rsidP="007B7838">
    <w:pPr>
      <w:pStyle w:val="Footer"/>
      <w:ind w:right="360"/>
      <w:rPr>
        <w:rStyle w:val="PageNumber"/>
      </w:rPr>
    </w:pPr>
  </w:p>
  <w:p w14:paraId="52529B30" w14:textId="77777777" w:rsidR="00C80D80" w:rsidRDefault="00C80D80" w:rsidP="00B95CE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D62F5" w14:textId="77777777" w:rsidR="006E205C" w:rsidRDefault="006E205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04100" w14:textId="77777777" w:rsidR="006E205C" w:rsidRDefault="006E205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6B36C" w14:textId="77777777" w:rsidR="00224839" w:rsidRDefault="0022483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569F6" w14:textId="77777777" w:rsidR="00224839" w:rsidRDefault="0022483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21BD8" w14:textId="77777777" w:rsidR="00224839" w:rsidRDefault="002248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A6B55" w14:textId="77777777" w:rsidR="00802BF4" w:rsidRDefault="00802BF4">
      <w:r>
        <w:separator/>
      </w:r>
    </w:p>
  </w:footnote>
  <w:footnote w:type="continuationSeparator" w:id="0">
    <w:p w14:paraId="6E916214" w14:textId="77777777" w:rsidR="00802BF4" w:rsidRDefault="00802B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103FC" w14:textId="77777777" w:rsidR="008312C2" w:rsidRDefault="008312C2" w:rsidP="00B95CE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F2AAF1" w14:textId="77777777" w:rsidR="008312C2" w:rsidRDefault="008312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62761" w14:textId="77777777" w:rsidR="008312C2" w:rsidRDefault="008312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7C1E0" w14:textId="77777777" w:rsidR="008312C2" w:rsidRDefault="008312C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3CC54" w14:textId="77777777" w:rsidR="00C80D80" w:rsidRDefault="00C80D80" w:rsidP="00B95CE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B3294C0" w14:textId="77777777" w:rsidR="00C80D80" w:rsidRDefault="00C80D8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2CC6B" w14:textId="77777777" w:rsidR="006E205C" w:rsidRDefault="006E205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DDD1E" w14:textId="77777777" w:rsidR="006E205C" w:rsidRDefault="006E205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B3BDD" w14:textId="77777777" w:rsidR="00224839" w:rsidRDefault="0022483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40EA3" w14:textId="77777777" w:rsidR="00C80D80" w:rsidRPr="00802A67" w:rsidRDefault="00C80D80" w:rsidP="00F72F09">
    <w:pPr>
      <w:pStyle w:val="Header"/>
      <w:framePr w:wrap="around" w:vAnchor="text" w:hAnchor="margin" w:xAlign="center" w:y="1"/>
      <w:rPr>
        <w:rStyle w:val="PageNumber"/>
        <w:sz w:val="26"/>
        <w:szCs w:val="26"/>
      </w:rPr>
    </w:pPr>
    <w:r w:rsidRPr="00802A67">
      <w:rPr>
        <w:rStyle w:val="PageNumber"/>
        <w:sz w:val="26"/>
        <w:szCs w:val="26"/>
      </w:rPr>
      <w:fldChar w:fldCharType="begin"/>
    </w:r>
    <w:r w:rsidRPr="00802A67">
      <w:rPr>
        <w:rStyle w:val="PageNumber"/>
        <w:sz w:val="26"/>
        <w:szCs w:val="26"/>
      </w:rPr>
      <w:instrText xml:space="preserve">PAGE  </w:instrText>
    </w:r>
    <w:r w:rsidRPr="00802A67">
      <w:rPr>
        <w:rStyle w:val="PageNumber"/>
        <w:sz w:val="26"/>
        <w:szCs w:val="26"/>
      </w:rPr>
      <w:fldChar w:fldCharType="separate"/>
    </w:r>
    <w:r w:rsidR="00017DCD">
      <w:rPr>
        <w:rStyle w:val="PageNumber"/>
        <w:noProof/>
        <w:sz w:val="26"/>
        <w:szCs w:val="26"/>
      </w:rPr>
      <w:t>3</w:t>
    </w:r>
    <w:r w:rsidRPr="00802A67">
      <w:rPr>
        <w:rStyle w:val="PageNumber"/>
        <w:sz w:val="26"/>
        <w:szCs w:val="26"/>
      </w:rPr>
      <w:fldChar w:fldCharType="end"/>
    </w:r>
  </w:p>
  <w:p w14:paraId="4C6244A0" w14:textId="77777777" w:rsidR="00C80D80" w:rsidRDefault="00C80D80" w:rsidP="001019F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A1A83" w14:textId="77777777" w:rsidR="00C80D80" w:rsidRDefault="00C80D80" w:rsidP="00891D0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5427DAD9" w14:textId="77777777" w:rsidR="00C80D80" w:rsidRDefault="00C80D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96CD5"/>
    <w:multiLevelType w:val="hybridMultilevel"/>
    <w:tmpl w:val="EC0416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C17BE"/>
    <w:multiLevelType w:val="hybridMultilevel"/>
    <w:tmpl w:val="F3220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BF2823"/>
    <w:multiLevelType w:val="hybridMultilevel"/>
    <w:tmpl w:val="D100A326"/>
    <w:lvl w:ilvl="0" w:tplc="B6F44CB2">
      <w:start w:val="1"/>
      <w:numFmt w:val="lowerRoman"/>
      <w:lvlText w:val="%1)"/>
      <w:lvlJc w:val="left"/>
      <w:pPr>
        <w:ind w:left="1280" w:hanging="72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3" w15:restartNumberingAfterBreak="0">
    <w:nsid w:val="0CF82DB5"/>
    <w:multiLevelType w:val="multilevel"/>
    <w:tmpl w:val="44362F30"/>
    <w:lvl w:ilvl="0">
      <w:start w:val="1"/>
      <w:numFmt w:val="lowerRoman"/>
      <w:lvlText w:val="%1)"/>
      <w:lvlJc w:val="left"/>
      <w:pPr>
        <w:tabs>
          <w:tab w:val="num" w:pos="720"/>
        </w:tabs>
        <w:ind w:left="720" w:hanging="360"/>
      </w:pPr>
      <w:rPr>
        <w:rFonts w:ascii="Times New Roman" w:eastAsia="Times New Roman" w:hAnsi="Times New Roman" w:cs="Times New Roman"/>
        <w:b w:val="0"/>
        <w:bCs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696E04"/>
    <w:multiLevelType w:val="hybridMultilevel"/>
    <w:tmpl w:val="D758F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A36E9B"/>
    <w:multiLevelType w:val="hybridMultilevel"/>
    <w:tmpl w:val="04301BE6"/>
    <w:lvl w:ilvl="0" w:tplc="D77AE5A2">
      <w:start w:val="3"/>
      <w:numFmt w:val="lowerRoman"/>
      <w:lvlText w:val="%1)"/>
      <w:lvlJc w:val="left"/>
      <w:pPr>
        <w:ind w:left="1280" w:hanging="72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6" w15:restartNumberingAfterBreak="0">
    <w:nsid w:val="28FD225C"/>
    <w:multiLevelType w:val="hybridMultilevel"/>
    <w:tmpl w:val="A378DB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641967"/>
    <w:multiLevelType w:val="hybridMultilevel"/>
    <w:tmpl w:val="5BDC6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4F1BE9"/>
    <w:multiLevelType w:val="hybridMultilevel"/>
    <w:tmpl w:val="DFA45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D425DD"/>
    <w:multiLevelType w:val="multilevel"/>
    <w:tmpl w:val="71F892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C60A8E"/>
    <w:multiLevelType w:val="hybridMultilevel"/>
    <w:tmpl w:val="53509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A74EC5"/>
    <w:multiLevelType w:val="hybridMultilevel"/>
    <w:tmpl w:val="471EB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200F31"/>
    <w:multiLevelType w:val="hybridMultilevel"/>
    <w:tmpl w:val="D9F88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F57C1C"/>
    <w:multiLevelType w:val="multilevel"/>
    <w:tmpl w:val="FD184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7218E1"/>
    <w:multiLevelType w:val="hybridMultilevel"/>
    <w:tmpl w:val="46A23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AE2768"/>
    <w:multiLevelType w:val="hybridMultilevel"/>
    <w:tmpl w:val="110C6AD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43E608E2"/>
    <w:multiLevelType w:val="hybridMultilevel"/>
    <w:tmpl w:val="0A629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317DA9"/>
    <w:multiLevelType w:val="hybridMultilevel"/>
    <w:tmpl w:val="0A84B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D36816"/>
    <w:multiLevelType w:val="hybridMultilevel"/>
    <w:tmpl w:val="ACDAC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546824"/>
    <w:multiLevelType w:val="hybridMultilevel"/>
    <w:tmpl w:val="05DC0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613C3D"/>
    <w:multiLevelType w:val="hybridMultilevel"/>
    <w:tmpl w:val="6D048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F53F19"/>
    <w:multiLevelType w:val="hybridMultilevel"/>
    <w:tmpl w:val="C1986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357578"/>
    <w:multiLevelType w:val="hybridMultilevel"/>
    <w:tmpl w:val="BE8A6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244874"/>
    <w:multiLevelType w:val="hybridMultilevel"/>
    <w:tmpl w:val="947CD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5579DD"/>
    <w:multiLevelType w:val="hybridMultilevel"/>
    <w:tmpl w:val="DA3836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8C5303"/>
    <w:multiLevelType w:val="multilevel"/>
    <w:tmpl w:val="BB786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394552"/>
    <w:multiLevelType w:val="hybridMultilevel"/>
    <w:tmpl w:val="53626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7B1F2D"/>
    <w:multiLevelType w:val="multilevel"/>
    <w:tmpl w:val="028069A4"/>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833134434">
    <w:abstractNumId w:val="27"/>
  </w:num>
  <w:num w:numId="2" w16cid:durableId="638262110">
    <w:abstractNumId w:val="3"/>
  </w:num>
  <w:num w:numId="3" w16cid:durableId="945695389">
    <w:abstractNumId w:val="12"/>
  </w:num>
  <w:num w:numId="4" w16cid:durableId="1116021428">
    <w:abstractNumId w:val="2"/>
  </w:num>
  <w:num w:numId="5" w16cid:durableId="1286157296">
    <w:abstractNumId w:val="5"/>
  </w:num>
  <w:num w:numId="6" w16cid:durableId="988829252">
    <w:abstractNumId w:val="9"/>
  </w:num>
  <w:num w:numId="7" w16cid:durableId="151944207">
    <w:abstractNumId w:val="13"/>
  </w:num>
  <w:num w:numId="8" w16cid:durableId="1879199048">
    <w:abstractNumId w:val="25"/>
  </w:num>
  <w:num w:numId="9" w16cid:durableId="1131434872">
    <w:abstractNumId w:val="18"/>
  </w:num>
  <w:num w:numId="10" w16cid:durableId="1720668084">
    <w:abstractNumId w:val="15"/>
  </w:num>
  <w:num w:numId="11" w16cid:durableId="578096010">
    <w:abstractNumId w:val="17"/>
  </w:num>
  <w:num w:numId="12" w16cid:durableId="1990402277">
    <w:abstractNumId w:val="6"/>
  </w:num>
  <w:num w:numId="13" w16cid:durableId="1798988881">
    <w:abstractNumId w:val="24"/>
  </w:num>
  <w:num w:numId="14" w16cid:durableId="1733121281">
    <w:abstractNumId w:val="19"/>
  </w:num>
  <w:num w:numId="15" w16cid:durableId="341972408">
    <w:abstractNumId w:val="14"/>
  </w:num>
  <w:num w:numId="16" w16cid:durableId="24988849">
    <w:abstractNumId w:val="8"/>
  </w:num>
  <w:num w:numId="17" w16cid:durableId="1894928669">
    <w:abstractNumId w:val="7"/>
  </w:num>
  <w:num w:numId="18" w16cid:durableId="254754922">
    <w:abstractNumId w:val="23"/>
  </w:num>
  <w:num w:numId="19" w16cid:durableId="921455127">
    <w:abstractNumId w:val="21"/>
  </w:num>
  <w:num w:numId="20" w16cid:durableId="1693799372">
    <w:abstractNumId w:val="11"/>
  </w:num>
  <w:num w:numId="21" w16cid:durableId="1800029122">
    <w:abstractNumId w:val="26"/>
  </w:num>
  <w:num w:numId="22" w16cid:durableId="814640677">
    <w:abstractNumId w:val="10"/>
  </w:num>
  <w:num w:numId="23" w16cid:durableId="1253587238">
    <w:abstractNumId w:val="4"/>
  </w:num>
  <w:num w:numId="24" w16cid:durableId="1718355814">
    <w:abstractNumId w:val="0"/>
  </w:num>
  <w:num w:numId="25" w16cid:durableId="1544900040">
    <w:abstractNumId w:val="20"/>
  </w:num>
  <w:num w:numId="26" w16cid:durableId="2138909711">
    <w:abstractNumId w:val="1"/>
  </w:num>
  <w:num w:numId="27" w16cid:durableId="1668052249">
    <w:abstractNumId w:val="22"/>
  </w:num>
  <w:num w:numId="28" w16cid:durableId="140071468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FC5"/>
    <w:rsid w:val="000029C0"/>
    <w:rsid w:val="00013250"/>
    <w:rsid w:val="00017DCD"/>
    <w:rsid w:val="0004241D"/>
    <w:rsid w:val="00051915"/>
    <w:rsid w:val="000524FE"/>
    <w:rsid w:val="00067431"/>
    <w:rsid w:val="00071816"/>
    <w:rsid w:val="000730CE"/>
    <w:rsid w:val="000737EA"/>
    <w:rsid w:val="00083E6A"/>
    <w:rsid w:val="000853F9"/>
    <w:rsid w:val="00097A0D"/>
    <w:rsid w:val="000A5FCD"/>
    <w:rsid w:val="000C6846"/>
    <w:rsid w:val="000C7B91"/>
    <w:rsid w:val="000E6C52"/>
    <w:rsid w:val="001045CD"/>
    <w:rsid w:val="001238BB"/>
    <w:rsid w:val="001253C2"/>
    <w:rsid w:val="001310CF"/>
    <w:rsid w:val="00140C75"/>
    <w:rsid w:val="001800B9"/>
    <w:rsid w:val="001876B2"/>
    <w:rsid w:val="001B4AC8"/>
    <w:rsid w:val="001C69D2"/>
    <w:rsid w:val="001D1772"/>
    <w:rsid w:val="001E5A11"/>
    <w:rsid w:val="00205F26"/>
    <w:rsid w:val="00217C8E"/>
    <w:rsid w:val="00224839"/>
    <w:rsid w:val="00271883"/>
    <w:rsid w:val="002755B7"/>
    <w:rsid w:val="00283E4D"/>
    <w:rsid w:val="002C2944"/>
    <w:rsid w:val="002D4259"/>
    <w:rsid w:val="002D4535"/>
    <w:rsid w:val="002E1149"/>
    <w:rsid w:val="002E3D1A"/>
    <w:rsid w:val="002F35B8"/>
    <w:rsid w:val="00310E21"/>
    <w:rsid w:val="0032383B"/>
    <w:rsid w:val="0032645B"/>
    <w:rsid w:val="00326561"/>
    <w:rsid w:val="00386138"/>
    <w:rsid w:val="003C350B"/>
    <w:rsid w:val="003C4878"/>
    <w:rsid w:val="004039EC"/>
    <w:rsid w:val="004213CB"/>
    <w:rsid w:val="00454684"/>
    <w:rsid w:val="00454ABD"/>
    <w:rsid w:val="00472590"/>
    <w:rsid w:val="004736A9"/>
    <w:rsid w:val="00490A02"/>
    <w:rsid w:val="0049508F"/>
    <w:rsid w:val="004A3161"/>
    <w:rsid w:val="004B2837"/>
    <w:rsid w:val="004B4C87"/>
    <w:rsid w:val="004E26A5"/>
    <w:rsid w:val="004F1D6D"/>
    <w:rsid w:val="004F2F3B"/>
    <w:rsid w:val="004F5DA1"/>
    <w:rsid w:val="004F7472"/>
    <w:rsid w:val="004F75B7"/>
    <w:rsid w:val="00521097"/>
    <w:rsid w:val="0054147D"/>
    <w:rsid w:val="005424B1"/>
    <w:rsid w:val="00542D08"/>
    <w:rsid w:val="00555C92"/>
    <w:rsid w:val="00561EE8"/>
    <w:rsid w:val="00566884"/>
    <w:rsid w:val="00593FB7"/>
    <w:rsid w:val="0059558F"/>
    <w:rsid w:val="005F23CB"/>
    <w:rsid w:val="00607FB7"/>
    <w:rsid w:val="00607FD9"/>
    <w:rsid w:val="00612E88"/>
    <w:rsid w:val="006226E0"/>
    <w:rsid w:val="0065642C"/>
    <w:rsid w:val="00666E29"/>
    <w:rsid w:val="0067682C"/>
    <w:rsid w:val="006841CD"/>
    <w:rsid w:val="00684F52"/>
    <w:rsid w:val="00691AE4"/>
    <w:rsid w:val="00694142"/>
    <w:rsid w:val="006E205C"/>
    <w:rsid w:val="00701053"/>
    <w:rsid w:val="00713DDF"/>
    <w:rsid w:val="00725E18"/>
    <w:rsid w:val="007420D3"/>
    <w:rsid w:val="00742650"/>
    <w:rsid w:val="00745D8F"/>
    <w:rsid w:val="00761C6B"/>
    <w:rsid w:val="007670EF"/>
    <w:rsid w:val="00776BB2"/>
    <w:rsid w:val="007A70EA"/>
    <w:rsid w:val="007B15F8"/>
    <w:rsid w:val="007C209E"/>
    <w:rsid w:val="007D0931"/>
    <w:rsid w:val="007D09F6"/>
    <w:rsid w:val="007F6394"/>
    <w:rsid w:val="00802BF4"/>
    <w:rsid w:val="00812F7E"/>
    <w:rsid w:val="008159F6"/>
    <w:rsid w:val="00817E1C"/>
    <w:rsid w:val="008312C2"/>
    <w:rsid w:val="00865626"/>
    <w:rsid w:val="008723EB"/>
    <w:rsid w:val="008779C4"/>
    <w:rsid w:val="00877B63"/>
    <w:rsid w:val="0088624F"/>
    <w:rsid w:val="008A1206"/>
    <w:rsid w:val="008B1466"/>
    <w:rsid w:val="008B214E"/>
    <w:rsid w:val="008B72C8"/>
    <w:rsid w:val="008F40EF"/>
    <w:rsid w:val="009436ED"/>
    <w:rsid w:val="00947DE5"/>
    <w:rsid w:val="00960E15"/>
    <w:rsid w:val="0096449A"/>
    <w:rsid w:val="00966AE3"/>
    <w:rsid w:val="009C00D7"/>
    <w:rsid w:val="009C1057"/>
    <w:rsid w:val="009C1EE2"/>
    <w:rsid w:val="009C42F9"/>
    <w:rsid w:val="009E66DC"/>
    <w:rsid w:val="009F30C6"/>
    <w:rsid w:val="00A13202"/>
    <w:rsid w:val="00A3026C"/>
    <w:rsid w:val="00A45204"/>
    <w:rsid w:val="00A65728"/>
    <w:rsid w:val="00A77651"/>
    <w:rsid w:val="00A8120B"/>
    <w:rsid w:val="00A922E7"/>
    <w:rsid w:val="00AB662B"/>
    <w:rsid w:val="00AC0FE2"/>
    <w:rsid w:val="00AC248D"/>
    <w:rsid w:val="00AD0F34"/>
    <w:rsid w:val="00AD2F52"/>
    <w:rsid w:val="00B236BE"/>
    <w:rsid w:val="00B26419"/>
    <w:rsid w:val="00B277CF"/>
    <w:rsid w:val="00B3426B"/>
    <w:rsid w:val="00B36F0C"/>
    <w:rsid w:val="00B37F39"/>
    <w:rsid w:val="00B5672D"/>
    <w:rsid w:val="00B64F6D"/>
    <w:rsid w:val="00B66D33"/>
    <w:rsid w:val="00B864E5"/>
    <w:rsid w:val="00B86FC4"/>
    <w:rsid w:val="00B91967"/>
    <w:rsid w:val="00BA3765"/>
    <w:rsid w:val="00BC25A3"/>
    <w:rsid w:val="00BE77ED"/>
    <w:rsid w:val="00C20293"/>
    <w:rsid w:val="00C26F6C"/>
    <w:rsid w:val="00C34875"/>
    <w:rsid w:val="00C4064F"/>
    <w:rsid w:val="00C634C9"/>
    <w:rsid w:val="00C80D80"/>
    <w:rsid w:val="00C82ADD"/>
    <w:rsid w:val="00CA7B41"/>
    <w:rsid w:val="00CB2650"/>
    <w:rsid w:val="00CB2F55"/>
    <w:rsid w:val="00CC06E9"/>
    <w:rsid w:val="00CC3F6B"/>
    <w:rsid w:val="00D10CD1"/>
    <w:rsid w:val="00D12BD8"/>
    <w:rsid w:val="00D314A5"/>
    <w:rsid w:val="00D42496"/>
    <w:rsid w:val="00D50B4E"/>
    <w:rsid w:val="00D5266B"/>
    <w:rsid w:val="00D61349"/>
    <w:rsid w:val="00D65423"/>
    <w:rsid w:val="00D770CF"/>
    <w:rsid w:val="00D80D00"/>
    <w:rsid w:val="00DC09CF"/>
    <w:rsid w:val="00DC1BE4"/>
    <w:rsid w:val="00DC6C7D"/>
    <w:rsid w:val="00DD3A12"/>
    <w:rsid w:val="00DE27BA"/>
    <w:rsid w:val="00DF2F3A"/>
    <w:rsid w:val="00DF423B"/>
    <w:rsid w:val="00E21B0B"/>
    <w:rsid w:val="00E30E12"/>
    <w:rsid w:val="00E33250"/>
    <w:rsid w:val="00E40F4F"/>
    <w:rsid w:val="00E514C4"/>
    <w:rsid w:val="00E55880"/>
    <w:rsid w:val="00E7433A"/>
    <w:rsid w:val="00EB6FC5"/>
    <w:rsid w:val="00ED42C7"/>
    <w:rsid w:val="00F001E4"/>
    <w:rsid w:val="00F10FF8"/>
    <w:rsid w:val="00F12FFE"/>
    <w:rsid w:val="00F15507"/>
    <w:rsid w:val="00F2701C"/>
    <w:rsid w:val="00F30C43"/>
    <w:rsid w:val="00F37074"/>
    <w:rsid w:val="00F404E3"/>
    <w:rsid w:val="00F5205D"/>
    <w:rsid w:val="00F759BA"/>
    <w:rsid w:val="00FA4BEF"/>
    <w:rsid w:val="00FB09AB"/>
    <w:rsid w:val="00FC1CF1"/>
    <w:rsid w:val="00FD41D5"/>
    <w:rsid w:val="00FE05B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9FB4C6"/>
  <w15:docId w15:val="{5AB0EDFF-0F58-FC45-A4D9-AE98FD61A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D80"/>
    <w:pPr>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454684"/>
    <w:pPr>
      <w:keepNext/>
      <w:keepLines/>
      <w:spacing w:line="288" w:lineRule="auto"/>
      <w:jc w:val="center"/>
      <w:outlineLvl w:val="0"/>
    </w:pPr>
    <w:rPr>
      <w:rFonts w:asciiTheme="majorHAnsi" w:eastAsiaTheme="majorEastAsia" w:hAnsiTheme="majorHAnsi" w:cstheme="majorBidi"/>
      <w:b/>
      <w:sz w:val="25"/>
      <w:szCs w:val="40"/>
    </w:rPr>
  </w:style>
  <w:style w:type="paragraph" w:styleId="Heading2">
    <w:name w:val="heading 2"/>
    <w:basedOn w:val="Normal"/>
    <w:next w:val="Normal"/>
    <w:link w:val="Heading2Char"/>
    <w:uiPriority w:val="9"/>
    <w:unhideWhenUsed/>
    <w:qFormat/>
    <w:rsid w:val="00454684"/>
    <w:pPr>
      <w:keepNext/>
      <w:keepLines/>
      <w:spacing w:line="288" w:lineRule="auto"/>
      <w:jc w:val="both"/>
      <w:outlineLvl w:val="1"/>
    </w:pPr>
    <w:rPr>
      <w:rFonts w:asciiTheme="majorHAnsi" w:eastAsiaTheme="majorEastAsia" w:hAnsiTheme="majorHAnsi" w:cstheme="majorBidi"/>
      <w:b/>
      <w:sz w:val="25"/>
      <w:szCs w:val="32"/>
    </w:rPr>
  </w:style>
  <w:style w:type="paragraph" w:styleId="Heading3">
    <w:name w:val="heading 3"/>
    <w:basedOn w:val="Normal"/>
    <w:next w:val="Normal"/>
    <w:link w:val="Heading3Char"/>
    <w:uiPriority w:val="9"/>
    <w:unhideWhenUsed/>
    <w:qFormat/>
    <w:rsid w:val="001B4AC8"/>
    <w:pPr>
      <w:keepNext/>
      <w:keepLines/>
      <w:spacing w:line="288" w:lineRule="auto"/>
      <w:jc w:val="both"/>
      <w:outlineLvl w:val="2"/>
    </w:pPr>
    <w:rPr>
      <w:rFonts w:eastAsiaTheme="majorEastAsia" w:cstheme="majorBidi"/>
      <w:b/>
      <w:i/>
      <w:sz w:val="25"/>
      <w:szCs w:val="28"/>
    </w:rPr>
  </w:style>
  <w:style w:type="paragraph" w:styleId="Heading4">
    <w:name w:val="heading 4"/>
    <w:basedOn w:val="Normal"/>
    <w:next w:val="Normal"/>
    <w:link w:val="Heading4Char"/>
    <w:uiPriority w:val="9"/>
    <w:unhideWhenUsed/>
    <w:qFormat/>
    <w:rsid w:val="001B4AC8"/>
    <w:pPr>
      <w:keepNext/>
      <w:keepLines/>
      <w:spacing w:line="288" w:lineRule="auto"/>
      <w:jc w:val="both"/>
      <w:outlineLvl w:val="3"/>
    </w:pPr>
    <w:rPr>
      <w:rFonts w:eastAsiaTheme="majorEastAsia" w:cstheme="majorBidi"/>
      <w:i/>
      <w:iCs/>
      <w:sz w:val="25"/>
    </w:rPr>
  </w:style>
  <w:style w:type="paragraph" w:styleId="Heading5">
    <w:name w:val="heading 5"/>
    <w:basedOn w:val="Normal"/>
    <w:next w:val="Normal"/>
    <w:link w:val="Heading5Char"/>
    <w:uiPriority w:val="9"/>
    <w:unhideWhenUsed/>
    <w:qFormat/>
    <w:rsid w:val="00EB6F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EB6FC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6FC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6FC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6FC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4684"/>
    <w:rPr>
      <w:rFonts w:asciiTheme="majorHAnsi" w:eastAsiaTheme="majorEastAsia" w:hAnsiTheme="majorHAnsi" w:cstheme="majorBidi"/>
      <w:b/>
      <w:kern w:val="0"/>
      <w:sz w:val="25"/>
      <w:szCs w:val="40"/>
      <w:lang w:val="en-US"/>
      <w14:ligatures w14:val="none"/>
    </w:rPr>
  </w:style>
  <w:style w:type="character" w:customStyle="1" w:styleId="Heading2Char">
    <w:name w:val="Heading 2 Char"/>
    <w:basedOn w:val="DefaultParagraphFont"/>
    <w:link w:val="Heading2"/>
    <w:uiPriority w:val="9"/>
    <w:rsid w:val="00454684"/>
    <w:rPr>
      <w:rFonts w:asciiTheme="majorHAnsi" w:eastAsiaTheme="majorEastAsia" w:hAnsiTheme="majorHAnsi" w:cstheme="majorBidi"/>
      <w:b/>
      <w:kern w:val="0"/>
      <w:sz w:val="25"/>
      <w:szCs w:val="32"/>
      <w:lang w:val="en-US"/>
      <w14:ligatures w14:val="none"/>
    </w:rPr>
  </w:style>
  <w:style w:type="character" w:customStyle="1" w:styleId="Heading3Char">
    <w:name w:val="Heading 3 Char"/>
    <w:basedOn w:val="DefaultParagraphFont"/>
    <w:link w:val="Heading3"/>
    <w:uiPriority w:val="9"/>
    <w:rsid w:val="001B4AC8"/>
    <w:rPr>
      <w:rFonts w:ascii="Times New Roman" w:eastAsiaTheme="majorEastAsia" w:hAnsi="Times New Roman" w:cstheme="majorBidi"/>
      <w:b/>
      <w:i/>
      <w:kern w:val="0"/>
      <w:sz w:val="25"/>
      <w:szCs w:val="28"/>
      <w:lang w:val="en-US"/>
      <w14:ligatures w14:val="none"/>
    </w:rPr>
  </w:style>
  <w:style w:type="character" w:customStyle="1" w:styleId="Heading4Char">
    <w:name w:val="Heading 4 Char"/>
    <w:basedOn w:val="DefaultParagraphFont"/>
    <w:link w:val="Heading4"/>
    <w:uiPriority w:val="9"/>
    <w:rsid w:val="001B4AC8"/>
    <w:rPr>
      <w:rFonts w:ascii="Times New Roman" w:eastAsiaTheme="majorEastAsia" w:hAnsi="Times New Roman" w:cstheme="majorBidi"/>
      <w:i/>
      <w:iCs/>
      <w:kern w:val="0"/>
      <w:sz w:val="25"/>
      <w:lang w:val="en-US"/>
      <w14:ligatures w14:val="none"/>
    </w:rPr>
  </w:style>
  <w:style w:type="character" w:customStyle="1" w:styleId="Heading5Char">
    <w:name w:val="Heading 5 Char"/>
    <w:basedOn w:val="DefaultParagraphFont"/>
    <w:link w:val="Heading5"/>
    <w:uiPriority w:val="9"/>
    <w:rsid w:val="00EB6FC5"/>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EB6F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6F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6F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6FC5"/>
    <w:rPr>
      <w:rFonts w:eastAsiaTheme="majorEastAsia" w:cstheme="majorBidi"/>
      <w:color w:val="272727" w:themeColor="text1" w:themeTint="D8"/>
    </w:rPr>
  </w:style>
  <w:style w:type="paragraph" w:styleId="Title">
    <w:name w:val="Title"/>
    <w:basedOn w:val="Normal"/>
    <w:next w:val="Normal"/>
    <w:link w:val="TitleChar"/>
    <w:uiPriority w:val="10"/>
    <w:qFormat/>
    <w:rsid w:val="00EB6FC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6F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6F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6F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6FC5"/>
    <w:pPr>
      <w:spacing w:before="160"/>
      <w:jc w:val="center"/>
    </w:pPr>
    <w:rPr>
      <w:i/>
      <w:iCs/>
      <w:color w:val="404040" w:themeColor="text1" w:themeTint="BF"/>
    </w:rPr>
  </w:style>
  <w:style w:type="character" w:customStyle="1" w:styleId="QuoteChar">
    <w:name w:val="Quote Char"/>
    <w:basedOn w:val="DefaultParagraphFont"/>
    <w:link w:val="Quote"/>
    <w:uiPriority w:val="29"/>
    <w:rsid w:val="00EB6FC5"/>
    <w:rPr>
      <w:i/>
      <w:iCs/>
      <w:color w:val="404040" w:themeColor="text1" w:themeTint="BF"/>
    </w:rPr>
  </w:style>
  <w:style w:type="paragraph" w:styleId="ListParagraph">
    <w:name w:val="List Paragraph"/>
    <w:aliases w:val="Source,List bullet"/>
    <w:basedOn w:val="Normal"/>
    <w:uiPriority w:val="34"/>
    <w:qFormat/>
    <w:rsid w:val="00EB6FC5"/>
    <w:pPr>
      <w:ind w:left="720"/>
      <w:contextualSpacing/>
    </w:pPr>
  </w:style>
  <w:style w:type="character" w:styleId="IntenseEmphasis">
    <w:name w:val="Intense Emphasis"/>
    <w:basedOn w:val="DefaultParagraphFont"/>
    <w:uiPriority w:val="21"/>
    <w:qFormat/>
    <w:rsid w:val="00EB6FC5"/>
    <w:rPr>
      <w:i/>
      <w:iCs/>
      <w:color w:val="0F4761" w:themeColor="accent1" w:themeShade="BF"/>
    </w:rPr>
  </w:style>
  <w:style w:type="paragraph" w:styleId="IntenseQuote">
    <w:name w:val="Intense Quote"/>
    <w:basedOn w:val="Normal"/>
    <w:next w:val="Normal"/>
    <w:link w:val="IntenseQuoteChar"/>
    <w:uiPriority w:val="30"/>
    <w:qFormat/>
    <w:rsid w:val="00EB6F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6FC5"/>
    <w:rPr>
      <w:i/>
      <w:iCs/>
      <w:color w:val="0F4761" w:themeColor="accent1" w:themeShade="BF"/>
    </w:rPr>
  </w:style>
  <w:style w:type="character" w:styleId="IntenseReference">
    <w:name w:val="Intense Reference"/>
    <w:basedOn w:val="DefaultParagraphFont"/>
    <w:uiPriority w:val="32"/>
    <w:qFormat/>
    <w:rsid w:val="00EB6FC5"/>
    <w:rPr>
      <w:b/>
      <w:bCs/>
      <w:smallCaps/>
      <w:color w:val="0F4761" w:themeColor="accent1" w:themeShade="BF"/>
      <w:spacing w:val="5"/>
    </w:rPr>
  </w:style>
  <w:style w:type="character" w:styleId="Hyperlink">
    <w:name w:val="Hyperlink"/>
    <w:uiPriority w:val="99"/>
    <w:unhideWhenUsed/>
    <w:rsid w:val="00C80D80"/>
    <w:rPr>
      <w:color w:val="0563C1"/>
      <w:u w:val="single"/>
    </w:rPr>
  </w:style>
  <w:style w:type="character" w:customStyle="1" w:styleId="UnresolvedMention1">
    <w:name w:val="Unresolved Mention1"/>
    <w:uiPriority w:val="99"/>
    <w:semiHidden/>
    <w:unhideWhenUsed/>
    <w:rsid w:val="00C80D80"/>
    <w:rPr>
      <w:color w:val="605E5C"/>
      <w:shd w:val="clear" w:color="auto" w:fill="E1DFDD"/>
    </w:rPr>
  </w:style>
  <w:style w:type="character" w:styleId="Strong">
    <w:name w:val="Strong"/>
    <w:uiPriority w:val="22"/>
    <w:qFormat/>
    <w:rsid w:val="00C80D80"/>
    <w:rPr>
      <w:b/>
      <w:bCs/>
    </w:rPr>
  </w:style>
  <w:style w:type="character" w:styleId="Emphasis">
    <w:name w:val="Emphasis"/>
    <w:uiPriority w:val="20"/>
    <w:qFormat/>
    <w:rsid w:val="00C80D80"/>
    <w:rPr>
      <w:i/>
      <w:iCs/>
    </w:rPr>
  </w:style>
  <w:style w:type="paragraph" w:styleId="NormalWeb">
    <w:name w:val="Normal (Web)"/>
    <w:basedOn w:val="Normal"/>
    <w:uiPriority w:val="99"/>
    <w:unhideWhenUsed/>
    <w:rsid w:val="00C80D80"/>
    <w:pPr>
      <w:spacing w:before="100" w:beforeAutospacing="1" w:after="100" w:afterAutospacing="1"/>
    </w:pPr>
  </w:style>
  <w:style w:type="paragraph" w:customStyle="1" w:styleId="Heading30">
    <w:name w:val="Heading_3"/>
    <w:basedOn w:val="Normal"/>
    <w:link w:val="Heading3Char0"/>
    <w:rsid w:val="00C80D80"/>
    <w:pPr>
      <w:spacing w:line="312" w:lineRule="auto"/>
      <w:contextualSpacing/>
      <w:jc w:val="both"/>
    </w:pPr>
    <w:rPr>
      <w:b/>
      <w:i/>
      <w:sz w:val="26"/>
      <w:szCs w:val="26"/>
      <w:lang w:val="vi-VN"/>
    </w:rPr>
  </w:style>
  <w:style w:type="character" w:customStyle="1" w:styleId="Heading3Char0">
    <w:name w:val="Heading_3 Char"/>
    <w:link w:val="Heading30"/>
    <w:rsid w:val="00C80D80"/>
    <w:rPr>
      <w:rFonts w:ascii="Times New Roman" w:eastAsia="Times New Roman" w:hAnsi="Times New Roman" w:cs="Times New Roman"/>
      <w:b/>
      <w:i/>
      <w:kern w:val="0"/>
      <w:sz w:val="26"/>
      <w:szCs w:val="26"/>
      <w:lang w:val="vi-VN"/>
      <w14:ligatures w14:val="none"/>
    </w:rPr>
  </w:style>
  <w:style w:type="character" w:customStyle="1" w:styleId="truncate">
    <w:name w:val="truncate"/>
    <w:basedOn w:val="DefaultParagraphFont"/>
    <w:rsid w:val="00C80D80"/>
  </w:style>
  <w:style w:type="table" w:styleId="TableGrid">
    <w:name w:val="Table Grid"/>
    <w:basedOn w:val="TableNormal"/>
    <w:uiPriority w:val="39"/>
    <w:rsid w:val="00C80D80"/>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C80D80"/>
    <w:rPr>
      <w:color w:val="954F72"/>
      <w:u w:val="single"/>
    </w:rPr>
  </w:style>
  <w:style w:type="character" w:customStyle="1" w:styleId="katex-mathml">
    <w:name w:val="katex-mathml"/>
    <w:basedOn w:val="DefaultParagraphFont"/>
    <w:rsid w:val="00C80D80"/>
  </w:style>
  <w:style w:type="character" w:customStyle="1" w:styleId="mord">
    <w:name w:val="mord"/>
    <w:basedOn w:val="DefaultParagraphFont"/>
    <w:rsid w:val="00C80D80"/>
  </w:style>
  <w:style w:type="character" w:customStyle="1" w:styleId="mrel">
    <w:name w:val="mrel"/>
    <w:basedOn w:val="DefaultParagraphFont"/>
    <w:rsid w:val="00C80D80"/>
  </w:style>
  <w:style w:type="character" w:customStyle="1" w:styleId="vlist-s">
    <w:name w:val="vlist-s"/>
    <w:basedOn w:val="DefaultParagraphFont"/>
    <w:rsid w:val="00C80D80"/>
  </w:style>
  <w:style w:type="character" w:customStyle="1" w:styleId="x1lliihq">
    <w:name w:val="x1lliihq"/>
    <w:basedOn w:val="DefaultParagraphFont"/>
    <w:rsid w:val="00C80D80"/>
  </w:style>
  <w:style w:type="character" w:customStyle="1" w:styleId="x193iq5w">
    <w:name w:val="x193iq5w"/>
    <w:basedOn w:val="DefaultParagraphFont"/>
    <w:rsid w:val="00C80D80"/>
  </w:style>
  <w:style w:type="character" w:customStyle="1" w:styleId="normaltextrun">
    <w:name w:val="normaltextrun"/>
    <w:basedOn w:val="DefaultParagraphFont"/>
    <w:rsid w:val="00C80D80"/>
  </w:style>
  <w:style w:type="character" w:customStyle="1" w:styleId="eop">
    <w:name w:val="eop"/>
    <w:basedOn w:val="DefaultParagraphFont"/>
    <w:rsid w:val="00C80D80"/>
  </w:style>
  <w:style w:type="numbering" w:customStyle="1" w:styleId="CurrentList1">
    <w:name w:val="Current List1"/>
    <w:uiPriority w:val="99"/>
    <w:rsid w:val="00C80D80"/>
    <w:pPr>
      <w:numPr>
        <w:numId w:val="1"/>
      </w:numPr>
    </w:pPr>
  </w:style>
  <w:style w:type="paragraph" w:customStyle="1" w:styleId="Heading10">
    <w:name w:val="Heading_1"/>
    <w:basedOn w:val="Normal"/>
    <w:link w:val="Heading1Char0"/>
    <w:rsid w:val="00C80D80"/>
    <w:pPr>
      <w:spacing w:line="312" w:lineRule="auto"/>
      <w:contextualSpacing/>
      <w:jc w:val="center"/>
    </w:pPr>
    <w:rPr>
      <w:b/>
      <w:sz w:val="26"/>
      <w:szCs w:val="26"/>
    </w:rPr>
  </w:style>
  <w:style w:type="character" w:customStyle="1" w:styleId="Heading1Char0">
    <w:name w:val="Heading_1 Char"/>
    <w:link w:val="Heading10"/>
    <w:rsid w:val="00C80D80"/>
    <w:rPr>
      <w:rFonts w:ascii="Times New Roman" w:eastAsia="Times New Roman" w:hAnsi="Times New Roman" w:cs="Times New Roman"/>
      <w:b/>
      <w:kern w:val="0"/>
      <w:sz w:val="26"/>
      <w:szCs w:val="26"/>
      <w:lang w:val="en-US"/>
      <w14:ligatures w14:val="none"/>
    </w:rPr>
  </w:style>
  <w:style w:type="paragraph" w:customStyle="1" w:styleId="h">
    <w:name w:val="h"/>
    <w:basedOn w:val="Heading30"/>
    <w:uiPriority w:val="99"/>
    <w:rsid w:val="00C80D80"/>
  </w:style>
  <w:style w:type="paragraph" w:customStyle="1" w:styleId="bg">
    <w:name w:val="bg"/>
    <w:basedOn w:val="Normal"/>
    <w:uiPriority w:val="99"/>
    <w:rsid w:val="00C80D80"/>
    <w:pPr>
      <w:spacing w:line="312" w:lineRule="auto"/>
      <w:contextualSpacing/>
      <w:jc w:val="center"/>
    </w:pPr>
    <w:rPr>
      <w:b/>
      <w:i/>
      <w:sz w:val="26"/>
      <w:szCs w:val="26"/>
      <w:lang w:val="vi-VN"/>
    </w:rPr>
  </w:style>
  <w:style w:type="table" w:customStyle="1" w:styleId="TableGridLight1">
    <w:name w:val="Table Grid Light1"/>
    <w:basedOn w:val="TableNormal"/>
    <w:uiPriority w:val="40"/>
    <w:rsid w:val="00C80D80"/>
    <w:pPr>
      <w:spacing w:after="0" w:line="240" w:lineRule="auto"/>
      <w:ind w:firstLine="720"/>
      <w:jc w:val="both"/>
    </w:pPr>
    <w:rPr>
      <w:rFonts w:ascii="Times New Roman" w:eastAsia="Calibri" w:hAnsi="Times New Roman" w:cs="Times New Roman"/>
      <w:kern w:val="0"/>
      <w:sz w:val="26"/>
      <w:szCs w:val="2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FootnoteText">
    <w:name w:val="footnote text"/>
    <w:basedOn w:val="Normal"/>
    <w:link w:val="FootnoteTextChar"/>
    <w:uiPriority w:val="99"/>
    <w:semiHidden/>
    <w:unhideWhenUsed/>
    <w:rsid w:val="00C80D80"/>
    <w:rPr>
      <w:sz w:val="20"/>
      <w:szCs w:val="20"/>
    </w:rPr>
  </w:style>
  <w:style w:type="character" w:customStyle="1" w:styleId="FootnoteTextChar">
    <w:name w:val="Footnote Text Char"/>
    <w:basedOn w:val="DefaultParagraphFont"/>
    <w:link w:val="FootnoteText"/>
    <w:uiPriority w:val="99"/>
    <w:semiHidden/>
    <w:rsid w:val="00C80D80"/>
    <w:rPr>
      <w:rFonts w:ascii="Times New Roman" w:eastAsia="Times New Roman" w:hAnsi="Times New Roman" w:cs="Times New Roman"/>
      <w:kern w:val="0"/>
      <w:sz w:val="20"/>
      <w:szCs w:val="20"/>
      <w:lang w:val="en-US"/>
      <w14:ligatures w14:val="none"/>
    </w:rPr>
  </w:style>
  <w:style w:type="character" w:styleId="FootnoteReference">
    <w:name w:val="footnote reference"/>
    <w:uiPriority w:val="99"/>
    <w:semiHidden/>
    <w:unhideWhenUsed/>
    <w:rsid w:val="00C80D80"/>
    <w:rPr>
      <w:vertAlign w:val="superscript"/>
    </w:rPr>
  </w:style>
  <w:style w:type="character" w:styleId="CommentReference">
    <w:name w:val="annotation reference"/>
    <w:uiPriority w:val="99"/>
    <w:semiHidden/>
    <w:unhideWhenUsed/>
    <w:rsid w:val="00C80D80"/>
    <w:rPr>
      <w:sz w:val="16"/>
      <w:szCs w:val="16"/>
    </w:rPr>
  </w:style>
  <w:style w:type="paragraph" w:styleId="CommentText">
    <w:name w:val="annotation text"/>
    <w:basedOn w:val="Normal"/>
    <w:link w:val="CommentTextChar"/>
    <w:uiPriority w:val="99"/>
    <w:unhideWhenUsed/>
    <w:rsid w:val="00C80D80"/>
    <w:rPr>
      <w:sz w:val="20"/>
      <w:szCs w:val="20"/>
    </w:rPr>
  </w:style>
  <w:style w:type="character" w:customStyle="1" w:styleId="CommentTextChar">
    <w:name w:val="Comment Text Char"/>
    <w:basedOn w:val="DefaultParagraphFont"/>
    <w:link w:val="CommentText"/>
    <w:uiPriority w:val="99"/>
    <w:rsid w:val="00C80D80"/>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C80D80"/>
    <w:rPr>
      <w:b/>
      <w:bCs/>
    </w:rPr>
  </w:style>
  <w:style w:type="character" w:customStyle="1" w:styleId="CommentSubjectChar">
    <w:name w:val="Comment Subject Char"/>
    <w:basedOn w:val="CommentTextChar"/>
    <w:link w:val="CommentSubject"/>
    <w:uiPriority w:val="99"/>
    <w:semiHidden/>
    <w:rsid w:val="00C80D80"/>
    <w:rPr>
      <w:rFonts w:ascii="Times New Roman" w:eastAsia="Times New Roman" w:hAnsi="Times New Roman" w:cs="Times New Roman"/>
      <w:b/>
      <w:bCs/>
      <w:kern w:val="0"/>
      <w:sz w:val="20"/>
      <w:szCs w:val="20"/>
      <w:lang w:val="en-US"/>
      <w14:ligatures w14:val="none"/>
    </w:rPr>
  </w:style>
  <w:style w:type="character" w:customStyle="1" w:styleId="overflow-hidden">
    <w:name w:val="overflow-hidden"/>
    <w:basedOn w:val="DefaultParagraphFont"/>
    <w:rsid w:val="00C80D80"/>
  </w:style>
  <w:style w:type="paragraph" w:customStyle="1" w:styleId="1">
    <w:name w:val="1"/>
    <w:basedOn w:val="NormalWeb"/>
    <w:uiPriority w:val="99"/>
    <w:rsid w:val="00C80D80"/>
    <w:pPr>
      <w:widowControl w:val="0"/>
      <w:shd w:val="clear" w:color="auto" w:fill="FFFFFF"/>
      <w:tabs>
        <w:tab w:val="left" w:pos="709"/>
        <w:tab w:val="left" w:pos="851"/>
      </w:tabs>
      <w:spacing w:before="0" w:beforeAutospacing="0" w:after="0" w:afterAutospacing="0" w:line="312" w:lineRule="auto"/>
      <w:jc w:val="center"/>
    </w:pPr>
    <w:rPr>
      <w:b/>
      <w:sz w:val="26"/>
      <w:szCs w:val="26"/>
    </w:rPr>
  </w:style>
  <w:style w:type="paragraph" w:styleId="TOC1">
    <w:name w:val="toc 1"/>
    <w:basedOn w:val="Normal"/>
    <w:next w:val="Normal"/>
    <w:autoRedefine/>
    <w:uiPriority w:val="39"/>
    <w:unhideWhenUsed/>
    <w:rsid w:val="0065642C"/>
    <w:pPr>
      <w:tabs>
        <w:tab w:val="right" w:leader="dot" w:pos="8778"/>
      </w:tabs>
      <w:spacing w:line="288" w:lineRule="auto"/>
      <w:jc w:val="both"/>
    </w:pPr>
    <w:rPr>
      <w:b/>
      <w:bCs/>
      <w:iCs/>
      <w:noProof/>
      <w:sz w:val="25"/>
      <w:szCs w:val="26"/>
    </w:rPr>
  </w:style>
  <w:style w:type="paragraph" w:customStyle="1" w:styleId="Heading20">
    <w:name w:val="Heading_2"/>
    <w:basedOn w:val="Normal"/>
    <w:link w:val="Heading2Char0"/>
    <w:rsid w:val="00C80D80"/>
    <w:pPr>
      <w:spacing w:line="312" w:lineRule="auto"/>
      <w:contextualSpacing/>
      <w:jc w:val="both"/>
    </w:pPr>
    <w:rPr>
      <w:b/>
      <w:sz w:val="26"/>
      <w:szCs w:val="26"/>
      <w:lang w:val="vi-VN"/>
    </w:rPr>
  </w:style>
  <w:style w:type="character" w:customStyle="1" w:styleId="Heading2Char0">
    <w:name w:val="Heading_2 Char"/>
    <w:link w:val="Heading20"/>
    <w:rsid w:val="00C80D80"/>
    <w:rPr>
      <w:rFonts w:ascii="Times New Roman" w:eastAsia="Times New Roman" w:hAnsi="Times New Roman" w:cs="Times New Roman"/>
      <w:b/>
      <w:kern w:val="0"/>
      <w:sz w:val="26"/>
      <w:szCs w:val="26"/>
      <w:lang w:val="vi-VN"/>
      <w14:ligatures w14:val="none"/>
    </w:rPr>
  </w:style>
  <w:style w:type="paragraph" w:styleId="BalloonText">
    <w:name w:val="Balloon Text"/>
    <w:basedOn w:val="Normal"/>
    <w:link w:val="BalloonTextChar"/>
    <w:uiPriority w:val="99"/>
    <w:semiHidden/>
    <w:unhideWhenUsed/>
    <w:rsid w:val="00C80D80"/>
    <w:rPr>
      <w:rFonts w:ascii="Tahoma" w:hAnsi="Tahoma" w:cs="Tahoma"/>
      <w:sz w:val="16"/>
      <w:szCs w:val="16"/>
    </w:rPr>
  </w:style>
  <w:style w:type="character" w:customStyle="1" w:styleId="BalloonTextChar">
    <w:name w:val="Balloon Text Char"/>
    <w:basedOn w:val="DefaultParagraphFont"/>
    <w:link w:val="BalloonText"/>
    <w:uiPriority w:val="99"/>
    <w:semiHidden/>
    <w:rsid w:val="00C80D80"/>
    <w:rPr>
      <w:rFonts w:ascii="Tahoma" w:eastAsia="Times New Roman" w:hAnsi="Tahoma" w:cs="Tahoma"/>
      <w:kern w:val="0"/>
      <w:sz w:val="16"/>
      <w:szCs w:val="16"/>
      <w:lang w:val="en-US"/>
      <w14:ligatures w14:val="none"/>
    </w:rPr>
  </w:style>
  <w:style w:type="paragraph" w:styleId="Header">
    <w:name w:val="header"/>
    <w:basedOn w:val="Normal"/>
    <w:link w:val="HeaderChar"/>
    <w:uiPriority w:val="99"/>
    <w:unhideWhenUsed/>
    <w:rsid w:val="00C80D80"/>
    <w:pPr>
      <w:tabs>
        <w:tab w:val="center" w:pos="4680"/>
        <w:tab w:val="right" w:pos="9360"/>
      </w:tabs>
    </w:pPr>
  </w:style>
  <w:style w:type="character" w:customStyle="1" w:styleId="HeaderChar">
    <w:name w:val="Header Char"/>
    <w:basedOn w:val="DefaultParagraphFont"/>
    <w:link w:val="Header"/>
    <w:uiPriority w:val="99"/>
    <w:rsid w:val="00C80D80"/>
    <w:rPr>
      <w:rFonts w:ascii="Times New Roman" w:eastAsia="Times New Roman" w:hAnsi="Times New Roman" w:cs="Times New Roman"/>
      <w:kern w:val="0"/>
      <w:lang w:val="en-US"/>
      <w14:ligatures w14:val="none"/>
    </w:rPr>
  </w:style>
  <w:style w:type="character" w:styleId="PageNumber">
    <w:name w:val="page number"/>
    <w:basedOn w:val="DefaultParagraphFont"/>
    <w:uiPriority w:val="99"/>
    <w:semiHidden/>
    <w:unhideWhenUsed/>
    <w:rsid w:val="00C80D80"/>
  </w:style>
  <w:style w:type="paragraph" w:styleId="TOC2">
    <w:name w:val="toc 2"/>
    <w:basedOn w:val="Normal"/>
    <w:next w:val="Normal"/>
    <w:autoRedefine/>
    <w:uiPriority w:val="39"/>
    <w:unhideWhenUsed/>
    <w:rsid w:val="0065642C"/>
    <w:pPr>
      <w:spacing w:line="288" w:lineRule="auto"/>
      <w:ind w:left="238"/>
      <w:jc w:val="both"/>
    </w:pPr>
    <w:rPr>
      <w:rFonts w:asciiTheme="majorHAnsi" w:hAnsiTheme="majorHAnsi" w:cstheme="minorHAnsi"/>
      <w:bCs/>
      <w:sz w:val="25"/>
      <w:szCs w:val="22"/>
    </w:rPr>
  </w:style>
  <w:style w:type="paragraph" w:styleId="TOC3">
    <w:name w:val="toc 3"/>
    <w:basedOn w:val="Normal"/>
    <w:next w:val="Normal"/>
    <w:autoRedefine/>
    <w:uiPriority w:val="39"/>
    <w:unhideWhenUsed/>
    <w:rsid w:val="0065642C"/>
    <w:pPr>
      <w:spacing w:line="288" w:lineRule="auto"/>
      <w:ind w:left="482"/>
      <w:jc w:val="both"/>
    </w:pPr>
    <w:rPr>
      <w:rFonts w:asciiTheme="majorHAnsi" w:hAnsiTheme="majorHAnsi" w:cstheme="minorHAnsi"/>
      <w:i/>
      <w:sz w:val="25"/>
      <w:szCs w:val="20"/>
    </w:rPr>
  </w:style>
  <w:style w:type="paragraph" w:customStyle="1" w:styleId="paragraph">
    <w:name w:val="paragraph"/>
    <w:basedOn w:val="Normal"/>
    <w:uiPriority w:val="99"/>
    <w:rsid w:val="00C80D80"/>
    <w:pPr>
      <w:spacing w:before="100" w:beforeAutospacing="1" w:after="100" w:afterAutospacing="1"/>
    </w:pPr>
  </w:style>
  <w:style w:type="paragraph" w:styleId="Revision">
    <w:name w:val="Revision"/>
    <w:hidden/>
    <w:uiPriority w:val="99"/>
    <w:semiHidden/>
    <w:rsid w:val="00C80D80"/>
    <w:pPr>
      <w:spacing w:after="0" w:line="240" w:lineRule="auto"/>
    </w:pPr>
    <w:rPr>
      <w:rFonts w:ascii="Times New Roman" w:eastAsia="Times New Roman" w:hAnsi="Times New Roman" w:cs="Times New Roman"/>
      <w:kern w:val="0"/>
      <w:lang w:val="en-US"/>
      <w14:ligatures w14:val="none"/>
    </w:rPr>
  </w:style>
  <w:style w:type="paragraph" w:customStyle="1" w:styleId="HNH">
    <w:name w:val="HÌNH"/>
    <w:basedOn w:val="Heading1"/>
    <w:uiPriority w:val="99"/>
    <w:qFormat/>
    <w:rsid w:val="00C80D80"/>
    <w:pPr>
      <w:tabs>
        <w:tab w:val="left" w:pos="993"/>
        <w:tab w:val="left" w:pos="1134"/>
      </w:tabs>
      <w:spacing w:line="312" w:lineRule="auto"/>
    </w:pPr>
    <w:rPr>
      <w:rFonts w:ascii="Times New Roman" w:eastAsia="Calibri" w:hAnsi="Times New Roman" w:cs="Times New Roman"/>
      <w:b w:val="0"/>
      <w:szCs w:val="25"/>
    </w:rPr>
  </w:style>
  <w:style w:type="paragraph" w:customStyle="1" w:styleId="BNG">
    <w:name w:val="BẢNG"/>
    <w:basedOn w:val="Heading2"/>
    <w:uiPriority w:val="99"/>
    <w:qFormat/>
    <w:rsid w:val="00C80D80"/>
    <w:pPr>
      <w:tabs>
        <w:tab w:val="left" w:pos="993"/>
        <w:tab w:val="left" w:pos="1134"/>
      </w:tabs>
      <w:spacing w:line="312" w:lineRule="auto"/>
    </w:pPr>
    <w:rPr>
      <w:rFonts w:ascii="Times New Roman" w:eastAsia="Times New Roman" w:hAnsi="Times New Roman" w:cs="Times New Roman"/>
      <w:b w:val="0"/>
      <w:i/>
      <w:szCs w:val="25"/>
    </w:rPr>
  </w:style>
  <w:style w:type="paragraph" w:styleId="NoSpacing">
    <w:name w:val="No Spacing"/>
    <w:uiPriority w:val="1"/>
    <w:rsid w:val="00C80D80"/>
    <w:pPr>
      <w:spacing w:after="0" w:line="240" w:lineRule="auto"/>
    </w:pPr>
    <w:rPr>
      <w:rFonts w:ascii="Times New Roman" w:eastAsia="Times New Roman" w:hAnsi="Times New Roman" w:cs="Times New Roman"/>
      <w:kern w:val="0"/>
      <w:lang w:val="en-US"/>
      <w14:ligatures w14:val="none"/>
    </w:rPr>
  </w:style>
  <w:style w:type="paragraph" w:styleId="Footer">
    <w:name w:val="footer"/>
    <w:basedOn w:val="Normal"/>
    <w:link w:val="FooterChar"/>
    <w:uiPriority w:val="99"/>
    <w:unhideWhenUsed/>
    <w:rsid w:val="00C80D80"/>
    <w:pPr>
      <w:tabs>
        <w:tab w:val="center" w:pos="4680"/>
        <w:tab w:val="right" w:pos="9360"/>
      </w:tabs>
      <w:spacing w:before="100" w:beforeAutospacing="1" w:after="100" w:afterAutospacing="1" w:line="312" w:lineRule="auto"/>
      <w:ind w:firstLine="720"/>
      <w:contextualSpacing/>
      <w:jc w:val="both"/>
    </w:pPr>
    <w:rPr>
      <w:sz w:val="26"/>
      <w:szCs w:val="26"/>
      <w:lang w:val="vi-VN"/>
    </w:rPr>
  </w:style>
  <w:style w:type="character" w:customStyle="1" w:styleId="FooterChar">
    <w:name w:val="Footer Char"/>
    <w:basedOn w:val="DefaultParagraphFont"/>
    <w:link w:val="Footer"/>
    <w:uiPriority w:val="99"/>
    <w:rsid w:val="00C80D80"/>
    <w:rPr>
      <w:rFonts w:ascii="Times New Roman" w:eastAsia="Times New Roman" w:hAnsi="Times New Roman" w:cs="Times New Roman"/>
      <w:kern w:val="0"/>
      <w:sz w:val="26"/>
      <w:szCs w:val="26"/>
      <w:lang w:val="vi-VN"/>
      <w14:ligatures w14:val="none"/>
    </w:rPr>
  </w:style>
  <w:style w:type="paragraph" w:styleId="TableofFigures">
    <w:name w:val="table of figures"/>
    <w:basedOn w:val="Normal"/>
    <w:next w:val="Normal"/>
    <w:uiPriority w:val="99"/>
    <w:unhideWhenUsed/>
    <w:rsid w:val="00C80D80"/>
  </w:style>
  <w:style w:type="character" w:customStyle="1" w:styleId="UnresolvedMention2">
    <w:name w:val="Unresolved Mention2"/>
    <w:uiPriority w:val="99"/>
    <w:semiHidden/>
    <w:unhideWhenUsed/>
    <w:rsid w:val="00C80D80"/>
    <w:rPr>
      <w:color w:val="605E5C"/>
      <w:shd w:val="clear" w:color="auto" w:fill="E1DFDD"/>
    </w:rPr>
  </w:style>
  <w:style w:type="paragraph" w:customStyle="1" w:styleId="5">
    <w:name w:val="5"/>
    <w:basedOn w:val="HNH"/>
    <w:uiPriority w:val="99"/>
    <w:rsid w:val="00C80D80"/>
    <w:pPr>
      <w:keepNext w:val="0"/>
      <w:keepLines w:val="0"/>
      <w:widowControl w:val="0"/>
      <w:spacing w:line="307" w:lineRule="auto"/>
    </w:pPr>
    <w:rPr>
      <w:sz w:val="26"/>
      <w:szCs w:val="26"/>
    </w:rPr>
  </w:style>
  <w:style w:type="paragraph" w:customStyle="1" w:styleId="6">
    <w:name w:val="6"/>
    <w:basedOn w:val="5"/>
    <w:uiPriority w:val="99"/>
    <w:rsid w:val="00C80D80"/>
    <w:pPr>
      <w:jc w:val="left"/>
    </w:pPr>
    <w:rPr>
      <w:i/>
    </w:rPr>
  </w:style>
  <w:style w:type="paragraph" w:customStyle="1" w:styleId="7">
    <w:name w:val="7"/>
    <w:basedOn w:val="6"/>
    <w:uiPriority w:val="99"/>
    <w:rsid w:val="00C80D80"/>
    <w:pPr>
      <w:jc w:val="center"/>
    </w:pPr>
  </w:style>
  <w:style w:type="paragraph" w:styleId="TOC4">
    <w:name w:val="toc 4"/>
    <w:basedOn w:val="Normal"/>
    <w:next w:val="Normal"/>
    <w:autoRedefine/>
    <w:uiPriority w:val="39"/>
    <w:unhideWhenUsed/>
    <w:rsid w:val="00C80D80"/>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C80D80"/>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C80D80"/>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C80D80"/>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C80D80"/>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C80D80"/>
    <w:pPr>
      <w:ind w:left="1920"/>
    </w:pPr>
    <w:rPr>
      <w:rFonts w:asciiTheme="minorHAnsi" w:hAnsiTheme="minorHAnsi" w:cstheme="minorHAnsi"/>
      <w:sz w:val="20"/>
      <w:szCs w:val="20"/>
    </w:rPr>
  </w:style>
  <w:style w:type="character" w:customStyle="1" w:styleId="UnresolvedMention3">
    <w:name w:val="Unresolved Mention3"/>
    <w:uiPriority w:val="99"/>
    <w:semiHidden/>
    <w:unhideWhenUsed/>
    <w:rsid w:val="00C80D80"/>
    <w:rPr>
      <w:color w:val="605E5C"/>
      <w:shd w:val="clear" w:color="auto" w:fill="E1DFDD"/>
    </w:rPr>
  </w:style>
  <w:style w:type="paragraph" w:styleId="TOCHeading">
    <w:name w:val="TOC Heading"/>
    <w:basedOn w:val="Heading1"/>
    <w:next w:val="Normal"/>
    <w:uiPriority w:val="39"/>
    <w:unhideWhenUsed/>
    <w:qFormat/>
    <w:rsid w:val="00C80D80"/>
    <w:pPr>
      <w:spacing w:before="480" w:line="276" w:lineRule="auto"/>
      <w:outlineLvl w:val="9"/>
    </w:pPr>
    <w:rPr>
      <w:rFonts w:ascii="Calibri Light" w:eastAsia="Times New Roman" w:hAnsi="Calibri Light" w:cs="Times New Roman"/>
      <w:b w:val="0"/>
      <w:bCs/>
      <w:i/>
      <w:color w:val="2F5496"/>
      <w:sz w:val="28"/>
      <w:szCs w:val="28"/>
    </w:rPr>
  </w:style>
  <w:style w:type="paragraph" w:customStyle="1" w:styleId="1-h">
    <w:name w:val="1-h"/>
    <w:basedOn w:val="5"/>
    <w:uiPriority w:val="99"/>
    <w:rsid w:val="00C80D80"/>
    <w:pPr>
      <w:outlineLvl w:val="9"/>
    </w:pPr>
    <w:rPr>
      <w:spacing w:val="-6"/>
    </w:rPr>
  </w:style>
  <w:style w:type="paragraph" w:customStyle="1" w:styleId="1-b">
    <w:name w:val="1-b"/>
    <w:basedOn w:val="BNG"/>
    <w:uiPriority w:val="99"/>
    <w:rsid w:val="00C80D80"/>
    <w:rPr>
      <w:sz w:val="26"/>
      <w:szCs w:val="26"/>
    </w:rPr>
  </w:style>
  <w:style w:type="paragraph" w:customStyle="1" w:styleId="msonormal0">
    <w:name w:val="msonormal"/>
    <w:basedOn w:val="Normal"/>
    <w:uiPriority w:val="99"/>
    <w:rsid w:val="00C80D80"/>
    <w:pPr>
      <w:spacing w:before="100" w:beforeAutospacing="1" w:after="100" w:afterAutospacing="1"/>
    </w:pPr>
  </w:style>
  <w:style w:type="paragraph" w:customStyle="1" w:styleId="2">
    <w:name w:val="2"/>
    <w:basedOn w:val="Heading6"/>
    <w:rsid w:val="00C80D80"/>
    <w:pPr>
      <w:spacing w:before="0" w:line="300" w:lineRule="auto"/>
      <w:jc w:val="center"/>
    </w:pPr>
    <w:rPr>
      <w:rFonts w:eastAsia="Times New Roman" w:cs="Times New Roman"/>
      <w:b/>
      <w:iCs w:val="0"/>
      <w:color w:val="auto"/>
      <w:sz w:val="25"/>
      <w:szCs w:val="25"/>
    </w:rPr>
  </w:style>
  <w:style w:type="paragraph" w:customStyle="1" w:styleId="3">
    <w:name w:val="3"/>
    <w:basedOn w:val="Heading5"/>
    <w:rsid w:val="00C80D80"/>
    <w:pPr>
      <w:tabs>
        <w:tab w:val="left" w:pos="993"/>
        <w:tab w:val="left" w:pos="1134"/>
      </w:tabs>
      <w:spacing w:before="0" w:after="0" w:line="300" w:lineRule="auto"/>
      <w:jc w:val="center"/>
    </w:pPr>
    <w:rPr>
      <w:rFonts w:eastAsia="Times New Roman" w:cs="Times New Roman"/>
      <w:b/>
      <w:bCs/>
      <w:color w:val="auto"/>
      <w:spacing w:val="-6"/>
      <w:sz w:val="25"/>
      <w:szCs w:val="25"/>
      <w:lang w:val="vi-VN"/>
    </w:rPr>
  </w:style>
  <w:style w:type="paragraph" w:customStyle="1" w:styleId="77">
    <w:name w:val="77"/>
    <w:basedOn w:val="Heading5"/>
    <w:rsid w:val="00C80D80"/>
    <w:pPr>
      <w:tabs>
        <w:tab w:val="left" w:pos="993"/>
        <w:tab w:val="left" w:pos="1134"/>
      </w:tabs>
      <w:spacing w:before="0" w:after="0" w:line="300" w:lineRule="auto"/>
      <w:jc w:val="center"/>
    </w:pPr>
    <w:rPr>
      <w:rFonts w:eastAsia="Times New Roman" w:cs="Times New Roman"/>
      <w:b/>
      <w:bCs/>
      <w:color w:val="auto"/>
      <w:spacing w:val="-6"/>
      <w:sz w:val="25"/>
      <w:szCs w:val="25"/>
      <w:lang w:val="vi-VN"/>
    </w:rPr>
  </w:style>
  <w:style w:type="character" w:customStyle="1" w:styleId="text">
    <w:name w:val="text"/>
    <w:basedOn w:val="DefaultParagraphFont"/>
    <w:rsid w:val="00C80D80"/>
  </w:style>
  <w:style w:type="character" w:customStyle="1" w:styleId="card-send-timesendtime">
    <w:name w:val="card-send-time__sendtime"/>
    <w:basedOn w:val="DefaultParagraphFont"/>
    <w:rsid w:val="00C80D80"/>
  </w:style>
  <w:style w:type="character" w:customStyle="1" w:styleId="emoji-sizer">
    <w:name w:val="emoji-sizer"/>
    <w:basedOn w:val="DefaultParagraphFont"/>
    <w:rsid w:val="00C80D80"/>
  </w:style>
  <w:style w:type="paragraph" w:customStyle="1" w:styleId="chat-box-toolbar-item">
    <w:name w:val="chat-box-toolbar-item"/>
    <w:basedOn w:val="Normal"/>
    <w:rsid w:val="00C80D80"/>
    <w:pPr>
      <w:spacing w:before="100" w:beforeAutospacing="1" w:after="100" w:afterAutospacing="1"/>
    </w:pPr>
  </w:style>
  <w:style w:type="character" w:customStyle="1" w:styleId="title-text">
    <w:name w:val="title-text"/>
    <w:basedOn w:val="DefaultParagraphFont"/>
    <w:rsid w:val="00C80D80"/>
  </w:style>
  <w:style w:type="paragraph" w:customStyle="1" w:styleId="33">
    <w:name w:val="33"/>
    <w:basedOn w:val="77"/>
    <w:qFormat/>
    <w:rsid w:val="00C80D80"/>
  </w:style>
  <w:style w:type="character" w:customStyle="1" w:styleId="relative">
    <w:name w:val="relative"/>
    <w:basedOn w:val="DefaultParagraphFont"/>
    <w:rsid w:val="00C80D80"/>
  </w:style>
  <w:style w:type="character" w:customStyle="1" w:styleId="ms-1">
    <w:name w:val="ms-1"/>
    <w:basedOn w:val="DefaultParagraphFont"/>
    <w:rsid w:val="00C80D80"/>
  </w:style>
  <w:style w:type="character" w:customStyle="1" w:styleId="max-w-full">
    <w:name w:val="max-w-full"/>
    <w:basedOn w:val="DefaultParagraphFont"/>
    <w:rsid w:val="00C80D80"/>
  </w:style>
  <w:style w:type="character" w:customStyle="1" w:styleId="fadein4f9by7">
    <w:name w:val="_fadein_4f9by_7"/>
    <w:basedOn w:val="DefaultParagraphFont"/>
    <w:rsid w:val="00C80D80"/>
  </w:style>
  <w:style w:type="paragraph" w:customStyle="1" w:styleId="H0">
    <w:name w:val="H"/>
    <w:basedOn w:val="33"/>
    <w:qFormat/>
    <w:rsid w:val="00C80D80"/>
    <w:pPr>
      <w:keepNext w:val="0"/>
      <w:keepLines w:val="0"/>
      <w:widowControl w:val="0"/>
      <w:outlineLvl w:val="9"/>
    </w:pPr>
  </w:style>
  <w:style w:type="paragraph" w:customStyle="1" w:styleId="B">
    <w:name w:val="B"/>
    <w:basedOn w:val="33"/>
    <w:qFormat/>
    <w:rsid w:val="00C80D80"/>
    <w:pPr>
      <w:keepNext w:val="0"/>
      <w:keepLines w:val="0"/>
      <w:widowControl w:val="0"/>
      <w:outlineLvl w:val="9"/>
    </w:pPr>
  </w:style>
  <w:style w:type="character" w:customStyle="1" w:styleId="UnresolvedMention4">
    <w:name w:val="Unresolved Mention4"/>
    <w:uiPriority w:val="99"/>
    <w:semiHidden/>
    <w:unhideWhenUsed/>
    <w:rsid w:val="00C80D80"/>
    <w:rPr>
      <w:color w:val="605E5C"/>
      <w:shd w:val="clear" w:color="auto" w:fill="E1DFDD"/>
    </w:rPr>
  </w:style>
  <w:style w:type="paragraph" w:customStyle="1" w:styleId="p1">
    <w:name w:val="p1"/>
    <w:basedOn w:val="Normal"/>
    <w:rsid w:val="00C80D80"/>
    <w:rPr>
      <w:color w:val="000000"/>
      <w:sz w:val="20"/>
      <w:szCs w:val="20"/>
    </w:rPr>
  </w:style>
  <w:style w:type="character" w:customStyle="1" w:styleId="anchor-text">
    <w:name w:val="anchor-text"/>
    <w:basedOn w:val="DefaultParagraphFont"/>
    <w:rsid w:val="00C80D80"/>
  </w:style>
  <w:style w:type="character" w:customStyle="1" w:styleId="apple-converted-space">
    <w:name w:val="apple-converted-space"/>
    <w:basedOn w:val="DefaultParagraphFont"/>
    <w:rsid w:val="00C80D80"/>
  </w:style>
  <w:style w:type="character" w:customStyle="1" w:styleId="sr-only">
    <w:name w:val="sr-only"/>
    <w:basedOn w:val="DefaultParagraphFont"/>
    <w:rsid w:val="00C80D80"/>
  </w:style>
  <w:style w:type="character" w:customStyle="1" w:styleId="given-name">
    <w:name w:val="given-name"/>
    <w:basedOn w:val="DefaultParagraphFont"/>
    <w:rsid w:val="00C80D80"/>
  </w:style>
  <w:style w:type="character" w:customStyle="1" w:styleId="button-link-text">
    <w:name w:val="button-link-text"/>
    <w:basedOn w:val="DefaultParagraphFont"/>
    <w:rsid w:val="00C80D80"/>
  </w:style>
  <w:style w:type="paragraph" w:customStyle="1" w:styleId="nova-legacy-e-listitem">
    <w:name w:val="nova-legacy-e-list__item"/>
    <w:basedOn w:val="Normal"/>
    <w:rsid w:val="00C80D80"/>
    <w:pPr>
      <w:spacing w:before="100" w:beforeAutospacing="1" w:after="100" w:afterAutospacing="1"/>
    </w:pPr>
  </w:style>
  <w:style w:type="character" w:customStyle="1" w:styleId="css-1jxf684">
    <w:name w:val="css-1jxf684"/>
    <w:basedOn w:val="DefaultParagraphFont"/>
    <w:rsid w:val="00C80D80"/>
  </w:style>
  <w:style w:type="character" w:customStyle="1" w:styleId="UnresolvedMention5">
    <w:name w:val="Unresolved Mention5"/>
    <w:basedOn w:val="DefaultParagraphFont"/>
    <w:uiPriority w:val="99"/>
    <w:semiHidden/>
    <w:unhideWhenUsed/>
    <w:rsid w:val="00C80D80"/>
    <w:rPr>
      <w:color w:val="605E5C"/>
      <w:shd w:val="clear" w:color="auto" w:fill="E1DFDD"/>
    </w:rPr>
  </w:style>
  <w:style w:type="character" w:customStyle="1" w:styleId="qwen-markdown-text">
    <w:name w:val="qwen-markdown-text"/>
    <w:basedOn w:val="DefaultParagraphFont"/>
    <w:rsid w:val="00C80D80"/>
  </w:style>
  <w:style w:type="character" w:customStyle="1" w:styleId="subtitle-colon">
    <w:name w:val="subtitle-colon"/>
    <w:basedOn w:val="DefaultParagraphFont"/>
    <w:rsid w:val="00C80D80"/>
  </w:style>
  <w:style w:type="character" w:customStyle="1" w:styleId="Subtitle1">
    <w:name w:val="Subtitle1"/>
    <w:basedOn w:val="DefaultParagraphFont"/>
    <w:rsid w:val="00C80D80"/>
  </w:style>
  <w:style w:type="character" w:customStyle="1" w:styleId="a-size-large">
    <w:name w:val="a-size-large"/>
    <w:basedOn w:val="DefaultParagraphFont"/>
    <w:rsid w:val="00C80D80"/>
  </w:style>
  <w:style w:type="character" w:customStyle="1" w:styleId="author">
    <w:name w:val="author"/>
    <w:basedOn w:val="DefaultParagraphFont"/>
    <w:rsid w:val="00C80D80"/>
  </w:style>
  <w:style w:type="character" w:customStyle="1" w:styleId="a-color-secondary">
    <w:name w:val="a-color-secondary"/>
    <w:basedOn w:val="DefaultParagraphFont"/>
    <w:rsid w:val="00C80D80"/>
  </w:style>
  <w:style w:type="paragraph" w:styleId="HTMLPreformatted">
    <w:name w:val="HTML Preformatted"/>
    <w:basedOn w:val="Normal"/>
    <w:link w:val="HTMLPreformattedChar"/>
    <w:uiPriority w:val="99"/>
    <w:semiHidden/>
    <w:unhideWhenUsed/>
    <w:rsid w:val="00C80D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C80D80"/>
    <w:rPr>
      <w:rFonts w:ascii="Courier New" w:eastAsia="Times New Roman" w:hAnsi="Courier New" w:cs="Courier New"/>
      <w:kern w:val="0"/>
      <w:sz w:val="20"/>
      <w:szCs w:val="20"/>
      <w:lang w:val="en-US"/>
      <w14:ligatures w14:val="none"/>
    </w:rPr>
  </w:style>
  <w:style w:type="character" w:styleId="HTMLCode">
    <w:name w:val="HTML Code"/>
    <w:basedOn w:val="DefaultParagraphFont"/>
    <w:uiPriority w:val="99"/>
    <w:semiHidden/>
    <w:unhideWhenUsed/>
    <w:rsid w:val="00C80D80"/>
    <w:rPr>
      <w:rFonts w:ascii="Courier New" w:eastAsia="Times New Roman" w:hAnsi="Courier New" w:cs="Courier New"/>
      <w:sz w:val="20"/>
      <w:szCs w:val="20"/>
    </w:rPr>
  </w:style>
  <w:style w:type="paragraph" w:customStyle="1" w:styleId="11">
    <w:name w:val="11"/>
    <w:basedOn w:val="H0"/>
    <w:qFormat/>
    <w:rsid w:val="00C80D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yperlink" Target="https://baodautu.vn/quy-mo-thuong-mai-dien-tu-viet-nam-nam-2024-uoc-dat-25-ty-usd-d232175.html" TargetMode="Externa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yperlink" Target="https://doi.org/10.1207/S15327965PLI1104_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hyperlink" Target="https://doi.org/10.1007/978-3-319-49849-2_7" TargetMode="Externa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yperlink" Target="https://doi.org/10.54254/2754-1169/2024.17778"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yperlink" Target="https://www.mpi.gov.vn/portal/Pages/2024-12-4/Tinh-hinh-thu-hut-dau-tu-nuoc-ngoai-11-thang-nam-2rmt56i.aspx" TargetMode="External"/><Relationship Id="rId30" Type="http://schemas.openxmlformats.org/officeDocument/2006/relationships/hyperlink" Target="https://doi.org/10.4236/ojbm.2024.126200"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78B53-62A1-465A-A121-ABDC98AD7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11306</Words>
  <Characters>64446</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Phan Anh Nguyen</cp:lastModifiedBy>
  <cp:revision>2</cp:revision>
  <dcterms:created xsi:type="dcterms:W3CDTF">2025-12-23T01:59:00Z</dcterms:created>
  <dcterms:modified xsi:type="dcterms:W3CDTF">2025-12-23T01:59:00Z</dcterms:modified>
</cp:coreProperties>
</file>